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header3.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7B6" w:rsidRPr="00697380" w:rsidRDefault="00FD34A9" w:rsidP="00B117B6">
      <w:pPr>
        <w:keepNext/>
        <w:jc w:val="both"/>
        <w:outlineLvl w:val="4"/>
        <w:rPr>
          <w:rFonts w:eastAsia="Times New Roman" w:cs="Arial"/>
          <w:b/>
          <w:bCs/>
          <w:lang w:val="mk-MK"/>
        </w:rPr>
      </w:pPr>
      <w:r>
        <w:rPr>
          <w:rFonts w:eastAsia="Times New Roman" w:cs="Arial"/>
          <w:b/>
          <w:bCs/>
          <w:lang w:val="sq-AL"/>
        </w:rPr>
        <w:t>REPUBLIKA E MAQEDONISË</w:t>
      </w:r>
    </w:p>
    <w:p w:rsidR="00B117B6" w:rsidRPr="00697380" w:rsidRDefault="00FD34A9" w:rsidP="00B117B6">
      <w:pPr>
        <w:keepNext/>
        <w:jc w:val="both"/>
        <w:outlineLvl w:val="4"/>
        <w:rPr>
          <w:rFonts w:eastAsia="Times New Roman" w:cs="Arial"/>
          <w:b/>
          <w:bCs/>
          <w:lang w:val="mk-MK"/>
        </w:rPr>
      </w:pPr>
      <w:r>
        <w:rPr>
          <w:rFonts w:eastAsia="Times New Roman" w:cs="Arial"/>
          <w:b/>
          <w:lang w:val="sq-AL"/>
        </w:rPr>
        <w:t>KOMISIONI SHTETËROR I ZGJEDHJEVE</w:t>
      </w:r>
      <w:r w:rsidR="00B117B6" w:rsidRPr="00697380">
        <w:rPr>
          <w:rFonts w:eastAsia="Times New Roman" w:cs="Arial"/>
          <w:b/>
          <w:lang w:val="mk-MK"/>
        </w:rPr>
        <w:tab/>
      </w:r>
      <w:r w:rsidR="00B117B6" w:rsidRPr="00697380">
        <w:rPr>
          <w:rFonts w:eastAsia="Times New Roman" w:cs="Arial"/>
          <w:b/>
          <w:lang w:val="mk-MK"/>
        </w:rPr>
        <w:tab/>
      </w:r>
      <w:r w:rsidR="00B117B6" w:rsidRPr="00697380">
        <w:rPr>
          <w:rFonts w:eastAsia="Times New Roman" w:cs="Arial"/>
          <w:b/>
          <w:lang w:val="mk-MK"/>
        </w:rPr>
        <w:tab/>
      </w:r>
      <w:r w:rsidR="00B117B6" w:rsidRPr="00697380">
        <w:rPr>
          <w:rFonts w:eastAsia="Times New Roman" w:cs="Arial"/>
          <w:b/>
          <w:lang w:val="mk-MK"/>
        </w:rPr>
        <w:tab/>
      </w:r>
      <w:r w:rsidR="00B117B6" w:rsidRPr="00697380">
        <w:rPr>
          <w:rFonts w:eastAsia="Times New Roman" w:cs="Arial"/>
          <w:b/>
          <w:lang w:val="mk-MK"/>
        </w:rPr>
        <w:tab/>
      </w:r>
      <w:r w:rsidR="00B117B6" w:rsidRPr="00697380">
        <w:rPr>
          <w:rFonts w:eastAsia="Times New Roman" w:cs="Arial"/>
          <w:b/>
          <w:lang w:val="mk-MK"/>
        </w:rPr>
        <w:tab/>
      </w:r>
    </w:p>
    <w:p w:rsidR="00B117B6" w:rsidRPr="00697380" w:rsidRDefault="00B117B6" w:rsidP="00B117B6">
      <w:pPr>
        <w:jc w:val="both"/>
        <w:rPr>
          <w:rFonts w:cs="Arial"/>
          <w:b/>
          <w:bCs/>
          <w:lang w:val="mk-MK"/>
        </w:rPr>
      </w:pPr>
      <w:r w:rsidRPr="00697380">
        <w:rPr>
          <w:rFonts w:cs="Arial"/>
          <w:b/>
          <w:bCs/>
          <w:lang w:val="mk-MK"/>
        </w:rPr>
        <w:t xml:space="preserve">           </w:t>
      </w:r>
      <w:r w:rsidR="00FD34A9">
        <w:rPr>
          <w:rFonts w:cs="Arial"/>
          <w:b/>
          <w:bCs/>
          <w:lang w:val="sq-AL"/>
        </w:rPr>
        <w:t>Numër</w:t>
      </w:r>
      <w:r w:rsidRPr="00697380">
        <w:rPr>
          <w:rFonts w:cs="Arial"/>
          <w:b/>
          <w:bCs/>
          <w:lang w:val="mk-MK"/>
        </w:rPr>
        <w:t xml:space="preserve"> ____________ </w:t>
      </w:r>
    </w:p>
    <w:p w:rsidR="00B117B6" w:rsidRPr="00697380" w:rsidRDefault="00605279" w:rsidP="00B117B6">
      <w:pPr>
        <w:jc w:val="both"/>
        <w:rPr>
          <w:rFonts w:cs="Arial"/>
          <w:b/>
          <w:bCs/>
          <w:lang w:val="mk-MK"/>
        </w:rPr>
      </w:pPr>
      <w:r>
        <w:rPr>
          <w:rFonts w:cs="Arial"/>
          <w:b/>
          <w:bCs/>
          <w:lang w:val="mk-MK"/>
        </w:rPr>
        <w:t xml:space="preserve">  26</w:t>
      </w:r>
      <w:r w:rsidR="00B117B6" w:rsidRPr="00697380">
        <w:rPr>
          <w:rFonts w:cs="Arial"/>
          <w:b/>
          <w:bCs/>
          <w:lang w:val="mk-MK"/>
        </w:rPr>
        <w:t xml:space="preserve"> </w:t>
      </w:r>
      <w:r w:rsidR="00FD34A9">
        <w:rPr>
          <w:rFonts w:cs="Arial"/>
          <w:b/>
          <w:bCs/>
          <w:lang w:val="sq-AL"/>
        </w:rPr>
        <w:t>Prill</w:t>
      </w:r>
      <w:r w:rsidR="00B117B6" w:rsidRPr="00697380">
        <w:rPr>
          <w:rFonts w:cs="Arial"/>
          <w:b/>
          <w:bCs/>
          <w:lang w:val="mk-MK"/>
        </w:rPr>
        <w:t xml:space="preserve"> 2016</w:t>
      </w:r>
    </w:p>
    <w:p w:rsidR="00B117B6" w:rsidRPr="00FD34A9" w:rsidRDefault="00FD34A9" w:rsidP="00B117B6">
      <w:pPr>
        <w:jc w:val="both"/>
        <w:rPr>
          <w:b/>
          <w:lang w:val="sq-AL"/>
        </w:rPr>
      </w:pPr>
      <w:r>
        <w:rPr>
          <w:b/>
          <w:lang w:val="mk-MK"/>
        </w:rPr>
        <w:t xml:space="preserve">          </w:t>
      </w:r>
      <w:r>
        <w:rPr>
          <w:b/>
          <w:lang w:val="sq-AL"/>
        </w:rPr>
        <w:t>Shkup</w:t>
      </w:r>
    </w:p>
    <w:p w:rsidR="00B117B6" w:rsidRPr="00697380" w:rsidRDefault="00B117B6" w:rsidP="00B117B6">
      <w:pPr>
        <w:jc w:val="center"/>
        <w:rPr>
          <w:b/>
          <w:lang w:val="mk-MK"/>
        </w:rPr>
      </w:pPr>
    </w:p>
    <w:p w:rsidR="00B117B6" w:rsidRPr="00697380" w:rsidRDefault="00B117B6" w:rsidP="00B117B6">
      <w:pPr>
        <w:rPr>
          <w:b/>
          <w:lang w:val="mk-MK"/>
        </w:rPr>
      </w:pPr>
    </w:p>
    <w:p w:rsidR="00B117B6" w:rsidRPr="00697380" w:rsidRDefault="00FD34A9" w:rsidP="00B117B6">
      <w:pPr>
        <w:jc w:val="center"/>
        <w:rPr>
          <w:b/>
          <w:lang w:val="mk-MK"/>
        </w:rPr>
      </w:pPr>
      <w:r>
        <w:rPr>
          <w:b/>
          <w:lang w:val="sq-AL"/>
        </w:rPr>
        <w:t>RAPORT NGA KONTROLLET E KRYQËZUARA, NË TERREN DHE ADMINISTRATIVE PËR PËRDITËSIMIN E LISTËS ZGJEDGORE NË BAZË TË RREGULLORES PËR METODOLOGJINË PËR UDHËHEQJE DHE PËRDITËSIM TË LISTËS ZGJEDHORE</w:t>
      </w:r>
      <w:r w:rsidR="00B117B6" w:rsidRPr="00697380">
        <w:rPr>
          <w:b/>
          <w:lang w:val="mk-MK"/>
        </w:rPr>
        <w:t xml:space="preserve"> </w:t>
      </w:r>
    </w:p>
    <w:p w:rsidR="00B117B6" w:rsidRPr="00697380" w:rsidRDefault="00B117B6" w:rsidP="00B117B6">
      <w:pPr>
        <w:ind w:firstLine="720"/>
        <w:jc w:val="both"/>
        <w:rPr>
          <w:lang w:val="mk-MK"/>
        </w:rPr>
      </w:pPr>
    </w:p>
    <w:p w:rsidR="00B117B6" w:rsidRPr="00697380" w:rsidRDefault="00B117B6" w:rsidP="00B117B6">
      <w:pPr>
        <w:ind w:firstLine="720"/>
        <w:jc w:val="both"/>
        <w:rPr>
          <w:lang w:val="mk-MK"/>
        </w:rPr>
      </w:pPr>
    </w:p>
    <w:p w:rsidR="00B117B6" w:rsidRPr="00697380" w:rsidRDefault="00FD34A9" w:rsidP="00B117B6">
      <w:pPr>
        <w:ind w:firstLine="720"/>
        <w:jc w:val="both"/>
        <w:rPr>
          <w:lang w:val="mk-MK"/>
        </w:rPr>
      </w:pPr>
      <w:r w:rsidRPr="00FD34A9">
        <w:rPr>
          <w:lang w:val="sq-AL"/>
        </w:rPr>
        <w:t>Komisioni shtetëror i zgjedhjeve, si organ kompetent për evidencën e të drejtës zgjedhore</w:t>
      </w:r>
      <w:r w:rsidRPr="00FD34A9">
        <w:rPr>
          <w:rStyle w:val="FootnoteReference"/>
          <w:lang w:val="mk-MK"/>
        </w:rPr>
        <w:footnoteReference w:id="2"/>
      </w:r>
      <w:r w:rsidRPr="00FD34A9">
        <w:rPr>
          <w:lang w:val="sq-AL"/>
        </w:rPr>
        <w:t>, kryen kontrollimin e integritetit të bazës së të dhënave të Listës zgjedhore</w:t>
      </w:r>
      <w:r w:rsidRPr="00FD34A9">
        <w:rPr>
          <w:rStyle w:val="FootnoteReference"/>
          <w:lang w:val="mk-MK"/>
        </w:rPr>
        <w:footnoteReference w:id="3"/>
      </w:r>
      <w:r w:rsidRPr="00FD34A9">
        <w:rPr>
          <w:lang w:val="sq-AL"/>
        </w:rPr>
        <w:t xml:space="preserve"> në bazë të Rregullores për metodologjinë për udhëheqje dhe përditësim të Listës zgjedhore të bazuar në kontrollime dhe analiza statistikore, kontrollime të kryqëzuara me baza të ndryshme të të dhënave dhe evidencave, kontrollime të pakufizuara në terren dhe metoda të ndryshme të përshtatshme të kontrollimit, të aprovuar nga ana e Komisionit shtetëror të zgjedhjeve në mbledhjen e 19-të, të mbajtur me 25 shkurt të vitit 2016 dhe Planit për kontrollime, analiza statistikore, kontrollime të kryqëzuara të bazave dhe evidencave të ndryshme të të dhënave për përditësimin e Listës zgjedhore</w:t>
      </w:r>
      <w:r w:rsidR="00B117B6" w:rsidRPr="00697380">
        <w:rPr>
          <w:lang w:val="mk-MK"/>
        </w:rPr>
        <w:t xml:space="preserve">. </w:t>
      </w:r>
    </w:p>
    <w:p w:rsidR="00B117B6" w:rsidRPr="00697380" w:rsidRDefault="00B117B6" w:rsidP="00B117B6">
      <w:pPr>
        <w:rPr>
          <w:lang w:val="mk-MK"/>
        </w:rPr>
      </w:pPr>
    </w:p>
    <w:p w:rsidR="00B117B6" w:rsidRPr="00697380" w:rsidRDefault="00FD34A9" w:rsidP="00B117B6">
      <w:pPr>
        <w:pStyle w:val="NoSpacing"/>
        <w:ind w:firstLine="720"/>
        <w:jc w:val="both"/>
        <w:rPr>
          <w:rFonts w:asciiTheme="minorHAnsi" w:hAnsiTheme="minorHAnsi"/>
          <w:sz w:val="24"/>
          <w:szCs w:val="24"/>
        </w:rPr>
      </w:pPr>
      <w:r w:rsidRPr="00FD34A9">
        <w:rPr>
          <w:rFonts w:cs="Arial"/>
          <w:lang w:val="sq-AL"/>
        </w:rPr>
        <w:t xml:space="preserve">Në mbledhjen e 22-të të Komisionit shtetëror të zgjedhjeve nga 19 marsi i vitit 2016, qe aprovuar me konsenzus </w:t>
      </w:r>
      <w:r w:rsidRPr="00FD34A9">
        <w:rPr>
          <w:rFonts w:cs="Arial"/>
          <w:i/>
          <w:lang w:val="sq-AL"/>
        </w:rPr>
        <w:t>Raport</w:t>
      </w:r>
      <w:r>
        <w:rPr>
          <w:rFonts w:cs="Arial"/>
          <w:i/>
          <w:lang w:val="sq-AL"/>
        </w:rPr>
        <w:t>i nga kontroll</w:t>
      </w:r>
      <w:r>
        <w:rPr>
          <w:rFonts w:cs="Arial"/>
          <w:i/>
          <w:lang w:val="sq-AL"/>
        </w:rPr>
        <w:tab/>
        <w:t>et</w:t>
      </w:r>
      <w:r w:rsidRPr="00FD34A9">
        <w:rPr>
          <w:rFonts w:cs="Arial"/>
          <w:i/>
          <w:lang w:val="sq-AL"/>
        </w:rPr>
        <w:t xml:space="preserve"> dhe analizat</w:t>
      </w:r>
      <w:r>
        <w:rPr>
          <w:rFonts w:cs="Arial"/>
          <w:i/>
          <w:lang w:val="sq-AL"/>
        </w:rPr>
        <w:t xml:space="preserve"> statistikore, kontrollet</w:t>
      </w:r>
      <w:r w:rsidRPr="00FD34A9">
        <w:rPr>
          <w:rFonts w:cs="Arial"/>
          <w:i/>
          <w:lang w:val="sq-AL"/>
        </w:rPr>
        <w:t xml:space="preserve"> e kryqëzuara të bazave dhe evidencave të ndryshme për përditësimin e Listës zgjedhore në bazë të Rregullores për metodologjinë e udhëheqjes dhe përditësimit të Listës zgjedhore</w:t>
      </w:r>
      <w:r w:rsidR="00B117B6" w:rsidRPr="00697380">
        <w:rPr>
          <w:rStyle w:val="FootnoteReference"/>
          <w:rFonts w:asciiTheme="minorHAnsi" w:hAnsiTheme="minorHAnsi"/>
          <w:i/>
          <w:sz w:val="24"/>
          <w:szCs w:val="24"/>
        </w:rPr>
        <w:footnoteReference w:id="4"/>
      </w:r>
      <w:r w:rsidR="00B117B6" w:rsidRPr="00697380">
        <w:rPr>
          <w:rFonts w:asciiTheme="minorHAnsi" w:hAnsiTheme="minorHAnsi"/>
          <w:sz w:val="24"/>
          <w:szCs w:val="24"/>
        </w:rPr>
        <w:t xml:space="preserve">. </w:t>
      </w:r>
    </w:p>
    <w:p w:rsidR="00B117B6" w:rsidRPr="00697380" w:rsidRDefault="00B117B6" w:rsidP="00B117B6">
      <w:pPr>
        <w:pStyle w:val="NoSpacing"/>
        <w:ind w:firstLine="851"/>
        <w:jc w:val="both"/>
        <w:rPr>
          <w:rFonts w:asciiTheme="minorHAnsi" w:hAnsiTheme="minorHAnsi"/>
          <w:sz w:val="24"/>
          <w:szCs w:val="24"/>
        </w:rPr>
      </w:pPr>
    </w:p>
    <w:p w:rsidR="00B117B6" w:rsidRPr="00697380" w:rsidRDefault="00FD34A9" w:rsidP="00B117B6">
      <w:pPr>
        <w:pStyle w:val="NoSpacing"/>
        <w:ind w:firstLine="851"/>
        <w:jc w:val="both"/>
        <w:rPr>
          <w:rFonts w:asciiTheme="minorHAnsi" w:hAnsiTheme="minorHAnsi"/>
          <w:sz w:val="24"/>
          <w:szCs w:val="24"/>
        </w:rPr>
      </w:pPr>
      <w:r>
        <w:rPr>
          <w:rFonts w:asciiTheme="minorHAnsi" w:hAnsiTheme="minorHAnsi"/>
          <w:sz w:val="24"/>
          <w:szCs w:val="24"/>
          <w:lang w:val="sq-AL"/>
        </w:rPr>
        <w:t>Objekt i kontrollit qe baza e të dhënave të Ministrisë së punëve të brendshme për shtetasit e Republikës së Maqedonisë të cilët, deri me 24.04.2016 kanë vendbanim në territorin e Republikës së Maqedonisë, kanë mbushur 18 vjet, kanë letërnjoftim ose pasaportë valide dhe me vendim të plotfuqishëm nuk ju është marrë aftësia juridike</w:t>
      </w:r>
      <w:r w:rsidR="00B117B6" w:rsidRPr="00697380">
        <w:rPr>
          <w:rStyle w:val="FootnoteReference"/>
          <w:rFonts w:asciiTheme="minorHAnsi" w:hAnsiTheme="minorHAnsi"/>
          <w:sz w:val="24"/>
          <w:szCs w:val="24"/>
        </w:rPr>
        <w:footnoteReference w:id="5"/>
      </w:r>
      <w:r w:rsidR="00B117B6" w:rsidRPr="00697380">
        <w:rPr>
          <w:rFonts w:asciiTheme="minorHAnsi" w:hAnsiTheme="minorHAnsi"/>
          <w:sz w:val="24"/>
          <w:szCs w:val="24"/>
        </w:rPr>
        <w:t xml:space="preserve">. </w:t>
      </w:r>
    </w:p>
    <w:p w:rsidR="00B117B6" w:rsidRPr="00697380" w:rsidRDefault="00B117B6" w:rsidP="00B117B6">
      <w:pPr>
        <w:pStyle w:val="NoSpacing"/>
        <w:ind w:firstLine="851"/>
        <w:jc w:val="both"/>
        <w:rPr>
          <w:rFonts w:asciiTheme="minorHAnsi" w:hAnsiTheme="minorHAnsi"/>
          <w:sz w:val="24"/>
          <w:szCs w:val="24"/>
        </w:rPr>
      </w:pPr>
    </w:p>
    <w:p w:rsidR="00B117B6" w:rsidRPr="00697380" w:rsidRDefault="00B117B6" w:rsidP="00B117B6">
      <w:pPr>
        <w:pStyle w:val="NoSpacing"/>
        <w:ind w:firstLine="851"/>
        <w:jc w:val="both"/>
        <w:rPr>
          <w:rFonts w:asciiTheme="minorHAnsi" w:hAnsiTheme="minorHAnsi"/>
          <w:sz w:val="24"/>
          <w:szCs w:val="24"/>
        </w:rPr>
      </w:pPr>
    </w:p>
    <w:p w:rsidR="00B117B6" w:rsidRPr="00697380" w:rsidRDefault="00FD34A9" w:rsidP="00B117B6">
      <w:pPr>
        <w:pStyle w:val="NoSpacing"/>
        <w:ind w:firstLine="851"/>
        <w:jc w:val="both"/>
        <w:rPr>
          <w:rFonts w:asciiTheme="minorHAnsi" w:hAnsiTheme="minorHAnsi"/>
          <w:sz w:val="24"/>
          <w:szCs w:val="24"/>
        </w:rPr>
      </w:pPr>
      <w:r>
        <w:rPr>
          <w:rFonts w:asciiTheme="minorHAnsi" w:hAnsiTheme="minorHAnsi"/>
          <w:sz w:val="24"/>
          <w:szCs w:val="24"/>
          <w:lang w:val="sq-AL"/>
        </w:rPr>
        <w:t>Baza referencë e Ministrisë së punëve të brendshme</w:t>
      </w:r>
      <w:r w:rsidRPr="00697380">
        <w:rPr>
          <w:rStyle w:val="FootnoteReference"/>
          <w:rFonts w:asciiTheme="minorHAnsi" w:hAnsiTheme="minorHAnsi"/>
          <w:sz w:val="24"/>
          <w:szCs w:val="24"/>
        </w:rPr>
        <w:footnoteReference w:id="6"/>
      </w:r>
      <w:r w:rsidRPr="00697380">
        <w:rPr>
          <w:rFonts w:asciiTheme="minorHAnsi" w:hAnsiTheme="minorHAnsi"/>
          <w:sz w:val="24"/>
          <w:szCs w:val="24"/>
        </w:rPr>
        <w:t>,</w:t>
      </w:r>
      <w:r>
        <w:rPr>
          <w:rFonts w:asciiTheme="minorHAnsi" w:hAnsiTheme="minorHAnsi"/>
          <w:sz w:val="24"/>
          <w:szCs w:val="24"/>
          <w:lang w:val="sq-AL"/>
        </w:rPr>
        <w:t xml:space="preserve"> që përmban </w:t>
      </w:r>
      <w:r w:rsidRPr="00697380">
        <w:rPr>
          <w:rFonts w:asciiTheme="minorHAnsi" w:hAnsiTheme="minorHAnsi"/>
          <w:sz w:val="24"/>
          <w:szCs w:val="24"/>
        </w:rPr>
        <w:t>1.812.156</w:t>
      </w:r>
      <w:r>
        <w:rPr>
          <w:rFonts w:asciiTheme="minorHAnsi" w:hAnsiTheme="minorHAnsi"/>
          <w:sz w:val="24"/>
          <w:szCs w:val="24"/>
          <w:lang w:val="sq-AL"/>
        </w:rPr>
        <w:t xml:space="preserve"> votues</w:t>
      </w:r>
      <w:r w:rsidRPr="00697380">
        <w:rPr>
          <w:rStyle w:val="FootnoteReference"/>
          <w:rFonts w:asciiTheme="minorHAnsi" w:hAnsiTheme="minorHAnsi"/>
          <w:sz w:val="24"/>
          <w:szCs w:val="24"/>
        </w:rPr>
        <w:footnoteReference w:id="7"/>
      </w:r>
      <w:r w:rsidRPr="00697380">
        <w:rPr>
          <w:rFonts w:asciiTheme="minorHAnsi" w:hAnsiTheme="minorHAnsi"/>
          <w:sz w:val="24"/>
          <w:szCs w:val="24"/>
        </w:rPr>
        <w:t>,</w:t>
      </w:r>
      <w:r>
        <w:rPr>
          <w:rFonts w:asciiTheme="minorHAnsi" w:hAnsiTheme="minorHAnsi"/>
          <w:sz w:val="24"/>
          <w:szCs w:val="24"/>
          <w:lang w:val="sq-AL"/>
        </w:rPr>
        <w:t xml:space="preserve"> është krahasuar me bazat e të dhënave të institucioneve si në vijim</w:t>
      </w:r>
      <w:r w:rsidRPr="00697380">
        <w:rPr>
          <w:rStyle w:val="NoSpacingChar"/>
          <w:rFonts w:asciiTheme="minorHAnsi" w:hAnsiTheme="minorHAnsi"/>
          <w:sz w:val="24"/>
          <w:szCs w:val="24"/>
        </w:rPr>
        <w:t xml:space="preserve"> </w:t>
      </w:r>
      <w:r w:rsidR="00B117B6" w:rsidRPr="00697380">
        <w:rPr>
          <w:rStyle w:val="FootnoteReference"/>
          <w:rFonts w:asciiTheme="minorHAnsi" w:hAnsiTheme="minorHAnsi"/>
          <w:sz w:val="24"/>
          <w:szCs w:val="24"/>
        </w:rPr>
        <w:footnoteReference w:id="8"/>
      </w:r>
      <w:r w:rsidR="00B117B6" w:rsidRPr="00697380">
        <w:rPr>
          <w:rFonts w:asciiTheme="minorHAnsi" w:hAnsiTheme="minorHAnsi"/>
          <w:sz w:val="24"/>
          <w:szCs w:val="24"/>
        </w:rPr>
        <w:t>:</w:t>
      </w:r>
    </w:p>
    <w:p w:rsidR="00B117B6" w:rsidRPr="00697380" w:rsidRDefault="00B117B6" w:rsidP="00B117B6">
      <w:pPr>
        <w:pStyle w:val="NoSpacing"/>
        <w:ind w:firstLine="851"/>
        <w:jc w:val="both"/>
        <w:rPr>
          <w:rFonts w:asciiTheme="minorHAnsi" w:hAnsiTheme="minorHAnsi"/>
          <w:sz w:val="24"/>
          <w:szCs w:val="24"/>
        </w:rPr>
      </w:pPr>
    </w:p>
    <w:p w:rsidR="00FD34A9" w:rsidRPr="00697380" w:rsidRDefault="00FD34A9" w:rsidP="00FD34A9">
      <w:pPr>
        <w:pStyle w:val="NoSpacing"/>
        <w:numPr>
          <w:ilvl w:val="0"/>
          <w:numId w:val="1"/>
        </w:numPr>
        <w:ind w:left="1211"/>
        <w:jc w:val="both"/>
        <w:rPr>
          <w:rFonts w:asciiTheme="minorHAnsi" w:hAnsiTheme="minorHAnsi"/>
          <w:sz w:val="24"/>
          <w:szCs w:val="24"/>
        </w:rPr>
      </w:pPr>
      <w:r>
        <w:rPr>
          <w:rFonts w:asciiTheme="minorHAnsi" w:hAnsiTheme="minorHAnsi"/>
          <w:sz w:val="24"/>
          <w:szCs w:val="24"/>
          <w:lang w:val="sq-AL"/>
        </w:rPr>
        <w:t>Fondi për sigurimin shëndetësor i Republikës së Maqedonisë</w:t>
      </w:r>
      <w:r w:rsidRPr="00697380">
        <w:rPr>
          <w:rFonts w:asciiTheme="minorHAnsi" w:hAnsiTheme="minorHAnsi"/>
          <w:sz w:val="24"/>
          <w:szCs w:val="24"/>
        </w:rPr>
        <w:t>;</w:t>
      </w:r>
    </w:p>
    <w:p w:rsidR="00FD34A9" w:rsidRPr="00697380" w:rsidRDefault="00FD34A9" w:rsidP="00FD34A9">
      <w:pPr>
        <w:pStyle w:val="NoSpacing"/>
        <w:numPr>
          <w:ilvl w:val="0"/>
          <w:numId w:val="1"/>
        </w:numPr>
        <w:ind w:left="1211"/>
        <w:jc w:val="both"/>
        <w:rPr>
          <w:rFonts w:asciiTheme="minorHAnsi" w:hAnsiTheme="minorHAnsi"/>
          <w:sz w:val="24"/>
          <w:szCs w:val="24"/>
        </w:rPr>
      </w:pPr>
      <w:r>
        <w:rPr>
          <w:rFonts w:asciiTheme="minorHAnsi" w:hAnsiTheme="minorHAnsi"/>
          <w:sz w:val="24"/>
          <w:szCs w:val="24"/>
          <w:lang w:val="sq-AL"/>
        </w:rPr>
        <w:t>Agjencioni për punësim i Republikës së Maqedonisë</w:t>
      </w:r>
      <w:r w:rsidRPr="00697380">
        <w:rPr>
          <w:rFonts w:asciiTheme="minorHAnsi" w:hAnsiTheme="minorHAnsi"/>
          <w:sz w:val="24"/>
          <w:szCs w:val="24"/>
        </w:rPr>
        <w:t>;</w:t>
      </w:r>
    </w:p>
    <w:p w:rsidR="00FD34A9" w:rsidRPr="00697380" w:rsidRDefault="00FD34A9" w:rsidP="00FD34A9">
      <w:pPr>
        <w:pStyle w:val="NoSpacing"/>
        <w:numPr>
          <w:ilvl w:val="0"/>
          <w:numId w:val="1"/>
        </w:numPr>
        <w:ind w:left="1211"/>
        <w:jc w:val="both"/>
        <w:rPr>
          <w:rFonts w:asciiTheme="minorHAnsi" w:hAnsiTheme="minorHAnsi"/>
          <w:sz w:val="24"/>
          <w:szCs w:val="24"/>
        </w:rPr>
      </w:pPr>
      <w:r>
        <w:rPr>
          <w:rFonts w:asciiTheme="minorHAnsi" w:hAnsiTheme="minorHAnsi"/>
          <w:sz w:val="24"/>
          <w:szCs w:val="24"/>
          <w:lang w:val="sq-AL"/>
        </w:rPr>
        <w:t>Regjistri qendror i Republikës së Maqedonisë;</w:t>
      </w:r>
    </w:p>
    <w:p w:rsidR="00FD34A9" w:rsidRPr="00697380" w:rsidRDefault="00FD34A9" w:rsidP="00FD34A9">
      <w:pPr>
        <w:pStyle w:val="NoSpacing"/>
        <w:numPr>
          <w:ilvl w:val="0"/>
          <w:numId w:val="1"/>
        </w:numPr>
        <w:ind w:left="1211"/>
        <w:jc w:val="both"/>
        <w:rPr>
          <w:rFonts w:asciiTheme="minorHAnsi" w:hAnsiTheme="minorHAnsi"/>
          <w:sz w:val="24"/>
          <w:szCs w:val="24"/>
        </w:rPr>
      </w:pPr>
      <w:r>
        <w:rPr>
          <w:rFonts w:asciiTheme="minorHAnsi" w:hAnsiTheme="minorHAnsi"/>
          <w:sz w:val="24"/>
          <w:szCs w:val="24"/>
          <w:lang w:val="sq-AL"/>
        </w:rPr>
        <w:t>Fondi për sigurimin pensional dhe invalidor i Republikës së Maqedonisë</w:t>
      </w:r>
      <w:r w:rsidRPr="00697380">
        <w:rPr>
          <w:rFonts w:asciiTheme="minorHAnsi" w:hAnsiTheme="minorHAnsi"/>
          <w:sz w:val="24"/>
          <w:szCs w:val="24"/>
        </w:rPr>
        <w:t>;</w:t>
      </w:r>
    </w:p>
    <w:p w:rsidR="00FD34A9" w:rsidRPr="00697380" w:rsidRDefault="00FD34A9" w:rsidP="00FD34A9">
      <w:pPr>
        <w:pStyle w:val="NoSpacing"/>
        <w:numPr>
          <w:ilvl w:val="0"/>
          <w:numId w:val="1"/>
        </w:numPr>
        <w:ind w:left="1211"/>
        <w:jc w:val="both"/>
        <w:rPr>
          <w:rFonts w:asciiTheme="minorHAnsi" w:hAnsiTheme="minorHAnsi"/>
          <w:sz w:val="24"/>
          <w:szCs w:val="24"/>
        </w:rPr>
      </w:pPr>
      <w:r>
        <w:rPr>
          <w:rFonts w:asciiTheme="minorHAnsi" w:hAnsiTheme="minorHAnsi"/>
          <w:sz w:val="24"/>
          <w:szCs w:val="24"/>
          <w:lang w:val="sq-AL"/>
        </w:rPr>
        <w:t>Agjencioni për kadastër të patundshmërive i Republikës së Maqedonisë</w:t>
      </w:r>
      <w:r w:rsidRPr="00697380">
        <w:rPr>
          <w:rFonts w:asciiTheme="minorHAnsi" w:hAnsiTheme="minorHAnsi"/>
          <w:sz w:val="24"/>
          <w:szCs w:val="24"/>
        </w:rPr>
        <w:t>;</w:t>
      </w:r>
    </w:p>
    <w:p w:rsidR="00FD34A9" w:rsidRPr="00697380" w:rsidRDefault="00FD34A9" w:rsidP="00FD34A9">
      <w:pPr>
        <w:pStyle w:val="NoSpacing"/>
        <w:numPr>
          <w:ilvl w:val="0"/>
          <w:numId w:val="1"/>
        </w:numPr>
        <w:ind w:left="1211"/>
        <w:jc w:val="both"/>
        <w:rPr>
          <w:rFonts w:asciiTheme="minorHAnsi" w:hAnsiTheme="minorHAnsi"/>
          <w:sz w:val="24"/>
          <w:szCs w:val="24"/>
        </w:rPr>
      </w:pPr>
      <w:r>
        <w:rPr>
          <w:rFonts w:asciiTheme="minorHAnsi" w:hAnsiTheme="minorHAnsi"/>
          <w:sz w:val="24"/>
          <w:szCs w:val="24"/>
          <w:lang w:val="sq-AL"/>
        </w:rPr>
        <w:t>Drejtoria për udhëheqjen e librave amzë</w:t>
      </w:r>
      <w:r w:rsidRPr="00697380">
        <w:rPr>
          <w:rStyle w:val="FootnoteReference"/>
          <w:rFonts w:asciiTheme="minorHAnsi" w:hAnsiTheme="minorHAnsi"/>
          <w:sz w:val="24"/>
          <w:szCs w:val="24"/>
        </w:rPr>
        <w:footnoteReference w:id="9"/>
      </w:r>
      <w:r w:rsidRPr="00697380">
        <w:rPr>
          <w:rFonts w:asciiTheme="minorHAnsi" w:hAnsiTheme="minorHAnsi"/>
          <w:sz w:val="24"/>
          <w:szCs w:val="24"/>
        </w:rPr>
        <w:t>;</w:t>
      </w:r>
    </w:p>
    <w:p w:rsidR="00FD34A9" w:rsidRPr="00697380" w:rsidRDefault="00FD34A9" w:rsidP="00FD34A9">
      <w:pPr>
        <w:pStyle w:val="NoSpacing"/>
        <w:numPr>
          <w:ilvl w:val="0"/>
          <w:numId w:val="1"/>
        </w:numPr>
        <w:ind w:left="1211"/>
        <w:jc w:val="both"/>
        <w:rPr>
          <w:rFonts w:asciiTheme="minorHAnsi" w:hAnsiTheme="minorHAnsi"/>
          <w:sz w:val="24"/>
          <w:szCs w:val="24"/>
        </w:rPr>
      </w:pPr>
      <w:r>
        <w:rPr>
          <w:rFonts w:asciiTheme="minorHAnsi" w:hAnsiTheme="minorHAnsi"/>
          <w:sz w:val="24"/>
          <w:szCs w:val="24"/>
          <w:lang w:val="sq-AL"/>
        </w:rPr>
        <w:t>Drejtoria e të hyrave publike</w:t>
      </w:r>
      <w:r w:rsidRPr="00697380">
        <w:rPr>
          <w:rFonts w:asciiTheme="minorHAnsi" w:hAnsiTheme="minorHAnsi"/>
          <w:sz w:val="24"/>
          <w:szCs w:val="24"/>
        </w:rPr>
        <w:t>;</w:t>
      </w:r>
    </w:p>
    <w:p w:rsidR="00FD34A9" w:rsidRPr="00697380" w:rsidRDefault="00FD34A9" w:rsidP="00FD34A9">
      <w:pPr>
        <w:pStyle w:val="NoSpacing"/>
        <w:numPr>
          <w:ilvl w:val="0"/>
          <w:numId w:val="1"/>
        </w:numPr>
        <w:ind w:left="1211"/>
        <w:jc w:val="both"/>
        <w:rPr>
          <w:rFonts w:asciiTheme="minorHAnsi" w:hAnsiTheme="minorHAnsi"/>
          <w:sz w:val="24"/>
          <w:szCs w:val="24"/>
        </w:rPr>
      </w:pPr>
      <w:r>
        <w:rPr>
          <w:rFonts w:asciiTheme="minorHAnsi" w:hAnsiTheme="minorHAnsi"/>
          <w:sz w:val="24"/>
          <w:szCs w:val="24"/>
          <w:lang w:val="sq-AL"/>
        </w:rPr>
        <w:t>Banka popullore e Republikës së Maqedonisë</w:t>
      </w:r>
      <w:r w:rsidRPr="00697380">
        <w:rPr>
          <w:rFonts w:asciiTheme="minorHAnsi" w:hAnsiTheme="minorHAnsi"/>
          <w:sz w:val="24"/>
          <w:szCs w:val="24"/>
        </w:rPr>
        <w:t>;</w:t>
      </w:r>
    </w:p>
    <w:p w:rsidR="00FD34A9" w:rsidRPr="00697380" w:rsidRDefault="00FD34A9" w:rsidP="00FD34A9">
      <w:pPr>
        <w:pStyle w:val="NoSpacing"/>
        <w:numPr>
          <w:ilvl w:val="0"/>
          <w:numId w:val="1"/>
        </w:numPr>
        <w:ind w:left="1211"/>
        <w:jc w:val="both"/>
        <w:rPr>
          <w:rFonts w:asciiTheme="minorHAnsi" w:hAnsiTheme="minorHAnsi"/>
          <w:sz w:val="24"/>
          <w:szCs w:val="24"/>
        </w:rPr>
      </w:pPr>
      <w:r>
        <w:rPr>
          <w:rFonts w:asciiTheme="minorHAnsi" w:hAnsiTheme="minorHAnsi"/>
          <w:sz w:val="24"/>
          <w:szCs w:val="24"/>
          <w:lang w:val="sq-AL"/>
        </w:rPr>
        <w:t xml:space="preserve">Ministria për bujqësi, pylltari dhe ekonomi të ujërave e Republikës së Maqedonisë dhe </w:t>
      </w:r>
    </w:p>
    <w:p w:rsidR="00B117B6" w:rsidRPr="00697380" w:rsidRDefault="00FD34A9" w:rsidP="00FD34A9">
      <w:pPr>
        <w:pStyle w:val="NoSpacing"/>
        <w:numPr>
          <w:ilvl w:val="0"/>
          <w:numId w:val="1"/>
        </w:numPr>
        <w:jc w:val="both"/>
        <w:rPr>
          <w:rFonts w:asciiTheme="minorHAnsi" w:hAnsiTheme="minorHAnsi"/>
          <w:sz w:val="24"/>
          <w:szCs w:val="24"/>
        </w:rPr>
      </w:pPr>
      <w:r>
        <w:rPr>
          <w:rFonts w:asciiTheme="minorHAnsi" w:hAnsiTheme="minorHAnsi"/>
          <w:sz w:val="24"/>
          <w:szCs w:val="24"/>
          <w:lang w:val="sq-AL"/>
        </w:rPr>
        <w:t xml:space="preserve"> </w:t>
      </w:r>
      <w:r w:rsidR="002A3682">
        <w:rPr>
          <w:rFonts w:asciiTheme="minorHAnsi" w:hAnsiTheme="minorHAnsi"/>
          <w:sz w:val="24"/>
          <w:szCs w:val="24"/>
          <w:lang w:val="sq-AL"/>
        </w:rPr>
        <w:t xml:space="preserve">Ministria </w:t>
      </w:r>
      <w:r>
        <w:rPr>
          <w:rFonts w:asciiTheme="minorHAnsi" w:hAnsiTheme="minorHAnsi"/>
          <w:sz w:val="24"/>
          <w:szCs w:val="24"/>
          <w:lang w:val="sq-AL"/>
        </w:rPr>
        <w:t>për punë dhe politikë sociale e Republikës së Maqedonisë</w:t>
      </w:r>
      <w:r w:rsidR="00B117B6" w:rsidRPr="00697380">
        <w:rPr>
          <w:rFonts w:asciiTheme="minorHAnsi" w:hAnsiTheme="minorHAnsi"/>
          <w:sz w:val="24"/>
          <w:szCs w:val="24"/>
        </w:rPr>
        <w:t>.</w:t>
      </w:r>
    </w:p>
    <w:p w:rsidR="00B117B6" w:rsidRPr="00697380" w:rsidRDefault="00B117B6" w:rsidP="00B117B6">
      <w:pPr>
        <w:pStyle w:val="NoSpacing"/>
        <w:ind w:firstLine="720"/>
        <w:jc w:val="both"/>
        <w:rPr>
          <w:rFonts w:asciiTheme="minorHAnsi" w:hAnsiTheme="minorHAnsi"/>
          <w:sz w:val="24"/>
          <w:szCs w:val="24"/>
        </w:rPr>
      </w:pPr>
    </w:p>
    <w:p w:rsidR="00B117B6" w:rsidRPr="00697380" w:rsidRDefault="002A3682" w:rsidP="00B117B6">
      <w:pPr>
        <w:pStyle w:val="NoSpacing"/>
        <w:ind w:firstLine="851"/>
        <w:jc w:val="both"/>
        <w:rPr>
          <w:rFonts w:asciiTheme="minorHAnsi" w:hAnsiTheme="minorHAnsi"/>
          <w:sz w:val="24"/>
          <w:szCs w:val="24"/>
        </w:rPr>
      </w:pPr>
      <w:r w:rsidRPr="002A3682">
        <w:rPr>
          <w:rFonts w:asciiTheme="minorHAnsi" w:hAnsiTheme="minorHAnsi"/>
          <w:sz w:val="24"/>
          <w:szCs w:val="24"/>
          <w:lang w:val="sq-AL"/>
        </w:rPr>
        <w:t>Zbatimi</w:t>
      </w:r>
      <w:r>
        <w:rPr>
          <w:rFonts w:asciiTheme="minorHAnsi" w:hAnsiTheme="minorHAnsi"/>
          <w:sz w:val="24"/>
          <w:szCs w:val="24"/>
          <w:lang w:val="sq-AL"/>
        </w:rPr>
        <w:t xml:space="preserve"> i kontrollit</w:t>
      </w:r>
      <w:r w:rsidRPr="002A3682">
        <w:rPr>
          <w:rFonts w:asciiTheme="minorHAnsi" w:hAnsiTheme="minorHAnsi"/>
          <w:sz w:val="24"/>
          <w:szCs w:val="24"/>
          <w:lang w:val="sq-AL"/>
        </w:rPr>
        <w:t xml:space="preserve"> të kryqëzuar të bazave të të dhënave qe realizuar nga ekipi i konsulentëve të TI të përbërë nga katër persona, të nominuar nga katër partitë politike më të mëdha</w:t>
      </w:r>
      <w:r>
        <w:rPr>
          <w:rFonts w:asciiTheme="minorHAnsi" w:hAnsiTheme="minorHAnsi"/>
          <w:color w:val="FF0000"/>
          <w:sz w:val="24"/>
          <w:szCs w:val="24"/>
          <w:lang w:val="sq-AL"/>
        </w:rPr>
        <w:t xml:space="preserve"> </w:t>
      </w:r>
      <w:r w:rsidRPr="002A3682">
        <w:rPr>
          <w:rFonts w:asciiTheme="minorHAnsi" w:hAnsiTheme="minorHAnsi"/>
          <w:sz w:val="24"/>
          <w:szCs w:val="24"/>
          <w:lang w:val="sq-AL"/>
        </w:rPr>
        <w:t>në Kuvendin  e Republikës ës Maqedonisë dhe nga koordinator i ekipit, i zgjedhur në propozim të IFES –Maqedoni. Kontrollimet e drejtëpërdrejtë qenë realizuar nga tre kompani të TI/ekspertë, nga të cilët dy të zgjedhur nga Komisioni shtetëror i zgjedhjeve dhe e treta e zgjedhur nga IFES-Maqedoni. Të dhënat e fituar jaanë rezultat i punës së pavarur të tre kompanive të TI/ekspertëve dhe ato janë të vërtetuar nga ekipi i konsulentëve të TI-së</w:t>
      </w:r>
      <w:r w:rsidR="00B117B6" w:rsidRPr="00697380">
        <w:rPr>
          <w:rFonts w:asciiTheme="minorHAnsi" w:hAnsiTheme="minorHAnsi"/>
          <w:sz w:val="24"/>
          <w:szCs w:val="24"/>
        </w:rPr>
        <w:t>.</w:t>
      </w:r>
    </w:p>
    <w:p w:rsidR="00B117B6" w:rsidRPr="00697380" w:rsidRDefault="00B117B6" w:rsidP="00B117B6">
      <w:pPr>
        <w:pStyle w:val="NoSpacing"/>
        <w:ind w:firstLine="720"/>
        <w:jc w:val="both"/>
        <w:rPr>
          <w:rFonts w:asciiTheme="minorHAnsi" w:hAnsiTheme="minorHAnsi"/>
          <w:sz w:val="24"/>
          <w:szCs w:val="24"/>
        </w:rPr>
      </w:pPr>
    </w:p>
    <w:p w:rsidR="00B117B6" w:rsidRPr="00697380" w:rsidRDefault="002A3682" w:rsidP="00B117B6">
      <w:pPr>
        <w:pStyle w:val="NoSpacing"/>
        <w:ind w:firstLine="720"/>
        <w:jc w:val="both"/>
        <w:rPr>
          <w:rFonts w:asciiTheme="minorHAnsi" w:hAnsiTheme="minorHAnsi"/>
          <w:sz w:val="24"/>
          <w:szCs w:val="24"/>
        </w:rPr>
      </w:pPr>
      <w:r w:rsidRPr="002A3682">
        <w:rPr>
          <w:rFonts w:asciiTheme="minorHAnsi" w:hAnsiTheme="minorHAnsi"/>
          <w:sz w:val="24"/>
          <w:szCs w:val="24"/>
          <w:lang w:val="sq-AL"/>
        </w:rPr>
        <w:t>Raporti ka për qëllim të jep pasqyrim të të dhënave (për shënime individuale)</w:t>
      </w:r>
      <w:r w:rsidRPr="002A3682">
        <w:rPr>
          <w:lang w:val="sq-AL"/>
        </w:rPr>
        <w:footnoteReference w:id="10"/>
      </w:r>
      <w:r w:rsidRPr="002A3682">
        <w:rPr>
          <w:rFonts w:asciiTheme="minorHAnsi" w:hAnsiTheme="minorHAnsi"/>
          <w:sz w:val="24"/>
          <w:szCs w:val="24"/>
          <w:lang w:val="sq-AL"/>
        </w:rPr>
        <w:t xml:space="preserve"> nëpërmjet të cilëve identifikohen persona konkret, për të cilët do të ketë nevojë sqarim dhe kontrollim plotësues me Ministrinë e punëve të brendshme dhe Drejtorinë për udhëheqje të librave amzë (kontrollim administrativ) dhe nëpërmjet kontaktit të personave të dhënat e të cilëve janë të dyshimta (kontrollim në terren)</w:t>
      </w:r>
      <w:r w:rsidR="00B117B6" w:rsidRPr="00697380">
        <w:rPr>
          <w:rFonts w:asciiTheme="minorHAnsi" w:hAnsiTheme="minorHAnsi"/>
          <w:sz w:val="24"/>
          <w:szCs w:val="24"/>
        </w:rPr>
        <w:t>.</w:t>
      </w:r>
      <w:r w:rsidR="00B117B6" w:rsidRPr="00697380">
        <w:rPr>
          <w:rStyle w:val="FootnoteReference"/>
          <w:rFonts w:asciiTheme="minorHAnsi" w:hAnsiTheme="minorHAnsi"/>
          <w:sz w:val="24"/>
          <w:szCs w:val="24"/>
        </w:rPr>
        <w:footnoteReference w:id="11"/>
      </w:r>
    </w:p>
    <w:p w:rsidR="00B117B6" w:rsidRPr="00697380" w:rsidRDefault="00B117B6" w:rsidP="00B117B6">
      <w:pPr>
        <w:pStyle w:val="NoSpacing"/>
        <w:ind w:firstLine="851"/>
        <w:jc w:val="both"/>
        <w:rPr>
          <w:rFonts w:asciiTheme="minorHAnsi" w:hAnsiTheme="minorHAnsi"/>
          <w:sz w:val="24"/>
          <w:szCs w:val="24"/>
        </w:rPr>
        <w:sectPr w:rsidR="00B117B6" w:rsidRPr="00697380" w:rsidSect="00B117B6">
          <w:headerReference w:type="default" r:id="rId8"/>
          <w:footerReference w:type="even" r:id="rId9"/>
          <w:footerReference w:type="default" r:id="rId10"/>
          <w:headerReference w:type="first" r:id="rId11"/>
          <w:pgSz w:w="11900" w:h="16840"/>
          <w:pgMar w:top="1440" w:right="1800" w:bottom="1440" w:left="1800" w:header="708" w:footer="406" w:gutter="0"/>
          <w:cols w:space="708"/>
          <w:titlePg/>
          <w:docGrid w:linePitch="360"/>
        </w:sectPr>
      </w:pPr>
    </w:p>
    <w:p w:rsidR="002A3682" w:rsidRPr="00697380" w:rsidRDefault="002A3682" w:rsidP="002A3682">
      <w:pPr>
        <w:pStyle w:val="NoSpacing"/>
        <w:numPr>
          <w:ilvl w:val="0"/>
          <w:numId w:val="6"/>
        </w:numPr>
        <w:jc w:val="center"/>
        <w:rPr>
          <w:rFonts w:asciiTheme="minorHAnsi" w:hAnsiTheme="minorHAnsi"/>
          <w:b/>
          <w:sz w:val="24"/>
          <w:szCs w:val="24"/>
        </w:rPr>
      </w:pPr>
      <w:r>
        <w:rPr>
          <w:rFonts w:asciiTheme="minorHAnsi" w:hAnsiTheme="minorHAnsi"/>
          <w:b/>
          <w:sz w:val="24"/>
          <w:szCs w:val="24"/>
          <w:lang w:val="sq-AL"/>
        </w:rPr>
        <w:lastRenderedPageBreak/>
        <w:t xml:space="preserve">SHËNIME JOKONZISTENTE TË IDENTIFIKUARA ME KONTROLLIM TË KRYQËZUAR </w:t>
      </w:r>
    </w:p>
    <w:p w:rsidR="00B117B6" w:rsidRPr="00697380" w:rsidRDefault="002A3682" w:rsidP="002A3682">
      <w:pPr>
        <w:pStyle w:val="NoSpacing"/>
        <w:ind w:left="1080"/>
        <w:jc w:val="center"/>
        <w:rPr>
          <w:rFonts w:asciiTheme="minorHAnsi" w:hAnsiTheme="minorHAnsi"/>
          <w:b/>
          <w:sz w:val="24"/>
          <w:szCs w:val="24"/>
        </w:rPr>
      </w:pPr>
      <w:r>
        <w:rPr>
          <w:rFonts w:asciiTheme="minorHAnsi" w:hAnsiTheme="minorHAnsi"/>
          <w:b/>
          <w:sz w:val="24"/>
          <w:szCs w:val="24"/>
          <w:lang w:val="sq-AL"/>
        </w:rPr>
        <w:t>NË BAZAT E TË DHËNAVE TË 10 INSTITUCIONEVE ME BAZËN E MPB-SË</w:t>
      </w:r>
      <w:r w:rsidR="00B117B6" w:rsidRPr="00697380">
        <w:rPr>
          <w:rFonts w:asciiTheme="minorHAnsi" w:hAnsiTheme="minorHAnsi"/>
          <w:b/>
          <w:sz w:val="24"/>
          <w:szCs w:val="24"/>
        </w:rPr>
        <w:t xml:space="preserve"> (330 549)</w:t>
      </w:r>
    </w:p>
    <w:p w:rsidR="002A3682" w:rsidRDefault="00B117B6" w:rsidP="002A3682">
      <w:pPr>
        <w:pStyle w:val="FootnoteText"/>
        <w:jc w:val="center"/>
        <w:rPr>
          <w:i/>
          <w:sz w:val="28"/>
          <w:szCs w:val="28"/>
          <w:lang w:val="sq-AL"/>
        </w:rPr>
      </w:pPr>
      <w:r w:rsidRPr="00697380">
        <w:rPr>
          <w:i/>
          <w:sz w:val="28"/>
          <w:szCs w:val="28"/>
          <w:lang w:val="mk-MK"/>
        </w:rPr>
        <w:t>(</w:t>
      </w:r>
      <w:r w:rsidR="002A3682">
        <w:rPr>
          <w:i/>
          <w:sz w:val="28"/>
          <w:szCs w:val="28"/>
          <w:lang w:val="sq-AL"/>
        </w:rPr>
        <w:t xml:space="preserve">Për një person ekzistojnë më tepër shënime, sepse një person i njëjtë është identifikuar </w:t>
      </w:r>
    </w:p>
    <w:p w:rsidR="00B117B6" w:rsidRPr="00697380" w:rsidRDefault="002A3682" w:rsidP="002A3682">
      <w:pPr>
        <w:pStyle w:val="FootnoteText"/>
        <w:jc w:val="center"/>
        <w:rPr>
          <w:i/>
          <w:sz w:val="28"/>
          <w:szCs w:val="28"/>
          <w:lang w:val="mk-MK"/>
        </w:rPr>
      </w:pPr>
      <w:r>
        <w:rPr>
          <w:i/>
          <w:sz w:val="28"/>
          <w:szCs w:val="28"/>
          <w:lang w:val="sq-AL"/>
        </w:rPr>
        <w:t>si jokonzistent në më tepër pyetje</w:t>
      </w:r>
      <w:r w:rsidR="00B117B6" w:rsidRPr="00697380">
        <w:rPr>
          <w:i/>
          <w:sz w:val="28"/>
          <w:szCs w:val="28"/>
          <w:lang w:val="mk-MK"/>
        </w:rPr>
        <w:t>)</w:t>
      </w:r>
      <w:r w:rsidR="00B117B6" w:rsidRPr="00697380">
        <w:rPr>
          <w:lang w:val="mk-MK"/>
        </w:rPr>
        <w:t xml:space="preserve"> </w:t>
      </w:r>
      <w:r w:rsidR="00B117B6" w:rsidRPr="00697380">
        <w:rPr>
          <w:noProof/>
          <w:lang w:val="mk-MK" w:eastAsia="mk-MK"/>
        </w:rPr>
        <w:drawing>
          <wp:inline distT="0" distB="0" distL="0" distR="0">
            <wp:extent cx="8039100" cy="45529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117B6" w:rsidRPr="00697380" w:rsidRDefault="00B117B6" w:rsidP="00B117B6">
      <w:pPr>
        <w:rPr>
          <w:b/>
          <w:lang w:val="mk-MK"/>
        </w:rPr>
        <w:sectPr w:rsidR="00B117B6" w:rsidRPr="00697380" w:rsidSect="00B117B6">
          <w:headerReference w:type="default" r:id="rId13"/>
          <w:pgSz w:w="16838" w:h="11906" w:orient="landscape"/>
          <w:pgMar w:top="1440" w:right="1440" w:bottom="1440" w:left="1440" w:header="708" w:footer="708" w:gutter="0"/>
          <w:cols w:space="708"/>
          <w:docGrid w:linePitch="360"/>
        </w:sectPr>
      </w:pPr>
      <w:r w:rsidRPr="00697380">
        <w:rPr>
          <w:noProof/>
          <w:lang w:val="mk-MK" w:eastAsia="mk-MK"/>
        </w:rPr>
        <w:lastRenderedPageBreak/>
        <w:drawing>
          <wp:inline distT="0" distB="0" distL="0" distR="0">
            <wp:extent cx="8969071" cy="5987332"/>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117B6" w:rsidRPr="00697380" w:rsidRDefault="00B117B6" w:rsidP="00B117B6">
      <w:pPr>
        <w:rPr>
          <w:b/>
          <w:lang w:val="mk-MK"/>
        </w:rPr>
      </w:pPr>
    </w:p>
    <w:p w:rsidR="00B117B6" w:rsidRPr="00697380" w:rsidRDefault="00B117B6" w:rsidP="00B117B6">
      <w:pPr>
        <w:rPr>
          <w:b/>
          <w:lang w:val="mk-MK"/>
        </w:rPr>
      </w:pPr>
    </w:p>
    <w:p w:rsidR="00B117B6" w:rsidRPr="00697380" w:rsidRDefault="00B117B6" w:rsidP="00B117B6">
      <w:pPr>
        <w:jc w:val="center"/>
        <w:rPr>
          <w:b/>
          <w:lang w:val="mk-MK"/>
        </w:rPr>
      </w:pPr>
    </w:p>
    <w:p w:rsidR="00B117B6" w:rsidRPr="00697380" w:rsidRDefault="00B117B6" w:rsidP="00B117B6">
      <w:pPr>
        <w:jc w:val="center"/>
        <w:rPr>
          <w:b/>
          <w:lang w:val="mk-MK"/>
        </w:rPr>
      </w:pPr>
    </w:p>
    <w:p w:rsidR="00B117B6" w:rsidRPr="00697380" w:rsidRDefault="00B117B6" w:rsidP="00B117B6">
      <w:pPr>
        <w:jc w:val="center"/>
        <w:rPr>
          <w:b/>
          <w:lang w:val="mk-MK"/>
        </w:rPr>
      </w:pPr>
    </w:p>
    <w:p w:rsidR="00B117B6" w:rsidRPr="00697380" w:rsidRDefault="00B117B6" w:rsidP="00B117B6">
      <w:pPr>
        <w:jc w:val="center"/>
        <w:rPr>
          <w:b/>
          <w:lang w:val="mk-MK"/>
        </w:rPr>
      </w:pPr>
    </w:p>
    <w:p w:rsidR="00B117B6" w:rsidRPr="00746F4E" w:rsidRDefault="00B117B6" w:rsidP="00B117B6">
      <w:pPr>
        <w:jc w:val="center"/>
        <w:rPr>
          <w:b/>
          <w:lang w:val="mk-MK"/>
        </w:rPr>
      </w:pPr>
    </w:p>
    <w:p w:rsidR="00B117B6" w:rsidRPr="00746F4E" w:rsidRDefault="00B117B6" w:rsidP="00B117B6">
      <w:pPr>
        <w:jc w:val="center"/>
        <w:rPr>
          <w:b/>
          <w:lang w:val="mk-MK"/>
        </w:rPr>
      </w:pPr>
    </w:p>
    <w:p w:rsidR="00B117B6" w:rsidRPr="00746F4E" w:rsidRDefault="00B117B6" w:rsidP="00B117B6">
      <w:pPr>
        <w:jc w:val="center"/>
        <w:rPr>
          <w:b/>
          <w:lang w:val="mk-MK"/>
        </w:rPr>
      </w:pPr>
    </w:p>
    <w:p w:rsidR="00B117B6" w:rsidRPr="00746F4E" w:rsidRDefault="00B117B6" w:rsidP="00B117B6">
      <w:pPr>
        <w:jc w:val="center"/>
        <w:rPr>
          <w:b/>
          <w:lang w:val="mk-MK"/>
        </w:rPr>
      </w:pPr>
    </w:p>
    <w:p w:rsidR="00092632" w:rsidRPr="00092632" w:rsidRDefault="00092632" w:rsidP="00092632">
      <w:pPr>
        <w:pStyle w:val="ListParagraph"/>
        <w:numPr>
          <w:ilvl w:val="0"/>
          <w:numId w:val="16"/>
        </w:numPr>
        <w:jc w:val="center"/>
        <w:rPr>
          <w:rFonts w:eastAsiaTheme="minorHAnsi"/>
          <w:b/>
          <w:sz w:val="22"/>
          <w:szCs w:val="22"/>
        </w:rPr>
      </w:pPr>
      <w:r w:rsidRPr="00092632">
        <w:rPr>
          <w:rFonts w:eastAsiaTheme="minorHAnsi"/>
          <w:b/>
          <w:sz w:val="22"/>
          <w:szCs w:val="22"/>
          <w:lang w:val="sq-AL"/>
        </w:rPr>
        <w:t>RAPORT PËR PROGRESIN E KONTROLLEVE ADMINISTRATIVE DHE NË TERREN</w:t>
      </w:r>
    </w:p>
    <w:p w:rsidR="00B117B6" w:rsidRPr="00746F4E" w:rsidRDefault="00B117B6" w:rsidP="00061C08">
      <w:pPr>
        <w:jc w:val="center"/>
        <w:rPr>
          <w:rFonts w:eastAsiaTheme="minorHAnsi"/>
          <w:b/>
          <w:sz w:val="22"/>
          <w:szCs w:val="22"/>
          <w:lang w:val="mk-MK"/>
        </w:rPr>
      </w:pPr>
    </w:p>
    <w:p w:rsidR="00B117B6" w:rsidRPr="00746F4E" w:rsidRDefault="00B117B6" w:rsidP="00B117B6">
      <w:pPr>
        <w:rPr>
          <w:b/>
          <w:lang w:val="mk-MK"/>
        </w:rPr>
      </w:pPr>
    </w:p>
    <w:p w:rsidR="00B117B6" w:rsidRPr="00746F4E" w:rsidRDefault="00B117B6" w:rsidP="00B117B6">
      <w:pPr>
        <w:jc w:val="center"/>
        <w:rPr>
          <w:b/>
          <w:lang w:val="mk-MK"/>
        </w:rPr>
      </w:pPr>
    </w:p>
    <w:p w:rsidR="00B117B6" w:rsidRPr="00746F4E" w:rsidRDefault="00B117B6" w:rsidP="00B117B6">
      <w:pPr>
        <w:jc w:val="center"/>
        <w:rPr>
          <w:b/>
          <w:lang w:val="mk-MK"/>
        </w:rPr>
      </w:pPr>
    </w:p>
    <w:p w:rsidR="00B117B6" w:rsidRPr="00746F4E" w:rsidRDefault="00B117B6" w:rsidP="00B117B6">
      <w:pPr>
        <w:jc w:val="center"/>
        <w:rPr>
          <w:b/>
          <w:lang w:val="mk-MK"/>
        </w:rPr>
      </w:pPr>
    </w:p>
    <w:p w:rsidR="00B117B6" w:rsidRPr="00746F4E" w:rsidRDefault="00B117B6" w:rsidP="00B117B6">
      <w:pPr>
        <w:jc w:val="center"/>
        <w:rPr>
          <w:b/>
          <w:lang w:val="mk-MK"/>
        </w:rPr>
      </w:pPr>
    </w:p>
    <w:p w:rsidR="00B117B6" w:rsidRPr="00697380" w:rsidRDefault="0075712C" w:rsidP="00B117B6">
      <w:pPr>
        <w:pStyle w:val="NoSpacing"/>
        <w:ind w:firstLine="720"/>
        <w:jc w:val="both"/>
        <w:rPr>
          <w:rFonts w:asciiTheme="minorHAnsi" w:hAnsiTheme="minorHAnsi" w:cs="Arial"/>
          <w:sz w:val="24"/>
          <w:szCs w:val="24"/>
        </w:rPr>
      </w:pPr>
      <w:r w:rsidRPr="0075712C">
        <w:rPr>
          <w:rFonts w:asciiTheme="minorHAnsi" w:hAnsiTheme="minorHAnsi" w:cs="Arial"/>
          <w:sz w:val="24"/>
          <w:szCs w:val="24"/>
          <w:lang w:val="sq-AL"/>
        </w:rPr>
        <w:t xml:space="preserve">Në mbledhjen e </w:t>
      </w:r>
      <w:r w:rsidRPr="00697380">
        <w:rPr>
          <w:rFonts w:asciiTheme="minorHAnsi" w:hAnsiTheme="minorHAnsi" w:cs="Arial"/>
          <w:sz w:val="24"/>
          <w:szCs w:val="24"/>
        </w:rPr>
        <w:t>22</w:t>
      </w:r>
      <w:r w:rsidRPr="00697380">
        <w:rPr>
          <w:rFonts w:asciiTheme="minorHAnsi" w:hAnsiTheme="minorHAnsi" w:cs="Arial"/>
          <w:sz w:val="24"/>
          <w:szCs w:val="24"/>
          <w:vertAlign w:val="superscript"/>
        </w:rPr>
        <w:t>-</w:t>
      </w:r>
      <w:r>
        <w:rPr>
          <w:rFonts w:asciiTheme="minorHAnsi" w:hAnsiTheme="minorHAnsi" w:cs="Arial"/>
          <w:sz w:val="24"/>
          <w:szCs w:val="24"/>
          <w:vertAlign w:val="superscript"/>
          <w:lang w:val="sq-AL"/>
        </w:rPr>
        <w:t xml:space="preserve">të </w:t>
      </w:r>
      <w:r>
        <w:rPr>
          <w:rFonts w:asciiTheme="minorHAnsi" w:hAnsiTheme="minorHAnsi" w:cs="Arial"/>
          <w:sz w:val="24"/>
          <w:szCs w:val="24"/>
          <w:lang w:val="sq-AL"/>
        </w:rPr>
        <w:t>të Komisionit shtetëror të zgjedhjeve prej 19 marsit të vitit 2016, qe përcaktuar edhe mënyra e veprimit sipas shënimeve jokonzistente në Listën e zjedhësve të përcaktuar me Raportin. Gjatë kësaj, mënyra e ardhshme e veprimit sipas raportit qe përcaktuar sipas përgjigjeve vetanake nga Raporti</w:t>
      </w:r>
      <w:r w:rsidR="00B117B6" w:rsidRPr="00697380">
        <w:rPr>
          <w:rFonts w:asciiTheme="minorHAnsi" w:hAnsiTheme="minorHAnsi" w:cs="Arial"/>
          <w:sz w:val="24"/>
          <w:szCs w:val="24"/>
        </w:rPr>
        <w:t>:</w:t>
      </w:r>
    </w:p>
    <w:p w:rsidR="00B117B6" w:rsidRPr="00697380" w:rsidRDefault="00B117B6" w:rsidP="00B117B6">
      <w:pPr>
        <w:pStyle w:val="NoSpacing"/>
        <w:ind w:firstLine="720"/>
        <w:jc w:val="both"/>
        <w:rPr>
          <w:rFonts w:asciiTheme="minorHAnsi" w:hAnsiTheme="minorHAnsi" w:cs="Arial"/>
          <w:sz w:val="24"/>
          <w:szCs w:val="24"/>
        </w:rPr>
      </w:pPr>
    </w:p>
    <w:p w:rsidR="00B117B6" w:rsidRPr="00697380" w:rsidRDefault="00B117B6" w:rsidP="00B117B6">
      <w:pPr>
        <w:pStyle w:val="NoSpacing"/>
        <w:ind w:firstLine="720"/>
        <w:jc w:val="both"/>
        <w:rPr>
          <w:rFonts w:asciiTheme="minorHAnsi" w:hAnsiTheme="minorHAnsi" w:cs="Arial"/>
          <w:sz w:val="24"/>
          <w:szCs w:val="24"/>
        </w:rPr>
      </w:pPr>
    </w:p>
    <w:p w:rsidR="00B117B6" w:rsidRPr="00697380" w:rsidRDefault="00B117B6" w:rsidP="00B117B6">
      <w:pPr>
        <w:pStyle w:val="NoSpacing"/>
        <w:ind w:firstLine="720"/>
        <w:jc w:val="both"/>
        <w:rPr>
          <w:rFonts w:asciiTheme="minorHAnsi" w:hAnsiTheme="minorHAnsi" w:cs="Arial"/>
          <w:sz w:val="24"/>
          <w:szCs w:val="24"/>
        </w:rPr>
      </w:pPr>
    </w:p>
    <w:p w:rsidR="00B117B6" w:rsidRPr="00697380" w:rsidRDefault="00B117B6" w:rsidP="00B117B6">
      <w:pPr>
        <w:pStyle w:val="NoSpacing"/>
        <w:ind w:firstLine="720"/>
        <w:jc w:val="both"/>
        <w:rPr>
          <w:rFonts w:asciiTheme="minorHAnsi" w:hAnsiTheme="minorHAnsi" w:cs="Arial"/>
          <w:sz w:val="24"/>
          <w:szCs w:val="24"/>
        </w:rPr>
      </w:pPr>
    </w:p>
    <w:p w:rsidR="00B117B6" w:rsidRPr="00697380" w:rsidRDefault="00B117B6" w:rsidP="00B117B6">
      <w:pPr>
        <w:pStyle w:val="NoSpacing"/>
        <w:ind w:firstLine="720"/>
        <w:jc w:val="both"/>
        <w:rPr>
          <w:rFonts w:asciiTheme="minorHAnsi" w:hAnsiTheme="minorHAnsi" w:cs="Arial"/>
          <w:sz w:val="24"/>
          <w:szCs w:val="24"/>
        </w:rPr>
      </w:pPr>
    </w:p>
    <w:p w:rsidR="00B117B6" w:rsidRPr="00697380" w:rsidRDefault="00B117B6" w:rsidP="00B117B6">
      <w:pPr>
        <w:pStyle w:val="NoSpacing"/>
        <w:jc w:val="both"/>
        <w:rPr>
          <w:rFonts w:asciiTheme="minorHAnsi" w:hAnsiTheme="minorHAnsi" w:cs="Arial"/>
          <w:sz w:val="24"/>
          <w:szCs w:val="24"/>
        </w:rPr>
      </w:pPr>
      <w:r w:rsidRPr="00697380">
        <w:rPr>
          <w:rFonts w:asciiTheme="minorHAnsi" w:hAnsiTheme="minorHAnsi" w:cs="Arial"/>
          <w:sz w:val="24"/>
          <w:szCs w:val="24"/>
        </w:rPr>
        <w:br w:type="page"/>
      </w:r>
    </w:p>
    <w:p w:rsidR="00B117B6" w:rsidRPr="00EC71F1" w:rsidRDefault="000816F1" w:rsidP="00B117B6">
      <w:pPr>
        <w:pStyle w:val="NoSpacing"/>
        <w:jc w:val="both"/>
        <w:rPr>
          <w:rFonts w:asciiTheme="minorHAnsi" w:hAnsiTheme="minorHAnsi" w:cs="Arial"/>
          <w:b/>
        </w:rPr>
      </w:pPr>
      <w:r>
        <w:rPr>
          <w:rFonts w:asciiTheme="minorHAnsi" w:hAnsiTheme="minorHAnsi" w:cs="Arial"/>
          <w:b/>
          <w:lang w:val="sq-AL"/>
        </w:rPr>
        <w:lastRenderedPageBreak/>
        <w:t>A</w:t>
      </w:r>
      <w:r w:rsidR="00B117B6" w:rsidRPr="00EC71F1">
        <w:rPr>
          <w:rFonts w:asciiTheme="minorHAnsi" w:hAnsiTheme="minorHAnsi" w:cs="Arial"/>
          <w:b/>
        </w:rPr>
        <w:t xml:space="preserve">. </w:t>
      </w:r>
      <w:r w:rsidR="0075712C">
        <w:rPr>
          <w:rFonts w:asciiTheme="minorHAnsi" w:hAnsiTheme="minorHAnsi" w:cs="Arial"/>
          <w:b/>
          <w:sz w:val="24"/>
          <w:szCs w:val="24"/>
          <w:lang w:val="sq-AL"/>
        </w:rPr>
        <w:t>Persona për të cilët ekziston dyshim se janë të vdekur e që gjenden në Listën e zgjedhësve</w:t>
      </w:r>
    </w:p>
    <w:tbl>
      <w:tblPr>
        <w:tblStyle w:val="TableGrid"/>
        <w:tblW w:w="9067" w:type="dxa"/>
        <w:tblLook w:val="04A0"/>
      </w:tblPr>
      <w:tblGrid>
        <w:gridCol w:w="1838"/>
        <w:gridCol w:w="7229"/>
      </w:tblGrid>
      <w:tr w:rsidR="00B117B6" w:rsidRPr="00EC71F1" w:rsidTr="00B117B6">
        <w:tc>
          <w:tcPr>
            <w:tcW w:w="1838" w:type="dxa"/>
            <w:vAlign w:val="center"/>
          </w:tcPr>
          <w:p w:rsidR="00B117B6" w:rsidRPr="00EC71F1" w:rsidRDefault="000816F1" w:rsidP="00B117B6">
            <w:pPr>
              <w:ind w:left="-113"/>
              <w:jc w:val="center"/>
              <w:rPr>
                <w:b/>
              </w:rPr>
            </w:pPr>
            <w:r>
              <w:rPr>
                <w:b/>
              </w:rPr>
              <w:t>Pyetje</w:t>
            </w:r>
          </w:p>
          <w:p w:rsidR="00B117B6" w:rsidRPr="00EC71F1" w:rsidRDefault="00B117B6" w:rsidP="00B117B6">
            <w:pPr>
              <w:ind w:left="-113"/>
              <w:jc w:val="center"/>
              <w:rPr>
                <w:b/>
              </w:rPr>
            </w:pPr>
          </w:p>
          <w:p w:rsidR="00B117B6" w:rsidRPr="00EC71F1" w:rsidRDefault="006B7E27" w:rsidP="00B117B6">
            <w:pPr>
              <w:ind w:left="-113"/>
              <w:jc w:val="center"/>
              <w:rPr>
                <w:b/>
              </w:rPr>
            </w:pPr>
            <w:r>
              <w:rPr>
                <w:b/>
              </w:rPr>
              <w:t>BASHKËSIA E</w:t>
            </w:r>
          </w:p>
          <w:p w:rsidR="00B117B6" w:rsidRPr="00EC71F1" w:rsidRDefault="00B117B6" w:rsidP="00B117B6">
            <w:pPr>
              <w:ind w:left="-113"/>
              <w:jc w:val="center"/>
              <w:rPr>
                <w:b/>
              </w:rPr>
            </w:pPr>
            <w:r w:rsidRPr="00EC71F1">
              <w:rPr>
                <w:b/>
              </w:rPr>
              <w:t>1. &amp; 2.</w:t>
            </w:r>
          </w:p>
          <w:p w:rsidR="00B117B6" w:rsidRPr="00EC71F1" w:rsidRDefault="00B117B6" w:rsidP="00B117B6">
            <w:pPr>
              <w:jc w:val="center"/>
            </w:pPr>
          </w:p>
        </w:tc>
        <w:tc>
          <w:tcPr>
            <w:tcW w:w="7229" w:type="dxa"/>
          </w:tcPr>
          <w:p w:rsidR="0075712C" w:rsidRPr="00697380" w:rsidRDefault="0075712C" w:rsidP="0075712C">
            <w:pPr>
              <w:tabs>
                <w:tab w:val="left" w:pos="2625"/>
              </w:tabs>
              <w:jc w:val="both"/>
              <w:rPr>
                <w:rFonts w:cs="Arial"/>
              </w:rPr>
            </w:pPr>
            <w:r w:rsidRPr="00697380">
              <w:rPr>
                <w:rFonts w:cs="Arial"/>
                <w:b/>
              </w:rPr>
              <w:t>1.</w:t>
            </w:r>
            <w:r w:rsidRPr="0075712C">
              <w:rPr>
                <w:rFonts w:cs="Arial"/>
                <w:lang w:val="sq-AL"/>
              </w:rPr>
              <w:t>Identifikim i votuesve</w:t>
            </w:r>
            <w:r>
              <w:rPr>
                <w:rFonts w:cs="Arial"/>
                <w:lang w:val="sq-AL"/>
              </w:rPr>
              <w:t xml:space="preserve"> në BT të MPB-së të shënuar si të vdekur në bazën e të dhënave në BT të Librave amzë – </w:t>
            </w:r>
            <w:r w:rsidRPr="00697380">
              <w:rPr>
                <w:rFonts w:cs="Arial"/>
                <w:b/>
              </w:rPr>
              <w:t>2004</w:t>
            </w:r>
            <w:r>
              <w:rPr>
                <w:rFonts w:cs="Arial"/>
                <w:b/>
                <w:lang w:val="sq-AL"/>
              </w:rPr>
              <w:t xml:space="preserve"> </w:t>
            </w:r>
            <w:r w:rsidRPr="00CF2FBC">
              <w:rPr>
                <w:rFonts w:cs="Arial"/>
                <w:lang w:val="sq-AL"/>
              </w:rPr>
              <w:t>shënime</w:t>
            </w:r>
            <w:r w:rsidRPr="00697380">
              <w:rPr>
                <w:rFonts w:cs="Arial"/>
              </w:rPr>
              <w:t>.</w:t>
            </w:r>
          </w:p>
          <w:p w:rsidR="0075712C" w:rsidRPr="00697380" w:rsidRDefault="0075712C" w:rsidP="0075712C">
            <w:pPr>
              <w:tabs>
                <w:tab w:val="left" w:pos="2625"/>
              </w:tabs>
              <w:spacing w:after="120"/>
              <w:jc w:val="both"/>
              <w:rPr>
                <w:rFonts w:cs="Arial"/>
              </w:rPr>
            </w:pPr>
            <w:r w:rsidRPr="00697380">
              <w:rPr>
                <w:rFonts w:cs="Arial"/>
                <w:b/>
              </w:rPr>
              <w:t>2.</w:t>
            </w:r>
            <w:r>
              <w:rPr>
                <w:rFonts w:cs="Arial"/>
                <w:lang w:val="sq-AL"/>
              </w:rPr>
              <w:t>Identifikim i votuesve në BT të MPB-së që janë të shënuar si të vdekur në BT të Fondit pensional</w:t>
            </w:r>
            <w:r>
              <w:rPr>
                <w:rFonts w:cs="Arial"/>
              </w:rPr>
              <w:t>–</w:t>
            </w:r>
            <w:r w:rsidRPr="00697380">
              <w:rPr>
                <w:rFonts w:cs="Arial"/>
                <w:b/>
              </w:rPr>
              <w:t>3134</w:t>
            </w:r>
            <w:r>
              <w:rPr>
                <w:rFonts w:cs="Arial"/>
                <w:b/>
                <w:lang w:val="sq-AL"/>
              </w:rPr>
              <w:t xml:space="preserve"> </w:t>
            </w:r>
            <w:r>
              <w:rPr>
                <w:rFonts w:cs="Arial"/>
                <w:lang w:val="sq-AL"/>
              </w:rPr>
              <w:t>shënime</w:t>
            </w:r>
            <w:r w:rsidRPr="00697380">
              <w:rPr>
                <w:rFonts w:cs="Arial"/>
              </w:rPr>
              <w:t>.</w:t>
            </w:r>
          </w:p>
          <w:p w:rsidR="00B117B6" w:rsidRPr="00EC71F1" w:rsidRDefault="0075712C" w:rsidP="0075712C">
            <w:pPr>
              <w:tabs>
                <w:tab w:val="left" w:pos="2625"/>
              </w:tabs>
              <w:spacing w:after="120"/>
              <w:jc w:val="both"/>
              <w:rPr>
                <w:rFonts w:cs="Arial"/>
              </w:rPr>
            </w:pPr>
            <w:r>
              <w:rPr>
                <w:rFonts w:cs="Arial"/>
                <w:lang w:val="sq-AL"/>
              </w:rPr>
              <w:t xml:space="preserve">Bashkësia e pytjeve  1 dhe 2, gjithsejt </w:t>
            </w:r>
            <w:r w:rsidRPr="00697380">
              <w:rPr>
                <w:rFonts w:cs="Arial"/>
                <w:b/>
              </w:rPr>
              <w:t xml:space="preserve">4303 </w:t>
            </w:r>
            <w:r>
              <w:rPr>
                <w:rFonts w:cs="Arial"/>
              </w:rPr>
              <w:t>persona</w:t>
            </w:r>
            <w:r>
              <w:rPr>
                <w:rFonts w:cs="Arial"/>
                <w:lang w:val="sq-AL"/>
              </w:rPr>
              <w:t>.</w:t>
            </w:r>
          </w:p>
        </w:tc>
      </w:tr>
      <w:tr w:rsidR="00B117B6" w:rsidRPr="00EC71F1" w:rsidTr="00B117B6">
        <w:tc>
          <w:tcPr>
            <w:tcW w:w="1838" w:type="dxa"/>
            <w:vAlign w:val="center"/>
          </w:tcPr>
          <w:p w:rsidR="00B117B6" w:rsidRPr="00EC71F1" w:rsidRDefault="009B2A24" w:rsidP="00B117B6">
            <w:pPr>
              <w:jc w:val="center"/>
              <w:rPr>
                <w:b/>
              </w:rPr>
            </w:pPr>
            <w:r>
              <w:rPr>
                <w:b/>
              </w:rPr>
              <w:t>Mënyra e veprimit</w:t>
            </w:r>
            <w:r w:rsidR="00B117B6" w:rsidRPr="00EC71F1">
              <w:rPr>
                <w:b/>
              </w:rPr>
              <w:t xml:space="preserve"> </w:t>
            </w:r>
            <w:r w:rsidR="006B7E27">
              <w:rPr>
                <w:b/>
              </w:rPr>
              <w:t>për pyetjen</w:t>
            </w:r>
          </w:p>
        </w:tc>
        <w:tc>
          <w:tcPr>
            <w:tcW w:w="7229" w:type="dxa"/>
          </w:tcPr>
          <w:p w:rsidR="0075712C" w:rsidRPr="00697380" w:rsidRDefault="0075712C" w:rsidP="0075712C">
            <w:pPr>
              <w:rPr>
                <w:rFonts w:cs="Arial"/>
                <w:b/>
              </w:rPr>
            </w:pPr>
            <w:r>
              <w:rPr>
                <w:rFonts w:cs="Arial"/>
                <w:b/>
                <w:lang w:val="sq-AL"/>
              </w:rPr>
              <w:t xml:space="preserve">KSHZ-ja u drejtua deri te Drejtoria për udhëheqjen e librave amzë </w:t>
            </w:r>
          </w:p>
          <w:p w:rsidR="00B117B6" w:rsidRPr="00EC71F1" w:rsidRDefault="0075712C" w:rsidP="0075712C">
            <w:pPr>
              <w:rPr>
                <w:rFonts w:cs="Arial"/>
              </w:rPr>
            </w:pPr>
            <w:r>
              <w:rPr>
                <w:rFonts w:cs="Arial"/>
                <w:b/>
                <w:lang w:val="sq-AL"/>
              </w:rPr>
              <w:t>Kërkesa nr.</w:t>
            </w:r>
            <w:r w:rsidRPr="00697380">
              <w:rPr>
                <w:rFonts w:cs="Arial"/>
                <w:b/>
              </w:rPr>
              <w:t xml:space="preserve"> 17-860/2 </w:t>
            </w:r>
            <w:r>
              <w:rPr>
                <w:rFonts w:cs="Arial"/>
                <w:b/>
                <w:lang w:val="sq-AL"/>
              </w:rPr>
              <w:t xml:space="preserve">prej </w:t>
            </w:r>
            <w:r w:rsidRPr="00697380">
              <w:rPr>
                <w:rFonts w:cs="Arial"/>
                <w:b/>
              </w:rPr>
              <w:t>22.03.2016</w:t>
            </w:r>
            <w:r>
              <w:rPr>
                <w:rFonts w:cs="Arial"/>
                <w:b/>
                <w:lang w:val="sq-AL"/>
              </w:rPr>
              <w:t>:</w:t>
            </w:r>
            <w:r>
              <w:rPr>
                <w:rFonts w:cs="Arial"/>
              </w:rPr>
              <w:t xml:space="preserve"> të b</w:t>
            </w:r>
            <w:r>
              <w:rPr>
                <w:rFonts w:cs="Arial"/>
                <w:lang w:val="sq-AL"/>
              </w:rPr>
              <w:t>ë</w:t>
            </w:r>
            <w:r>
              <w:rPr>
                <w:rFonts w:cs="Arial"/>
              </w:rPr>
              <w:t>het kontrollim dhe të vërtetohet nëse</w:t>
            </w:r>
            <w:r>
              <w:rPr>
                <w:rFonts w:cs="Arial"/>
                <w:lang w:val="sq-AL"/>
              </w:rPr>
              <w:t xml:space="preserve"> </w:t>
            </w:r>
            <w:r>
              <w:rPr>
                <w:rFonts w:cs="Arial"/>
              </w:rPr>
              <w:t xml:space="preserve">ndonjëri nga personat e përcaktuar </w:t>
            </w:r>
            <w:r>
              <w:rPr>
                <w:rFonts w:cs="Arial"/>
                <w:lang w:val="sq-AL"/>
              </w:rPr>
              <w:t>është i</w:t>
            </w:r>
            <w:r>
              <w:rPr>
                <w:rFonts w:cs="Arial"/>
              </w:rPr>
              <w:t xml:space="preserve"> vdekur</w:t>
            </w:r>
            <w:r w:rsidR="00B117B6" w:rsidRPr="00EC71F1">
              <w:rPr>
                <w:rFonts w:cs="Arial"/>
              </w:rPr>
              <w:t xml:space="preserve">. </w:t>
            </w:r>
            <w:r>
              <w:rPr>
                <w:rFonts w:cs="Arial"/>
                <w:lang w:val="sq-AL"/>
              </w:rPr>
              <w:t xml:space="preserve">Përgjigjeja deri  te KSHZ-ja të dorëzohet deri me </w:t>
            </w:r>
            <w:r w:rsidRPr="00697380">
              <w:rPr>
                <w:rFonts w:cs="Arial"/>
              </w:rPr>
              <w:t>31.03.2016</w:t>
            </w:r>
            <w:r w:rsidR="00B117B6" w:rsidRPr="00EC71F1">
              <w:rPr>
                <w:rFonts w:cs="Arial"/>
              </w:rPr>
              <w:t>.</w:t>
            </w:r>
          </w:p>
          <w:p w:rsidR="00B117B6" w:rsidRPr="00EC71F1" w:rsidRDefault="0075712C" w:rsidP="0075712C">
            <w:pPr>
              <w:pStyle w:val="NoSpacing"/>
              <w:jc w:val="both"/>
              <w:rPr>
                <w:rFonts w:asciiTheme="minorHAnsi" w:hAnsiTheme="minorHAnsi"/>
              </w:rPr>
            </w:pPr>
            <w:r>
              <w:rPr>
                <w:rFonts w:asciiTheme="minorHAnsi" w:hAnsiTheme="minorHAnsi"/>
                <w:b/>
                <w:lang w:val="sq-AL"/>
              </w:rPr>
              <w:t>Kërkesë deri te MPB-ja</w:t>
            </w:r>
            <w:r w:rsidR="00B117B6" w:rsidRPr="00EC71F1">
              <w:rPr>
                <w:rFonts w:asciiTheme="minorHAnsi" w:hAnsiTheme="minorHAnsi"/>
                <w:b/>
              </w:rPr>
              <w:t xml:space="preserve"> </w:t>
            </w:r>
            <w:r>
              <w:rPr>
                <w:rFonts w:asciiTheme="minorHAnsi" w:hAnsiTheme="minorHAnsi"/>
                <w:b/>
                <w:lang w:val="sq-AL"/>
              </w:rPr>
              <w:t>Nr</w:t>
            </w:r>
            <w:r w:rsidR="00B117B6" w:rsidRPr="00EC71F1">
              <w:rPr>
                <w:rFonts w:asciiTheme="minorHAnsi" w:hAnsiTheme="minorHAnsi"/>
                <w:b/>
              </w:rPr>
              <w:t xml:space="preserve">. 17-1029/9 </w:t>
            </w:r>
            <w:r>
              <w:rPr>
                <w:rFonts w:asciiTheme="minorHAnsi" w:hAnsiTheme="minorHAnsi"/>
                <w:b/>
                <w:lang w:val="sq-AL"/>
              </w:rPr>
              <w:t>e datës</w:t>
            </w:r>
            <w:r w:rsidR="00B117B6" w:rsidRPr="00EC71F1">
              <w:rPr>
                <w:rFonts w:asciiTheme="minorHAnsi" w:hAnsiTheme="minorHAnsi"/>
                <w:b/>
              </w:rPr>
              <w:t xml:space="preserve"> 09.04.2016</w:t>
            </w:r>
            <w:r w:rsidR="00B117B6" w:rsidRPr="00EC71F1">
              <w:rPr>
                <w:rFonts w:asciiTheme="minorHAnsi" w:hAnsiTheme="minorHAnsi"/>
              </w:rPr>
              <w:t xml:space="preserve"> </w:t>
            </w:r>
            <w:r>
              <w:rPr>
                <w:rFonts w:asciiTheme="minorHAnsi" w:hAnsiTheme="minorHAnsi"/>
                <w:lang w:val="sq-AL"/>
              </w:rPr>
              <w:t>që të përditësojë bazën e saj të të dhënave me</w:t>
            </w:r>
            <w:r w:rsidR="00B117B6" w:rsidRPr="00EC71F1">
              <w:rPr>
                <w:rFonts w:asciiTheme="minorHAnsi" w:hAnsiTheme="minorHAnsi"/>
              </w:rPr>
              <w:t xml:space="preserve"> 1129 </w:t>
            </w:r>
            <w:r>
              <w:rPr>
                <w:rFonts w:asciiTheme="minorHAnsi" w:hAnsiTheme="minorHAnsi"/>
                <w:lang w:val="sq-AL"/>
              </w:rPr>
              <w:t>persona që duhet të evidentohen si të vdekur</w:t>
            </w:r>
            <w:r w:rsidR="00B117B6" w:rsidRPr="00EC71F1">
              <w:rPr>
                <w:rFonts w:asciiTheme="minorHAnsi" w:hAnsiTheme="minorHAnsi"/>
              </w:rPr>
              <w:t>.</w:t>
            </w:r>
          </w:p>
        </w:tc>
      </w:tr>
      <w:tr w:rsidR="00B117B6" w:rsidRPr="00EC71F1" w:rsidTr="00B117B6">
        <w:tc>
          <w:tcPr>
            <w:tcW w:w="1838" w:type="dxa"/>
            <w:vAlign w:val="center"/>
          </w:tcPr>
          <w:p w:rsidR="00B117B6" w:rsidRPr="00EC71F1" w:rsidRDefault="00881774" w:rsidP="00B117B6">
            <w:pPr>
              <w:jc w:val="center"/>
              <w:rPr>
                <w:b/>
              </w:rPr>
            </w:pPr>
            <w:r>
              <w:rPr>
                <w:b/>
              </w:rPr>
              <w:t>Përgjigje</w:t>
            </w:r>
          </w:p>
        </w:tc>
        <w:tc>
          <w:tcPr>
            <w:tcW w:w="7229" w:type="dxa"/>
          </w:tcPr>
          <w:p w:rsidR="00B117B6" w:rsidRPr="00EC71F1" w:rsidRDefault="0075712C" w:rsidP="00B117B6">
            <w:r>
              <w:rPr>
                <w:b/>
              </w:rPr>
              <w:t>Nr</w:t>
            </w:r>
            <w:r w:rsidRPr="00697380">
              <w:rPr>
                <w:b/>
              </w:rPr>
              <w:t xml:space="preserve">. 17-860/6 </w:t>
            </w:r>
            <w:r>
              <w:rPr>
                <w:b/>
                <w:lang w:val="sq-AL"/>
              </w:rPr>
              <w:t>prej</w:t>
            </w:r>
            <w:r w:rsidRPr="00697380">
              <w:rPr>
                <w:b/>
              </w:rPr>
              <w:t xml:space="preserve"> 01.04.2016</w:t>
            </w:r>
            <w:r w:rsidRPr="00697380">
              <w:t xml:space="preserve">: 1160 </w:t>
            </w:r>
            <w:r>
              <w:rPr>
                <w:lang w:val="sq-AL"/>
              </w:rPr>
              <w:t>persona janë të gjallë</w:t>
            </w:r>
            <w:r w:rsidRPr="00697380">
              <w:t>, 3124</w:t>
            </w:r>
            <w:r>
              <w:rPr>
                <w:lang w:val="sq-AL"/>
              </w:rPr>
              <w:t xml:space="preserve"> janë të vdekur</w:t>
            </w:r>
            <w:r w:rsidRPr="00697380">
              <w:t>, 19</w:t>
            </w:r>
            <w:r>
              <w:rPr>
                <w:lang w:val="sq-AL"/>
              </w:rPr>
              <w:t xml:space="preserve"> janë me status të panjohur dhe kërkojnë nga KSHZ-ja të dhëna për kontrollime plotësuese</w:t>
            </w:r>
            <w:r w:rsidR="00B117B6" w:rsidRPr="00EC71F1">
              <w:t>.</w:t>
            </w:r>
          </w:p>
          <w:p w:rsidR="00B117B6" w:rsidRPr="006E2B1D" w:rsidRDefault="0075712C" w:rsidP="00B117B6">
            <w:pPr>
              <w:pStyle w:val="NoSpacing"/>
              <w:jc w:val="both"/>
              <w:rPr>
                <w:rFonts w:asciiTheme="minorHAnsi" w:hAnsiTheme="minorHAnsi"/>
              </w:rPr>
            </w:pPr>
            <w:r w:rsidRPr="006E2B1D">
              <w:rPr>
                <w:rFonts w:asciiTheme="minorHAnsi" w:hAnsiTheme="minorHAnsi"/>
                <w:lang w:val="sq-AL"/>
              </w:rPr>
              <w:t>Përgjigje</w:t>
            </w:r>
            <w:r w:rsidR="00B117B6" w:rsidRPr="006E2B1D">
              <w:rPr>
                <w:rFonts w:asciiTheme="minorHAnsi" w:hAnsiTheme="minorHAnsi"/>
              </w:rPr>
              <w:t xml:space="preserve"> </w:t>
            </w:r>
            <w:r w:rsidRPr="006E2B1D">
              <w:rPr>
                <w:rFonts w:asciiTheme="minorHAnsi" w:hAnsiTheme="minorHAnsi"/>
                <w:lang w:val="sq-AL"/>
              </w:rPr>
              <w:t>nr</w:t>
            </w:r>
            <w:r w:rsidR="00B117B6" w:rsidRPr="006E2B1D">
              <w:rPr>
                <w:rFonts w:asciiTheme="minorHAnsi" w:hAnsiTheme="minorHAnsi"/>
              </w:rPr>
              <w:t xml:space="preserve">.17-1029/21 </w:t>
            </w:r>
            <w:r w:rsidRPr="006E2B1D">
              <w:rPr>
                <w:rFonts w:asciiTheme="minorHAnsi" w:hAnsiTheme="minorHAnsi"/>
                <w:lang w:val="sq-AL"/>
              </w:rPr>
              <w:t>e datës</w:t>
            </w:r>
            <w:r w:rsidR="00B117B6" w:rsidRPr="006E2B1D">
              <w:rPr>
                <w:rFonts w:asciiTheme="minorHAnsi" w:hAnsiTheme="minorHAnsi"/>
              </w:rPr>
              <w:t xml:space="preserve"> 12.04.2016 </w:t>
            </w:r>
            <w:r w:rsidRPr="006E2B1D">
              <w:rPr>
                <w:rFonts w:asciiTheme="minorHAnsi" w:hAnsiTheme="minorHAnsi"/>
                <w:lang w:val="sq-AL"/>
              </w:rPr>
              <w:t>të kërkesës</w:t>
            </w:r>
            <w:r w:rsidR="00B117B6" w:rsidRPr="006E2B1D">
              <w:rPr>
                <w:rFonts w:asciiTheme="minorHAnsi" w:hAnsiTheme="minorHAnsi"/>
              </w:rPr>
              <w:t xml:space="preserve"> 17-1029/9 </w:t>
            </w:r>
            <w:r w:rsidRPr="006E2B1D">
              <w:rPr>
                <w:rFonts w:asciiTheme="minorHAnsi" w:hAnsiTheme="minorHAnsi"/>
                <w:lang w:val="sq-AL"/>
              </w:rPr>
              <w:t>e datës</w:t>
            </w:r>
            <w:r w:rsidR="00B117B6" w:rsidRPr="006E2B1D">
              <w:rPr>
                <w:rFonts w:asciiTheme="minorHAnsi" w:hAnsiTheme="minorHAnsi"/>
              </w:rPr>
              <w:t xml:space="preserve"> 09.04.2016</w:t>
            </w:r>
            <w:r w:rsidRPr="006E2B1D">
              <w:rPr>
                <w:rFonts w:asciiTheme="minorHAnsi" w:hAnsiTheme="minorHAnsi"/>
                <w:lang w:val="sq-AL"/>
              </w:rPr>
              <w:t>nga MPB</w:t>
            </w:r>
            <w:r w:rsidR="00B117B6" w:rsidRPr="006E2B1D">
              <w:rPr>
                <w:rFonts w:asciiTheme="minorHAnsi" w:hAnsiTheme="minorHAnsi"/>
              </w:rPr>
              <w:t>:</w:t>
            </w:r>
          </w:p>
          <w:p w:rsidR="00B117B6" w:rsidRPr="006E2B1D" w:rsidRDefault="00B117B6" w:rsidP="00B117B6">
            <w:pPr>
              <w:pStyle w:val="NoSpacing"/>
              <w:numPr>
                <w:ilvl w:val="0"/>
                <w:numId w:val="1"/>
              </w:numPr>
              <w:ind w:left="66" w:hanging="77"/>
              <w:jc w:val="both"/>
              <w:rPr>
                <w:rFonts w:asciiTheme="minorHAnsi" w:hAnsiTheme="minorHAnsi"/>
              </w:rPr>
            </w:pPr>
            <w:r w:rsidRPr="006E2B1D">
              <w:rPr>
                <w:rFonts w:asciiTheme="minorHAnsi" w:hAnsiTheme="minorHAnsi"/>
              </w:rPr>
              <w:t xml:space="preserve">1581 </w:t>
            </w:r>
            <w:r w:rsidR="0075712C" w:rsidRPr="006E2B1D">
              <w:rPr>
                <w:rFonts w:asciiTheme="minorHAnsi" w:hAnsiTheme="minorHAnsi"/>
                <w:lang w:val="sq-AL"/>
              </w:rPr>
              <w:t>persona janë përditësuar si të vdekur</w:t>
            </w:r>
          </w:p>
          <w:p w:rsidR="00B117B6" w:rsidRPr="00EC71F1" w:rsidRDefault="00B117B6" w:rsidP="0075712C">
            <w:r w:rsidRPr="006E2B1D">
              <w:t xml:space="preserve">1256 </w:t>
            </w:r>
            <w:r w:rsidR="0075712C" w:rsidRPr="006E2B1D">
              <w:t>persona nuk janë përditësuar, por menjëherë do të evidentojë vdekjen në evidencën e NA pas marrjes së raporteve nga ana e DULA, për datën dhe vendin e vdekjes si dhe numrin vijues nga libri amzë i të vdekurve, ku edhe është regjistruar vdekja</w:t>
            </w:r>
            <w:r w:rsidRPr="00551E0C">
              <w:rPr>
                <w:color w:val="FF0000"/>
              </w:rPr>
              <w:t>.</w:t>
            </w:r>
          </w:p>
        </w:tc>
      </w:tr>
      <w:tr w:rsidR="00B117B6" w:rsidRPr="00EC71F1" w:rsidTr="00B117B6">
        <w:tc>
          <w:tcPr>
            <w:tcW w:w="1838" w:type="dxa"/>
            <w:vAlign w:val="center"/>
          </w:tcPr>
          <w:p w:rsidR="00B117B6" w:rsidRPr="00EC71F1" w:rsidRDefault="006B7E27" w:rsidP="00B117B6">
            <w:pPr>
              <w:jc w:val="center"/>
              <w:rPr>
                <w:b/>
              </w:rPr>
            </w:pPr>
            <w:r>
              <w:rPr>
                <w:b/>
              </w:rPr>
              <w:t>Vërejtje</w:t>
            </w:r>
          </w:p>
        </w:tc>
        <w:tc>
          <w:tcPr>
            <w:tcW w:w="7229" w:type="dxa"/>
          </w:tcPr>
          <w:p w:rsidR="006E2B1D" w:rsidRPr="00697380" w:rsidRDefault="006E2B1D" w:rsidP="006E2B1D">
            <w:r w:rsidRPr="00697380">
              <w:t xml:space="preserve">19 </w:t>
            </w:r>
            <w:r>
              <w:rPr>
                <w:lang w:val="sq-AL"/>
              </w:rPr>
              <w:t>persona janë kontrolluar në mënyrë plotësuese në bazat e të dhënave të KSHZ-së</w:t>
            </w:r>
          </w:p>
          <w:p w:rsidR="00B117B6" w:rsidRPr="00EC71F1" w:rsidRDefault="006E2B1D" w:rsidP="006E2B1D">
            <w:pPr>
              <w:pStyle w:val="ListParagraph"/>
              <w:numPr>
                <w:ilvl w:val="0"/>
                <w:numId w:val="1"/>
              </w:numPr>
              <w:ind w:left="147" w:hanging="190"/>
              <w:rPr>
                <w:rFonts w:asciiTheme="minorHAnsi" w:hAnsiTheme="minorHAnsi"/>
              </w:rPr>
            </w:pPr>
            <w:r>
              <w:rPr>
                <w:rFonts w:asciiTheme="minorHAnsi" w:hAnsiTheme="minorHAnsi"/>
                <w:b/>
                <w:lang w:val="sq-AL"/>
              </w:rPr>
              <w:t>Sektori për TI ka konstatuar</w:t>
            </w:r>
            <w:r w:rsidRPr="00697380">
              <w:rPr>
                <w:rFonts w:asciiTheme="minorHAnsi" w:hAnsiTheme="minorHAnsi"/>
              </w:rPr>
              <w:t>: 10</w:t>
            </w:r>
            <w:r>
              <w:rPr>
                <w:rFonts w:asciiTheme="minorHAnsi" w:hAnsiTheme="minorHAnsi"/>
                <w:lang w:val="sq-AL"/>
              </w:rPr>
              <w:t xml:space="preserve"> nga këta persona gjenden në Listën e zgjedhësve.</w:t>
            </w:r>
          </w:p>
        </w:tc>
      </w:tr>
    </w:tbl>
    <w:p w:rsidR="00B117B6" w:rsidRPr="00EC71F1" w:rsidRDefault="00B117B6" w:rsidP="00B117B6">
      <w:pPr>
        <w:pStyle w:val="NoSpacing"/>
        <w:jc w:val="both"/>
        <w:rPr>
          <w:rFonts w:asciiTheme="minorHAnsi" w:hAnsiTheme="minorHAnsi"/>
        </w:rPr>
      </w:pPr>
    </w:p>
    <w:tbl>
      <w:tblPr>
        <w:tblStyle w:val="TableGrid"/>
        <w:tblW w:w="9067" w:type="dxa"/>
        <w:tblLook w:val="04A0"/>
      </w:tblPr>
      <w:tblGrid>
        <w:gridCol w:w="1838"/>
        <w:gridCol w:w="7229"/>
      </w:tblGrid>
      <w:tr w:rsidR="00B117B6" w:rsidRPr="00EC71F1" w:rsidTr="00B117B6">
        <w:tc>
          <w:tcPr>
            <w:tcW w:w="1838" w:type="dxa"/>
            <w:vAlign w:val="center"/>
          </w:tcPr>
          <w:p w:rsidR="00B117B6" w:rsidRPr="00EC71F1" w:rsidRDefault="000816F1" w:rsidP="00B117B6">
            <w:pPr>
              <w:ind w:left="-113"/>
              <w:jc w:val="center"/>
              <w:rPr>
                <w:b/>
              </w:rPr>
            </w:pPr>
            <w:r>
              <w:rPr>
                <w:b/>
              </w:rPr>
              <w:t>Pyetje</w:t>
            </w:r>
          </w:p>
          <w:p w:rsidR="00B117B6" w:rsidRPr="00EC71F1" w:rsidRDefault="00B117B6" w:rsidP="00B117B6">
            <w:pPr>
              <w:ind w:left="-113"/>
              <w:jc w:val="center"/>
              <w:rPr>
                <w:b/>
              </w:rPr>
            </w:pPr>
          </w:p>
          <w:p w:rsidR="00B117B6" w:rsidRPr="00EC71F1" w:rsidRDefault="006B7E27" w:rsidP="00B117B6">
            <w:pPr>
              <w:ind w:left="-113"/>
              <w:jc w:val="center"/>
              <w:rPr>
                <w:b/>
              </w:rPr>
            </w:pPr>
            <w:r>
              <w:rPr>
                <w:b/>
              </w:rPr>
              <w:t>BASHKËSIA E</w:t>
            </w:r>
          </w:p>
          <w:p w:rsidR="00B117B6" w:rsidRPr="00EC71F1" w:rsidRDefault="00B117B6" w:rsidP="00B117B6">
            <w:pPr>
              <w:ind w:left="-113"/>
              <w:jc w:val="center"/>
              <w:rPr>
                <w:b/>
              </w:rPr>
            </w:pPr>
            <w:r w:rsidRPr="00EC71F1">
              <w:rPr>
                <w:b/>
              </w:rPr>
              <w:t>4.a. &amp; 5.</w:t>
            </w:r>
          </w:p>
          <w:p w:rsidR="00B117B6" w:rsidRPr="00EC71F1" w:rsidRDefault="00B117B6" w:rsidP="00B117B6">
            <w:pPr>
              <w:ind w:left="-113"/>
              <w:jc w:val="center"/>
              <w:rPr>
                <w:b/>
              </w:rPr>
            </w:pPr>
          </w:p>
        </w:tc>
        <w:tc>
          <w:tcPr>
            <w:tcW w:w="7229" w:type="dxa"/>
          </w:tcPr>
          <w:p w:rsidR="006E2B1D" w:rsidRPr="00697380" w:rsidRDefault="00B117B6" w:rsidP="006E2B1D">
            <w:pPr>
              <w:tabs>
                <w:tab w:val="left" w:pos="2625"/>
              </w:tabs>
              <w:spacing w:after="120"/>
              <w:jc w:val="both"/>
            </w:pPr>
            <w:r w:rsidRPr="00EC71F1">
              <w:rPr>
                <w:b/>
              </w:rPr>
              <w:t>4а</w:t>
            </w:r>
            <w:r w:rsidRPr="00EC71F1">
              <w:t xml:space="preserve">. </w:t>
            </w:r>
            <w:r w:rsidR="006E2B1D">
              <w:rPr>
                <w:lang w:val="sq-AL"/>
              </w:rPr>
              <w:t>Identifikim të shënimeve që më parë kanë qenë aktiv në BT të MPB-së që tanimë nuk janë aktiv ku ai person është në moshë prej 65 e më shumë vjet</w:t>
            </w:r>
            <w:r w:rsidR="006E2B1D">
              <w:t>–</w:t>
            </w:r>
            <w:r w:rsidR="006E2B1D" w:rsidRPr="00697380">
              <w:rPr>
                <w:rFonts w:cs="Arial"/>
                <w:b/>
              </w:rPr>
              <w:t>8484</w:t>
            </w:r>
            <w:r w:rsidR="006E2B1D">
              <w:rPr>
                <w:rFonts w:cs="Arial"/>
                <w:b/>
                <w:lang w:val="sq-AL"/>
              </w:rPr>
              <w:t xml:space="preserve"> </w:t>
            </w:r>
            <w:r w:rsidR="006E2B1D">
              <w:rPr>
                <w:rFonts w:cs="Arial"/>
                <w:lang w:val="sq-AL"/>
              </w:rPr>
              <w:t>shënime</w:t>
            </w:r>
            <w:r w:rsidR="006E2B1D" w:rsidRPr="00697380">
              <w:rPr>
                <w:rFonts w:cs="Arial"/>
              </w:rPr>
              <w:t>.</w:t>
            </w:r>
          </w:p>
          <w:p w:rsidR="00B117B6" w:rsidRPr="00EC71F1" w:rsidRDefault="006E2B1D" w:rsidP="006E2B1D">
            <w:pPr>
              <w:tabs>
                <w:tab w:val="left" w:pos="2625"/>
              </w:tabs>
              <w:spacing w:after="120"/>
              <w:jc w:val="both"/>
              <w:rPr>
                <w:rFonts w:cs="Arial"/>
              </w:rPr>
            </w:pPr>
            <w:r w:rsidRPr="00697380">
              <w:rPr>
                <w:b/>
              </w:rPr>
              <w:t>5.</w:t>
            </w:r>
            <w:r>
              <w:rPr>
                <w:lang w:val="sq-AL"/>
              </w:rPr>
              <w:t xml:space="preserve">Të identifikohen të dhëna në BT e MPB-së ku nuk ka të dhëna më të reja për të dhënat ku ai person është në moshë prej 65 e më tepër vjet </w:t>
            </w:r>
            <w:r>
              <w:t>–</w:t>
            </w:r>
            <w:r w:rsidRPr="00697380">
              <w:rPr>
                <w:rFonts w:cs="Arial"/>
                <w:b/>
              </w:rPr>
              <w:t>21398</w:t>
            </w:r>
            <w:r>
              <w:rPr>
                <w:rFonts w:cs="Arial"/>
                <w:b/>
                <w:lang w:val="sq-AL"/>
              </w:rPr>
              <w:t xml:space="preserve"> </w:t>
            </w:r>
            <w:r>
              <w:rPr>
                <w:rFonts w:cs="Arial"/>
                <w:lang w:val="sq-AL"/>
              </w:rPr>
              <w:t>shënime</w:t>
            </w:r>
            <w:r w:rsidRPr="00697380">
              <w:rPr>
                <w:rFonts w:cs="Arial"/>
              </w:rPr>
              <w:t>.</w:t>
            </w:r>
            <w:r w:rsidR="00B117B6" w:rsidRPr="00EC71F1">
              <w:rPr>
                <w:rFonts w:cs="Arial"/>
              </w:rPr>
              <w:t>.</w:t>
            </w:r>
          </w:p>
          <w:p w:rsidR="00B117B6" w:rsidRPr="00EC71F1" w:rsidRDefault="006E2B1D" w:rsidP="00B117B6">
            <w:pPr>
              <w:tabs>
                <w:tab w:val="left" w:pos="2625"/>
              </w:tabs>
              <w:spacing w:after="120"/>
              <w:jc w:val="both"/>
              <w:rPr>
                <w:rFonts w:cs="Arial"/>
              </w:rPr>
            </w:pPr>
            <w:r>
              <w:rPr>
                <w:rFonts w:cs="Arial"/>
                <w:lang w:val="sq-AL"/>
              </w:rPr>
              <w:t xml:space="preserve">Bashkësi e pyetjeve </w:t>
            </w:r>
            <w:r w:rsidRPr="00697380">
              <w:rPr>
                <w:rFonts w:cs="Arial"/>
              </w:rPr>
              <w:t>4.а.</w:t>
            </w:r>
            <w:r>
              <w:rPr>
                <w:rFonts w:cs="Arial"/>
                <w:lang w:val="sq-AL"/>
              </w:rPr>
              <w:t xml:space="preserve"> dhe</w:t>
            </w:r>
            <w:r w:rsidRPr="00697380">
              <w:rPr>
                <w:rFonts w:cs="Arial"/>
              </w:rPr>
              <w:t xml:space="preserve"> 5.</w:t>
            </w:r>
            <w:r>
              <w:rPr>
                <w:rFonts w:cs="Arial"/>
                <w:lang w:val="sq-AL"/>
              </w:rPr>
              <w:t xml:space="preserve"> Gjithesejt </w:t>
            </w:r>
            <w:r w:rsidRPr="00697380">
              <w:rPr>
                <w:rFonts w:cs="Arial"/>
                <w:b/>
              </w:rPr>
              <w:t xml:space="preserve">21807 </w:t>
            </w:r>
            <w:r w:rsidRPr="00DC2892">
              <w:rPr>
                <w:rFonts w:cs="Arial"/>
                <w:lang w:val="sq-AL"/>
              </w:rPr>
              <w:t>persona</w:t>
            </w:r>
            <w:r w:rsidR="00B117B6" w:rsidRPr="00EC71F1">
              <w:rPr>
                <w:rFonts w:cs="Arial"/>
              </w:rPr>
              <w:t>.</w:t>
            </w:r>
          </w:p>
        </w:tc>
      </w:tr>
      <w:tr w:rsidR="00B117B6" w:rsidRPr="00EC71F1" w:rsidTr="00B117B6">
        <w:tc>
          <w:tcPr>
            <w:tcW w:w="1838" w:type="dxa"/>
            <w:vAlign w:val="center"/>
          </w:tcPr>
          <w:p w:rsidR="00B117B6" w:rsidRPr="00EC71F1" w:rsidRDefault="009B2A24" w:rsidP="00B117B6">
            <w:pPr>
              <w:jc w:val="center"/>
              <w:rPr>
                <w:b/>
              </w:rPr>
            </w:pPr>
            <w:r>
              <w:rPr>
                <w:b/>
              </w:rPr>
              <w:t>Mënyra e veprimit</w:t>
            </w:r>
            <w:r w:rsidR="00B117B6" w:rsidRPr="00EC71F1">
              <w:rPr>
                <w:b/>
              </w:rPr>
              <w:t xml:space="preserve"> </w:t>
            </w:r>
            <w:r w:rsidR="006B7E27">
              <w:rPr>
                <w:b/>
              </w:rPr>
              <w:t>për pyetjen</w:t>
            </w:r>
          </w:p>
        </w:tc>
        <w:tc>
          <w:tcPr>
            <w:tcW w:w="7229" w:type="dxa"/>
          </w:tcPr>
          <w:p w:rsidR="006E2B1D" w:rsidRPr="00697380" w:rsidRDefault="006E2B1D" w:rsidP="006E2B1D">
            <w:pPr>
              <w:rPr>
                <w:rFonts w:cs="Arial"/>
                <w:b/>
              </w:rPr>
            </w:pPr>
            <w:r>
              <w:rPr>
                <w:rFonts w:cs="Arial"/>
                <w:b/>
                <w:lang w:val="sq-AL"/>
              </w:rPr>
              <w:t>KSHZ-ja u drejtua deri te Drejtoria për udhëheqjen e librave amzë</w:t>
            </w:r>
          </w:p>
          <w:p w:rsidR="00B117B6" w:rsidRPr="00EC71F1" w:rsidRDefault="006E2B1D" w:rsidP="006E2B1D">
            <w:pPr>
              <w:rPr>
                <w:rFonts w:cs="Arial"/>
              </w:rPr>
            </w:pPr>
            <w:r>
              <w:rPr>
                <w:b/>
                <w:lang w:val="sq-AL"/>
              </w:rPr>
              <w:t>Kërkesa  nr.</w:t>
            </w:r>
            <w:r w:rsidRPr="00697380">
              <w:rPr>
                <w:b/>
              </w:rPr>
              <w:t xml:space="preserve">17-860/1 </w:t>
            </w:r>
            <w:r>
              <w:rPr>
                <w:b/>
                <w:lang w:val="sq-AL"/>
              </w:rPr>
              <w:t>prej</w:t>
            </w:r>
            <w:r w:rsidRPr="00697380">
              <w:rPr>
                <w:b/>
              </w:rPr>
              <w:t xml:space="preserve"> 22.03.2016</w:t>
            </w:r>
            <w:r w:rsidRPr="00697380">
              <w:t>:</w:t>
            </w:r>
            <w:r>
              <w:rPr>
                <w:rFonts w:cs="Arial"/>
              </w:rPr>
              <w:t xml:space="preserve"> të bëhet kontrollim dhe të përcaktohet nëse</w:t>
            </w:r>
            <w:r>
              <w:rPr>
                <w:rFonts w:cs="Arial"/>
                <w:lang w:val="sq-AL"/>
              </w:rPr>
              <w:t xml:space="preserve"> </w:t>
            </w:r>
            <w:r>
              <w:rPr>
                <w:rFonts w:cs="Arial"/>
              </w:rPr>
              <w:t>ndonjë nga këto persona është i vdekur. Përgjigja të dorëzohet deri me 31 mars të vitit 2016</w:t>
            </w:r>
            <w:r w:rsidR="00B117B6" w:rsidRPr="00EC71F1">
              <w:rPr>
                <w:rFonts w:cs="Arial"/>
              </w:rPr>
              <w:t>.</w:t>
            </w:r>
          </w:p>
          <w:p w:rsidR="00B117B6" w:rsidRPr="00EC71F1" w:rsidRDefault="006E2B1D" w:rsidP="00B117B6">
            <w:pPr>
              <w:pStyle w:val="NoSpacing"/>
              <w:jc w:val="both"/>
              <w:rPr>
                <w:rFonts w:asciiTheme="minorHAnsi" w:hAnsiTheme="minorHAnsi"/>
              </w:rPr>
            </w:pPr>
            <w:r>
              <w:rPr>
                <w:rFonts w:asciiTheme="minorHAnsi" w:hAnsiTheme="minorHAnsi"/>
                <w:b/>
                <w:lang w:val="sq-AL"/>
              </w:rPr>
              <w:t>Kërkesë deri te MPB-ja</w:t>
            </w:r>
            <w:r w:rsidRPr="00EC71F1">
              <w:rPr>
                <w:rFonts w:asciiTheme="minorHAnsi" w:hAnsiTheme="minorHAnsi"/>
                <w:b/>
              </w:rPr>
              <w:t xml:space="preserve"> </w:t>
            </w:r>
            <w:r>
              <w:rPr>
                <w:rFonts w:asciiTheme="minorHAnsi" w:hAnsiTheme="minorHAnsi"/>
                <w:b/>
                <w:lang w:val="sq-AL"/>
              </w:rPr>
              <w:t>Nr</w:t>
            </w:r>
            <w:r w:rsidRPr="00EC71F1">
              <w:rPr>
                <w:rFonts w:asciiTheme="minorHAnsi" w:hAnsiTheme="minorHAnsi"/>
                <w:b/>
              </w:rPr>
              <w:t xml:space="preserve">. 17-1029/9 </w:t>
            </w:r>
            <w:r>
              <w:rPr>
                <w:rFonts w:asciiTheme="minorHAnsi" w:hAnsiTheme="minorHAnsi"/>
                <w:b/>
                <w:lang w:val="sq-AL"/>
              </w:rPr>
              <w:t>e datës</w:t>
            </w:r>
            <w:r w:rsidRPr="00EC71F1">
              <w:rPr>
                <w:rFonts w:asciiTheme="minorHAnsi" w:hAnsiTheme="minorHAnsi"/>
                <w:b/>
              </w:rPr>
              <w:t xml:space="preserve"> 09.04.2016</w:t>
            </w:r>
            <w:r w:rsidRPr="00EC71F1">
              <w:rPr>
                <w:rFonts w:asciiTheme="minorHAnsi" w:hAnsiTheme="minorHAnsi"/>
              </w:rPr>
              <w:t xml:space="preserve"> </w:t>
            </w:r>
            <w:r>
              <w:rPr>
                <w:rFonts w:asciiTheme="minorHAnsi" w:hAnsiTheme="minorHAnsi"/>
                <w:lang w:val="sq-AL"/>
              </w:rPr>
              <w:t>që të përditësojë bazën e saj të të dhënave me</w:t>
            </w:r>
            <w:r w:rsidRPr="00EC71F1">
              <w:rPr>
                <w:rFonts w:asciiTheme="minorHAnsi" w:hAnsiTheme="minorHAnsi"/>
              </w:rPr>
              <w:t xml:space="preserve"> 1129 </w:t>
            </w:r>
            <w:r>
              <w:rPr>
                <w:rFonts w:asciiTheme="minorHAnsi" w:hAnsiTheme="minorHAnsi"/>
                <w:lang w:val="sq-AL"/>
              </w:rPr>
              <w:t>persona që duhet të evidentohen si të vdekur</w:t>
            </w:r>
            <w:r w:rsidR="00B117B6" w:rsidRPr="00EC71F1">
              <w:rPr>
                <w:rFonts w:asciiTheme="minorHAnsi" w:hAnsiTheme="minorHAnsi"/>
              </w:rPr>
              <w:t>.</w:t>
            </w:r>
          </w:p>
          <w:p w:rsidR="00B117B6" w:rsidRPr="00EC71F1" w:rsidRDefault="00B117B6" w:rsidP="00B117B6"/>
        </w:tc>
      </w:tr>
      <w:tr w:rsidR="00B117B6" w:rsidRPr="00EC71F1" w:rsidTr="00B117B6">
        <w:tc>
          <w:tcPr>
            <w:tcW w:w="1838" w:type="dxa"/>
            <w:vAlign w:val="center"/>
          </w:tcPr>
          <w:p w:rsidR="00B117B6" w:rsidRPr="00EC71F1" w:rsidRDefault="00881774" w:rsidP="00B117B6">
            <w:pPr>
              <w:jc w:val="center"/>
              <w:rPr>
                <w:b/>
              </w:rPr>
            </w:pPr>
            <w:r>
              <w:rPr>
                <w:b/>
              </w:rPr>
              <w:t>Përgjigje</w:t>
            </w:r>
          </w:p>
        </w:tc>
        <w:tc>
          <w:tcPr>
            <w:tcW w:w="7229" w:type="dxa"/>
          </w:tcPr>
          <w:p w:rsidR="00B117B6" w:rsidRPr="00EC71F1" w:rsidRDefault="006E2B1D" w:rsidP="00B117B6">
            <w:r>
              <w:rPr>
                <w:b/>
              </w:rPr>
              <w:t>Nr</w:t>
            </w:r>
            <w:r w:rsidRPr="00697380">
              <w:rPr>
                <w:b/>
              </w:rPr>
              <w:t xml:space="preserve">.17-860/5 </w:t>
            </w:r>
            <w:r>
              <w:rPr>
                <w:b/>
                <w:lang w:val="sq-AL"/>
              </w:rPr>
              <w:t>prej</w:t>
            </w:r>
            <w:r w:rsidRPr="00697380">
              <w:rPr>
                <w:b/>
              </w:rPr>
              <w:t xml:space="preserve"> 01.04.2016 година</w:t>
            </w:r>
            <w:r w:rsidRPr="00697380">
              <w:t>: 20661</w:t>
            </w:r>
            <w:r>
              <w:rPr>
                <w:lang w:val="sq-AL"/>
              </w:rPr>
              <w:t xml:space="preserve"> persona janë të gjallë, </w:t>
            </w:r>
            <w:r w:rsidRPr="00697380">
              <w:t>898</w:t>
            </w:r>
            <w:r>
              <w:rPr>
                <w:lang w:val="sq-AL"/>
              </w:rPr>
              <w:t xml:space="preserve"> persona janë të vdekur, </w:t>
            </w:r>
            <w:r w:rsidRPr="00697380">
              <w:t>248</w:t>
            </w:r>
            <w:r>
              <w:rPr>
                <w:lang w:val="sq-AL"/>
              </w:rPr>
              <w:t xml:space="preserve"> persona janë me status të panjohuer dhe kërkojnë të dhëna plotësuese nga KSHZ-ja</w:t>
            </w:r>
            <w:r w:rsidR="00B117B6" w:rsidRPr="00EC71F1">
              <w:t>.</w:t>
            </w:r>
          </w:p>
          <w:p w:rsidR="006E2B1D" w:rsidRPr="006E2B1D" w:rsidRDefault="006E2B1D" w:rsidP="006E2B1D">
            <w:pPr>
              <w:pStyle w:val="NoSpacing"/>
              <w:jc w:val="both"/>
              <w:rPr>
                <w:rFonts w:asciiTheme="minorHAnsi" w:hAnsiTheme="minorHAnsi"/>
              </w:rPr>
            </w:pPr>
            <w:r w:rsidRPr="006E2B1D">
              <w:rPr>
                <w:rFonts w:asciiTheme="minorHAnsi" w:hAnsiTheme="minorHAnsi"/>
                <w:lang w:val="sq-AL"/>
              </w:rPr>
              <w:t>Përgjigje</w:t>
            </w:r>
            <w:r w:rsidRPr="006E2B1D">
              <w:rPr>
                <w:rFonts w:asciiTheme="minorHAnsi" w:hAnsiTheme="minorHAnsi"/>
              </w:rPr>
              <w:t xml:space="preserve"> </w:t>
            </w:r>
            <w:r w:rsidRPr="006E2B1D">
              <w:rPr>
                <w:rFonts w:asciiTheme="minorHAnsi" w:hAnsiTheme="minorHAnsi"/>
                <w:lang w:val="sq-AL"/>
              </w:rPr>
              <w:t>nr</w:t>
            </w:r>
            <w:r w:rsidRPr="006E2B1D">
              <w:rPr>
                <w:rFonts w:asciiTheme="minorHAnsi" w:hAnsiTheme="minorHAnsi"/>
              </w:rPr>
              <w:t xml:space="preserve">.17-1029/21 </w:t>
            </w:r>
            <w:r w:rsidRPr="006E2B1D">
              <w:rPr>
                <w:rFonts w:asciiTheme="minorHAnsi" w:hAnsiTheme="minorHAnsi"/>
                <w:lang w:val="sq-AL"/>
              </w:rPr>
              <w:t>e datës</w:t>
            </w:r>
            <w:r w:rsidRPr="006E2B1D">
              <w:rPr>
                <w:rFonts w:asciiTheme="minorHAnsi" w:hAnsiTheme="minorHAnsi"/>
              </w:rPr>
              <w:t xml:space="preserve"> 12.04.2016 </w:t>
            </w:r>
            <w:r w:rsidRPr="006E2B1D">
              <w:rPr>
                <w:rFonts w:asciiTheme="minorHAnsi" w:hAnsiTheme="minorHAnsi"/>
                <w:lang w:val="sq-AL"/>
              </w:rPr>
              <w:t>të kërkesës</w:t>
            </w:r>
            <w:r w:rsidRPr="006E2B1D">
              <w:rPr>
                <w:rFonts w:asciiTheme="minorHAnsi" w:hAnsiTheme="minorHAnsi"/>
              </w:rPr>
              <w:t xml:space="preserve"> 17-1029/9 </w:t>
            </w:r>
            <w:r w:rsidRPr="006E2B1D">
              <w:rPr>
                <w:rFonts w:asciiTheme="minorHAnsi" w:hAnsiTheme="minorHAnsi"/>
                <w:lang w:val="sq-AL"/>
              </w:rPr>
              <w:t>e datës</w:t>
            </w:r>
            <w:r w:rsidRPr="006E2B1D">
              <w:rPr>
                <w:rFonts w:asciiTheme="minorHAnsi" w:hAnsiTheme="minorHAnsi"/>
              </w:rPr>
              <w:t xml:space="preserve"> </w:t>
            </w:r>
            <w:r w:rsidRPr="006E2B1D">
              <w:rPr>
                <w:rFonts w:asciiTheme="minorHAnsi" w:hAnsiTheme="minorHAnsi"/>
              </w:rPr>
              <w:lastRenderedPageBreak/>
              <w:t>09.04.2016</w:t>
            </w:r>
            <w:r w:rsidRPr="006E2B1D">
              <w:rPr>
                <w:rFonts w:asciiTheme="minorHAnsi" w:hAnsiTheme="minorHAnsi"/>
                <w:lang w:val="sq-AL"/>
              </w:rPr>
              <w:t>nga MPB</w:t>
            </w:r>
            <w:r w:rsidRPr="006E2B1D">
              <w:rPr>
                <w:rFonts w:asciiTheme="minorHAnsi" w:hAnsiTheme="minorHAnsi"/>
              </w:rPr>
              <w:t>:</w:t>
            </w:r>
          </w:p>
          <w:p w:rsidR="006E2B1D" w:rsidRPr="006E2B1D" w:rsidRDefault="006E2B1D" w:rsidP="006E2B1D">
            <w:pPr>
              <w:pStyle w:val="NoSpacing"/>
              <w:numPr>
                <w:ilvl w:val="0"/>
                <w:numId w:val="1"/>
              </w:numPr>
              <w:ind w:left="66" w:hanging="77"/>
              <w:jc w:val="both"/>
              <w:rPr>
                <w:rFonts w:asciiTheme="minorHAnsi" w:hAnsiTheme="minorHAnsi"/>
              </w:rPr>
            </w:pPr>
            <w:r w:rsidRPr="006E2B1D">
              <w:rPr>
                <w:rFonts w:asciiTheme="minorHAnsi" w:hAnsiTheme="minorHAnsi"/>
              </w:rPr>
              <w:t xml:space="preserve">1581 </w:t>
            </w:r>
            <w:r w:rsidRPr="006E2B1D">
              <w:rPr>
                <w:rFonts w:asciiTheme="minorHAnsi" w:hAnsiTheme="minorHAnsi"/>
                <w:lang w:val="sq-AL"/>
              </w:rPr>
              <w:t>persona janë përditësuar si të vdekur</w:t>
            </w:r>
          </w:p>
          <w:p w:rsidR="00B117B6" w:rsidRPr="00EC71F1" w:rsidRDefault="006E2B1D" w:rsidP="006E2B1D">
            <w:r w:rsidRPr="006E2B1D">
              <w:t>1256 persona nuk janë përditësuar, por menjëherë do të evidentojë vdekjen në evidencën e NA pas marrjes së raporteve nga ana e DULA, për datën dhe vendin e vdekjes si dhe numrin vijues nga libri amzë i të vdekurve, ku edhe është regjistruar vdekja</w:t>
            </w:r>
            <w:r w:rsidR="00B117B6" w:rsidRPr="00551E0C">
              <w:rPr>
                <w:color w:val="FF0000"/>
              </w:rPr>
              <w:t>.</w:t>
            </w:r>
          </w:p>
        </w:tc>
      </w:tr>
      <w:tr w:rsidR="00B117B6" w:rsidRPr="00EC71F1" w:rsidTr="00B117B6">
        <w:tc>
          <w:tcPr>
            <w:tcW w:w="1838" w:type="dxa"/>
            <w:vAlign w:val="center"/>
          </w:tcPr>
          <w:p w:rsidR="00B117B6" w:rsidRPr="00EC71F1" w:rsidRDefault="006B7E27" w:rsidP="00B117B6">
            <w:pPr>
              <w:jc w:val="center"/>
              <w:rPr>
                <w:b/>
              </w:rPr>
            </w:pPr>
            <w:r>
              <w:rPr>
                <w:b/>
              </w:rPr>
              <w:lastRenderedPageBreak/>
              <w:t>Vërejtje</w:t>
            </w:r>
          </w:p>
        </w:tc>
        <w:tc>
          <w:tcPr>
            <w:tcW w:w="7229" w:type="dxa"/>
          </w:tcPr>
          <w:p w:rsidR="006E2B1D" w:rsidRPr="00697380" w:rsidRDefault="006E2B1D" w:rsidP="006E2B1D">
            <w:r>
              <w:rPr>
                <w:lang w:val="sq-AL"/>
              </w:rPr>
              <w:t xml:space="preserve">Për </w:t>
            </w:r>
            <w:r w:rsidRPr="00697380">
              <w:t>248</w:t>
            </w:r>
            <w:r>
              <w:rPr>
                <w:lang w:val="sq-AL"/>
              </w:rPr>
              <w:t xml:space="preserve"> persona, sektori i TI në KSHZ ka realizuar kontrollë në bazat e veta</w:t>
            </w:r>
            <w:r w:rsidRPr="00697380">
              <w:t xml:space="preserve">. </w:t>
            </w:r>
          </w:p>
          <w:p w:rsidR="00B117B6" w:rsidRPr="00EC71F1" w:rsidRDefault="006E2B1D" w:rsidP="006E2B1D">
            <w:pPr>
              <w:pStyle w:val="ListParagraph"/>
              <w:numPr>
                <w:ilvl w:val="0"/>
                <w:numId w:val="1"/>
              </w:numPr>
              <w:ind w:left="147" w:hanging="190"/>
              <w:rPr>
                <w:rFonts w:asciiTheme="minorHAnsi" w:hAnsiTheme="minorHAnsi"/>
              </w:rPr>
            </w:pPr>
            <w:r>
              <w:rPr>
                <w:rFonts w:asciiTheme="minorHAnsi" w:hAnsiTheme="minorHAnsi"/>
                <w:b/>
                <w:lang w:val="sq-AL"/>
              </w:rPr>
              <w:t>Sektori për TI</w:t>
            </w:r>
            <w:r w:rsidRPr="00697380">
              <w:rPr>
                <w:rFonts w:asciiTheme="minorHAnsi" w:hAnsiTheme="minorHAnsi"/>
              </w:rPr>
              <w:t>: 211</w:t>
            </w:r>
            <w:r>
              <w:rPr>
                <w:rFonts w:asciiTheme="minorHAnsi" w:hAnsiTheme="minorHAnsi"/>
                <w:lang w:val="sq-AL"/>
              </w:rPr>
              <w:t xml:space="preserve"> nga këta persona gjenden në Listën e zgjedhësve</w:t>
            </w:r>
            <w:r w:rsidR="00B117B6" w:rsidRPr="00EC71F1">
              <w:rPr>
                <w:rFonts w:asciiTheme="minorHAnsi" w:hAnsiTheme="minorHAnsi"/>
              </w:rPr>
              <w:t>.</w:t>
            </w:r>
          </w:p>
        </w:tc>
      </w:tr>
    </w:tbl>
    <w:p w:rsidR="00B117B6" w:rsidRPr="00EC71F1" w:rsidRDefault="00B117B6" w:rsidP="00B117B6">
      <w:pPr>
        <w:pStyle w:val="NoSpacing"/>
        <w:jc w:val="both"/>
        <w:rPr>
          <w:rFonts w:asciiTheme="minorHAnsi" w:hAnsiTheme="minorHAnsi"/>
        </w:rPr>
      </w:pPr>
    </w:p>
    <w:tbl>
      <w:tblPr>
        <w:tblStyle w:val="TableGrid"/>
        <w:tblW w:w="0" w:type="auto"/>
        <w:tblLook w:val="04A0"/>
      </w:tblPr>
      <w:tblGrid>
        <w:gridCol w:w="1809"/>
        <w:gridCol w:w="7230"/>
      </w:tblGrid>
      <w:tr w:rsidR="00B117B6" w:rsidRPr="00EC71F1" w:rsidTr="00B117B6">
        <w:tc>
          <w:tcPr>
            <w:tcW w:w="1809" w:type="dxa"/>
            <w:vAlign w:val="center"/>
          </w:tcPr>
          <w:p w:rsidR="00B117B6" w:rsidRPr="00EC71F1" w:rsidRDefault="006B7E27" w:rsidP="00B117B6">
            <w:pPr>
              <w:pStyle w:val="NoSpacing"/>
              <w:jc w:val="center"/>
              <w:rPr>
                <w:rFonts w:asciiTheme="minorHAnsi" w:hAnsiTheme="minorHAnsi"/>
                <w:b/>
              </w:rPr>
            </w:pPr>
            <w:r>
              <w:rPr>
                <w:rFonts w:asciiTheme="minorHAnsi" w:hAnsiTheme="minorHAnsi"/>
                <w:b/>
              </w:rPr>
              <w:t>Rezultate nga</w:t>
            </w:r>
            <w:r w:rsidR="00B117B6" w:rsidRPr="00EC71F1">
              <w:rPr>
                <w:rFonts w:asciiTheme="minorHAnsi" w:hAnsiTheme="minorHAnsi"/>
                <w:b/>
              </w:rPr>
              <w:t xml:space="preserve"> </w:t>
            </w:r>
            <w:r>
              <w:rPr>
                <w:rFonts w:asciiTheme="minorHAnsi" w:hAnsiTheme="minorHAnsi"/>
                <w:b/>
              </w:rPr>
              <w:t xml:space="preserve">BASHKËSIA 1 &amp; 2 </w:t>
            </w:r>
            <w:r>
              <w:rPr>
                <w:rFonts w:asciiTheme="minorHAnsi" w:hAnsiTheme="minorHAnsi"/>
                <w:b/>
                <w:lang w:val="sq-AL"/>
              </w:rPr>
              <w:t>dhe</w:t>
            </w:r>
            <w:r w:rsidR="00B117B6" w:rsidRPr="00EC71F1">
              <w:rPr>
                <w:rFonts w:asciiTheme="minorHAnsi" w:hAnsiTheme="minorHAnsi"/>
                <w:b/>
              </w:rPr>
              <w:t xml:space="preserve"> </w:t>
            </w:r>
            <w:r>
              <w:rPr>
                <w:rFonts w:asciiTheme="minorHAnsi" w:hAnsiTheme="minorHAnsi"/>
                <w:b/>
              </w:rPr>
              <w:t>BASHKËSIA</w:t>
            </w:r>
            <w:r w:rsidR="00B117B6" w:rsidRPr="00EC71F1">
              <w:rPr>
                <w:rFonts w:asciiTheme="minorHAnsi" w:hAnsiTheme="minorHAnsi"/>
                <w:b/>
              </w:rPr>
              <w:t xml:space="preserve"> 4а &amp; 5</w:t>
            </w:r>
          </w:p>
        </w:tc>
        <w:tc>
          <w:tcPr>
            <w:tcW w:w="7230" w:type="dxa"/>
          </w:tcPr>
          <w:p w:rsidR="00B117B6" w:rsidRPr="006E2B1D" w:rsidRDefault="006E2B1D" w:rsidP="00B117B6">
            <w:pPr>
              <w:pStyle w:val="NoSpacing"/>
              <w:jc w:val="both"/>
              <w:rPr>
                <w:rFonts w:asciiTheme="minorHAnsi" w:hAnsiTheme="minorHAnsi"/>
                <w:lang w:val="sq-AL"/>
              </w:rPr>
            </w:pPr>
            <w:r>
              <w:rPr>
                <w:rFonts w:asciiTheme="minorHAnsi" w:hAnsiTheme="minorHAnsi"/>
                <w:b/>
                <w:lang w:val="sq-AL"/>
              </w:rPr>
              <w:t>Konzistentë</w:t>
            </w:r>
            <w:r w:rsidR="00B117B6" w:rsidRPr="00EC71F1">
              <w:rPr>
                <w:rFonts w:asciiTheme="minorHAnsi" w:hAnsiTheme="minorHAnsi"/>
                <w:b/>
              </w:rPr>
              <w:t>:</w:t>
            </w:r>
            <w:r w:rsidR="00B117B6" w:rsidRPr="00EC71F1">
              <w:rPr>
                <w:rFonts w:asciiTheme="minorHAnsi" w:hAnsiTheme="minorHAnsi"/>
              </w:rPr>
              <w:t xml:space="preserve"> 24891 </w:t>
            </w:r>
            <w:r>
              <w:rPr>
                <w:rFonts w:asciiTheme="minorHAnsi" w:hAnsiTheme="minorHAnsi"/>
                <w:lang w:val="sq-AL"/>
              </w:rPr>
              <w:t>persona</w:t>
            </w:r>
          </w:p>
          <w:p w:rsidR="00B117B6" w:rsidRPr="00EC71F1" w:rsidRDefault="006E2B1D" w:rsidP="006E2B1D">
            <w:pPr>
              <w:pStyle w:val="NoSpacing"/>
              <w:jc w:val="both"/>
              <w:rPr>
                <w:rFonts w:asciiTheme="minorHAnsi" w:hAnsiTheme="minorHAnsi"/>
              </w:rPr>
            </w:pPr>
            <w:r>
              <w:rPr>
                <w:rFonts w:asciiTheme="minorHAnsi" w:hAnsiTheme="minorHAnsi"/>
                <w:b/>
                <w:lang w:val="sq-AL"/>
              </w:rPr>
              <w:t>Jokonzistentë</w:t>
            </w:r>
            <w:r w:rsidR="00B117B6" w:rsidRPr="00EC71F1">
              <w:rPr>
                <w:rFonts w:asciiTheme="minorHAnsi" w:hAnsiTheme="minorHAnsi"/>
                <w:b/>
              </w:rPr>
              <w:t>:</w:t>
            </w:r>
            <w:r w:rsidR="006C0547">
              <w:rPr>
                <w:rFonts w:asciiTheme="minorHAnsi" w:hAnsiTheme="minorHAnsi"/>
              </w:rPr>
              <w:t xml:space="preserve"> 1129 </w:t>
            </w:r>
            <w:r>
              <w:rPr>
                <w:rFonts w:asciiTheme="minorHAnsi" w:hAnsiTheme="minorHAnsi"/>
                <w:lang w:val="sq-AL"/>
              </w:rPr>
              <w:t>persona janë të vdekur dhe fshihen nga LZ</w:t>
            </w:r>
            <w:r w:rsidR="00B117B6" w:rsidRPr="00EC71F1">
              <w:rPr>
                <w:rFonts w:asciiTheme="minorHAnsi" w:hAnsiTheme="minorHAnsi"/>
              </w:rPr>
              <w:t xml:space="preserve">. </w:t>
            </w:r>
          </w:p>
        </w:tc>
      </w:tr>
    </w:tbl>
    <w:p w:rsidR="006E2B1D" w:rsidRPr="00697380" w:rsidRDefault="006E2B1D" w:rsidP="006E2B1D">
      <w:pPr>
        <w:pStyle w:val="NoSpacing"/>
        <w:jc w:val="both"/>
        <w:rPr>
          <w:rFonts w:asciiTheme="majorHAnsi" w:hAnsiTheme="majorHAnsi"/>
          <w:b/>
          <w:i/>
          <w:u w:val="single"/>
        </w:rPr>
      </w:pPr>
      <w:r>
        <w:rPr>
          <w:rFonts w:asciiTheme="majorHAnsi" w:hAnsiTheme="majorHAnsi"/>
          <w:b/>
          <w:i/>
          <w:u w:val="single"/>
          <w:lang w:val="sq-AL"/>
        </w:rPr>
        <w:t>Vërejtje</w:t>
      </w:r>
      <w:r w:rsidRPr="00697380">
        <w:rPr>
          <w:rFonts w:asciiTheme="majorHAnsi" w:hAnsiTheme="majorHAnsi"/>
          <w:b/>
          <w:i/>
          <w:u w:val="single"/>
        </w:rPr>
        <w:t>:</w:t>
      </w:r>
    </w:p>
    <w:p w:rsidR="006E2B1D" w:rsidRPr="00697380" w:rsidRDefault="006E2B1D" w:rsidP="006E2B1D">
      <w:pPr>
        <w:pStyle w:val="NoSpacing"/>
        <w:jc w:val="both"/>
        <w:rPr>
          <w:rFonts w:asciiTheme="majorHAnsi" w:hAnsiTheme="majorHAnsi"/>
          <w:b/>
          <w:i/>
        </w:rPr>
      </w:pPr>
      <w:r>
        <w:rPr>
          <w:rFonts w:asciiTheme="majorHAnsi" w:hAnsiTheme="majorHAnsi"/>
          <w:b/>
          <w:i/>
          <w:lang w:val="sq-AL"/>
        </w:rPr>
        <w:t>Sektori i TI në KSHZ në lidhje me konkluzat për veprim nga përgjigjet e fituara nga Drejtoria për udhëheqjen e librave amzë për bashkësinë e pyetjeve 1 dhe 2, si dhe bashkësinë e pyetjeve 4a dhe 5 ka konstatuar si vijon:</w:t>
      </w:r>
    </w:p>
    <w:p w:rsidR="006E2B1D" w:rsidRDefault="006E2B1D" w:rsidP="006E2B1D">
      <w:pPr>
        <w:pStyle w:val="NoSpacing"/>
        <w:jc w:val="both"/>
        <w:rPr>
          <w:rFonts w:asciiTheme="majorHAnsi" w:hAnsiTheme="majorHAnsi"/>
          <w:b/>
          <w:i/>
          <w:lang w:val="sq-AL"/>
        </w:rPr>
      </w:pPr>
      <w:r>
        <w:rPr>
          <w:rFonts w:asciiTheme="majorHAnsi" w:hAnsiTheme="majorHAnsi"/>
          <w:b/>
          <w:i/>
          <w:lang w:val="sq-AL"/>
        </w:rPr>
        <w:t>Sektori i TI ka bërë kryqëzimin e numrit të të vdekurve 3124 personave në përgjigjen e fituar nga DULA për bashkësinë e pyetjeve 1 dhe 2 dhe numrin e personave të vdekur 898 në përgjigjen e DULA për Bashkësinë e pyetjeve 4a dhe 5, dhe përcaktoi se bëhet fjalë për 2914 persona. Nga 2914 persona vetëm 1129 persona janë në Listën e zgjedhësve me gjendje prej 01.02.2016. Këta persona janë fshirë dhe janë dërguar deri te MPB-ja për evidencë në bazat e tyre</w:t>
      </w:r>
    </w:p>
    <w:p w:rsidR="006E2B1D" w:rsidRDefault="006E2B1D" w:rsidP="006E2B1D">
      <w:pPr>
        <w:pStyle w:val="NoSpacing"/>
        <w:jc w:val="both"/>
        <w:rPr>
          <w:rFonts w:asciiTheme="majorHAnsi" w:hAnsiTheme="majorHAnsi"/>
          <w:b/>
          <w:i/>
          <w:lang w:val="sq-AL"/>
        </w:rPr>
      </w:pPr>
    </w:p>
    <w:p w:rsidR="006E2B1D" w:rsidRDefault="006E2B1D" w:rsidP="006E2B1D">
      <w:pPr>
        <w:pStyle w:val="NoSpacing"/>
        <w:jc w:val="both"/>
        <w:rPr>
          <w:rFonts w:asciiTheme="majorHAnsi" w:hAnsiTheme="majorHAnsi"/>
          <w:b/>
          <w:i/>
          <w:lang w:val="sq-AL"/>
        </w:rPr>
      </w:pPr>
    </w:p>
    <w:p w:rsidR="00B117B6" w:rsidRPr="00EC71F1" w:rsidRDefault="000816F1" w:rsidP="006E2B1D">
      <w:pPr>
        <w:pStyle w:val="NoSpacing"/>
        <w:jc w:val="both"/>
        <w:rPr>
          <w:rFonts w:asciiTheme="minorHAnsi" w:hAnsiTheme="minorHAnsi"/>
          <w:b/>
        </w:rPr>
      </w:pPr>
      <w:r>
        <w:rPr>
          <w:rFonts w:asciiTheme="minorHAnsi" w:hAnsiTheme="minorHAnsi"/>
          <w:b/>
          <w:lang w:val="sq-AL"/>
        </w:rPr>
        <w:t>B</w:t>
      </w:r>
      <w:r w:rsidR="00B117B6" w:rsidRPr="00EC71F1">
        <w:rPr>
          <w:rFonts w:asciiTheme="minorHAnsi" w:hAnsiTheme="minorHAnsi"/>
          <w:b/>
        </w:rPr>
        <w:t xml:space="preserve">. </w:t>
      </w:r>
      <w:r w:rsidR="006E2B1D">
        <w:rPr>
          <w:rFonts w:asciiTheme="minorHAnsi" w:hAnsiTheme="minorHAnsi"/>
          <w:b/>
          <w:sz w:val="24"/>
          <w:szCs w:val="24"/>
          <w:lang w:val="sq-AL"/>
        </w:rPr>
        <w:t>Raste për të cilat ekziston dyshim se janë të shënuar më shumë votues në të njëjtën adresë</w:t>
      </w:r>
    </w:p>
    <w:tbl>
      <w:tblPr>
        <w:tblStyle w:val="TableGrid"/>
        <w:tblW w:w="9067" w:type="dxa"/>
        <w:tblLook w:val="04A0"/>
      </w:tblPr>
      <w:tblGrid>
        <w:gridCol w:w="1838"/>
        <w:gridCol w:w="5570"/>
        <w:gridCol w:w="1659"/>
      </w:tblGrid>
      <w:tr w:rsidR="00B117B6" w:rsidRPr="00EC71F1" w:rsidTr="00B117B6">
        <w:tc>
          <w:tcPr>
            <w:tcW w:w="1838" w:type="dxa"/>
            <w:vAlign w:val="center"/>
          </w:tcPr>
          <w:p w:rsidR="00B117B6" w:rsidRPr="00EC71F1" w:rsidRDefault="000816F1" w:rsidP="00B117B6">
            <w:pPr>
              <w:ind w:left="-113"/>
              <w:jc w:val="center"/>
              <w:rPr>
                <w:b/>
              </w:rPr>
            </w:pPr>
            <w:r>
              <w:rPr>
                <w:b/>
              </w:rPr>
              <w:t>Pyetje</w:t>
            </w:r>
          </w:p>
          <w:p w:rsidR="00B117B6" w:rsidRPr="00EC71F1" w:rsidRDefault="00B117B6" w:rsidP="00B117B6">
            <w:pPr>
              <w:ind w:left="-113"/>
              <w:jc w:val="center"/>
              <w:rPr>
                <w:b/>
              </w:rPr>
            </w:pPr>
          </w:p>
          <w:p w:rsidR="00B117B6" w:rsidRPr="00EC71F1" w:rsidRDefault="006B7E27" w:rsidP="00B117B6">
            <w:pPr>
              <w:ind w:left="-113"/>
              <w:jc w:val="center"/>
              <w:rPr>
                <w:b/>
              </w:rPr>
            </w:pPr>
            <w:r>
              <w:rPr>
                <w:b/>
              </w:rPr>
              <w:t>BASHKËSIA E</w:t>
            </w:r>
          </w:p>
          <w:p w:rsidR="00B117B6" w:rsidRPr="00EC71F1" w:rsidRDefault="00B117B6" w:rsidP="00B117B6">
            <w:pPr>
              <w:ind w:left="-113"/>
              <w:jc w:val="center"/>
              <w:rPr>
                <w:b/>
              </w:rPr>
            </w:pPr>
            <w:r w:rsidRPr="00EC71F1">
              <w:rPr>
                <w:b/>
              </w:rPr>
              <w:t>6. &amp; 8.</w:t>
            </w:r>
          </w:p>
          <w:p w:rsidR="00B117B6" w:rsidRPr="00EC71F1" w:rsidRDefault="00B117B6" w:rsidP="00B117B6">
            <w:pPr>
              <w:ind w:left="-113"/>
              <w:jc w:val="center"/>
              <w:rPr>
                <w:b/>
              </w:rPr>
            </w:pPr>
          </w:p>
        </w:tc>
        <w:tc>
          <w:tcPr>
            <w:tcW w:w="7229" w:type="dxa"/>
            <w:gridSpan w:val="2"/>
          </w:tcPr>
          <w:p w:rsidR="006E2B1D" w:rsidRPr="00697380" w:rsidRDefault="006E2B1D" w:rsidP="006E2B1D">
            <w:pPr>
              <w:tabs>
                <w:tab w:val="left" w:pos="2625"/>
              </w:tabs>
              <w:jc w:val="both"/>
              <w:rPr>
                <w:rFonts w:cs="Arial"/>
              </w:rPr>
            </w:pPr>
            <w:r w:rsidRPr="00697380">
              <w:rPr>
                <w:rFonts w:cs="Arial"/>
                <w:b/>
              </w:rPr>
              <w:t>6.</w:t>
            </w:r>
            <w:r>
              <w:rPr>
                <w:rFonts w:cs="Arial"/>
                <w:lang w:val="sq-AL"/>
              </w:rPr>
              <w:t>Të gjenden votues nëpër shtëpitë (gjegjësisht adresat me numër shtëpie, por nuk ka numër të banesës) me më tepër se 20 votues në BT të MPB-së në adresën e njëjtë</w:t>
            </w:r>
            <w:r>
              <w:rPr>
                <w:rFonts w:cs="Arial"/>
              </w:rPr>
              <w:t>–</w:t>
            </w:r>
            <w:r w:rsidRPr="00697380">
              <w:rPr>
                <w:rFonts w:cs="Arial"/>
                <w:b/>
              </w:rPr>
              <w:t>34812</w:t>
            </w:r>
            <w:r>
              <w:rPr>
                <w:rFonts w:cs="Arial"/>
                <w:b/>
                <w:lang w:val="sq-AL"/>
              </w:rPr>
              <w:t xml:space="preserve"> </w:t>
            </w:r>
            <w:r w:rsidRPr="00007791">
              <w:rPr>
                <w:rFonts w:cs="Arial"/>
                <w:lang w:val="sq-AL"/>
              </w:rPr>
              <w:t>shënime</w:t>
            </w:r>
            <w:r w:rsidRPr="00697380">
              <w:rPr>
                <w:rFonts w:cs="Arial"/>
              </w:rPr>
              <w:t>.</w:t>
            </w:r>
          </w:p>
          <w:p w:rsidR="006E2B1D" w:rsidRPr="00697380" w:rsidRDefault="006E2B1D" w:rsidP="006E2B1D">
            <w:pPr>
              <w:tabs>
                <w:tab w:val="left" w:pos="2625"/>
              </w:tabs>
              <w:spacing w:after="120"/>
              <w:jc w:val="both"/>
              <w:rPr>
                <w:rFonts w:cs="Arial"/>
              </w:rPr>
            </w:pPr>
            <w:r w:rsidRPr="00697380">
              <w:rPr>
                <w:rFonts w:cs="Arial"/>
                <w:b/>
              </w:rPr>
              <w:t>8.</w:t>
            </w:r>
            <w:r>
              <w:rPr>
                <w:rFonts w:cs="Arial"/>
                <w:lang w:val="sq-AL"/>
              </w:rPr>
              <w:t xml:space="preserve">Të gjenden votues nëpër shtëpitë (gjegjësisht adresat me numër shtëpie por nuk ka numër të banesës) me më tepër se 6 variacione të mbiemrave në adresën e njëjtë (variacionet mashkullore dhe femrore trajtohen si të njëjta) – </w:t>
            </w:r>
            <w:r w:rsidRPr="00697380">
              <w:rPr>
                <w:rFonts w:cs="Arial"/>
                <w:b/>
              </w:rPr>
              <w:t>27479</w:t>
            </w:r>
            <w:r>
              <w:rPr>
                <w:rFonts w:cs="Arial"/>
                <w:b/>
                <w:lang w:val="sq-AL"/>
              </w:rPr>
              <w:t xml:space="preserve"> </w:t>
            </w:r>
            <w:r>
              <w:rPr>
                <w:rFonts w:cs="Arial"/>
                <w:lang w:val="sq-AL"/>
              </w:rPr>
              <w:t>shënime</w:t>
            </w:r>
            <w:r w:rsidRPr="00697380">
              <w:rPr>
                <w:rFonts w:cs="Arial"/>
              </w:rPr>
              <w:t>.</w:t>
            </w:r>
          </w:p>
          <w:p w:rsidR="00B117B6" w:rsidRPr="00EC71F1" w:rsidRDefault="006E2B1D" w:rsidP="006E2B1D">
            <w:pPr>
              <w:tabs>
                <w:tab w:val="left" w:pos="2625"/>
              </w:tabs>
              <w:spacing w:after="120"/>
              <w:jc w:val="both"/>
              <w:rPr>
                <w:rFonts w:cs="Arial"/>
              </w:rPr>
            </w:pPr>
            <w:r>
              <w:rPr>
                <w:rFonts w:cs="Arial"/>
                <w:lang w:val="sq-AL"/>
              </w:rPr>
              <w:t xml:space="preserve">Bashkëisa e pyetjeve 6 dhe 8 gjithsejt </w:t>
            </w:r>
            <w:r w:rsidRPr="00697380">
              <w:rPr>
                <w:rFonts w:cs="Arial"/>
                <w:b/>
              </w:rPr>
              <w:t>44308</w:t>
            </w:r>
            <w:r>
              <w:rPr>
                <w:rFonts w:cs="Arial"/>
              </w:rPr>
              <w:t xml:space="preserve"> persona</w:t>
            </w:r>
            <w:r w:rsidRPr="00697380">
              <w:rPr>
                <w:rFonts w:cs="Arial"/>
              </w:rPr>
              <w:t>.</w:t>
            </w:r>
            <w:r w:rsidR="00B117B6" w:rsidRPr="00EC71F1">
              <w:rPr>
                <w:rFonts w:cs="Arial"/>
              </w:rPr>
              <w:t>.</w:t>
            </w:r>
          </w:p>
        </w:tc>
      </w:tr>
      <w:tr w:rsidR="00B117B6" w:rsidRPr="00EC71F1" w:rsidTr="00B117B6">
        <w:tc>
          <w:tcPr>
            <w:tcW w:w="1838" w:type="dxa"/>
            <w:vAlign w:val="center"/>
          </w:tcPr>
          <w:p w:rsidR="00B117B6" w:rsidRPr="00EC71F1" w:rsidRDefault="009B2A24" w:rsidP="00B117B6">
            <w:pPr>
              <w:jc w:val="center"/>
              <w:rPr>
                <w:b/>
              </w:rPr>
            </w:pPr>
            <w:r>
              <w:rPr>
                <w:b/>
              </w:rPr>
              <w:t>Mënyra e veprimit</w:t>
            </w:r>
            <w:r w:rsidR="00B117B6" w:rsidRPr="00EC71F1">
              <w:rPr>
                <w:b/>
              </w:rPr>
              <w:t xml:space="preserve"> </w:t>
            </w:r>
            <w:r w:rsidR="006B7E27">
              <w:rPr>
                <w:b/>
              </w:rPr>
              <w:t>për pyetjen</w:t>
            </w:r>
          </w:p>
        </w:tc>
        <w:tc>
          <w:tcPr>
            <w:tcW w:w="7229" w:type="dxa"/>
            <w:gridSpan w:val="2"/>
          </w:tcPr>
          <w:p w:rsidR="00B117B6" w:rsidRPr="00EC71F1" w:rsidRDefault="00E25F3A" w:rsidP="00B117B6">
            <w:pPr>
              <w:rPr>
                <w:b/>
              </w:rPr>
            </w:pPr>
            <w:r>
              <w:rPr>
                <w:b/>
              </w:rPr>
              <w:t>Kont</w:t>
            </w:r>
            <w:r w:rsidR="006E2B1D">
              <w:rPr>
                <w:b/>
              </w:rPr>
              <w:t>rolli i kryer në terren</w:t>
            </w:r>
            <w:r w:rsidR="00B117B6" w:rsidRPr="00EC71F1">
              <w:rPr>
                <w:b/>
              </w:rPr>
              <w:t xml:space="preserve"> </w:t>
            </w:r>
          </w:p>
          <w:p w:rsidR="00B117B6" w:rsidRPr="00EC71F1" w:rsidRDefault="00B117B6" w:rsidP="00B117B6"/>
        </w:tc>
      </w:tr>
      <w:tr w:rsidR="006E2B1D" w:rsidRPr="00EC71F1" w:rsidTr="00B117B6">
        <w:tc>
          <w:tcPr>
            <w:tcW w:w="1838" w:type="dxa"/>
            <w:vMerge w:val="restart"/>
            <w:vAlign w:val="center"/>
          </w:tcPr>
          <w:p w:rsidR="006E2B1D" w:rsidRPr="00EC71F1" w:rsidRDefault="006B7E27" w:rsidP="00B117B6">
            <w:pPr>
              <w:jc w:val="center"/>
              <w:rPr>
                <w:b/>
              </w:rPr>
            </w:pPr>
            <w:r>
              <w:rPr>
                <w:b/>
              </w:rPr>
              <w:t>Rezultatet nga kontrolli në terren</w:t>
            </w:r>
          </w:p>
        </w:tc>
        <w:tc>
          <w:tcPr>
            <w:tcW w:w="5570" w:type="dxa"/>
          </w:tcPr>
          <w:p w:rsidR="006E2B1D" w:rsidRPr="006E2B1D" w:rsidRDefault="006E2B1D" w:rsidP="00551B03">
            <w:r w:rsidRPr="006E2B1D">
              <w:rPr>
                <w:lang w:val="sq-AL"/>
              </w:rPr>
              <w:t>Është treguar letërnjoftim ose pasaportë</w:t>
            </w:r>
          </w:p>
        </w:tc>
        <w:tc>
          <w:tcPr>
            <w:tcW w:w="1659" w:type="dxa"/>
          </w:tcPr>
          <w:p w:rsidR="006E2B1D" w:rsidRPr="00EC71F1" w:rsidRDefault="006E2B1D" w:rsidP="00B117B6">
            <w:r w:rsidRPr="00EC71F1">
              <w:t>18949</w:t>
            </w:r>
          </w:p>
        </w:tc>
      </w:tr>
      <w:tr w:rsidR="006E2B1D" w:rsidRPr="00EC71F1" w:rsidTr="00B117B6">
        <w:tc>
          <w:tcPr>
            <w:tcW w:w="1838" w:type="dxa"/>
            <w:vMerge/>
            <w:vAlign w:val="center"/>
          </w:tcPr>
          <w:p w:rsidR="006E2B1D" w:rsidRPr="00EC71F1" w:rsidRDefault="006E2B1D" w:rsidP="00B117B6">
            <w:pPr>
              <w:jc w:val="center"/>
              <w:rPr>
                <w:b/>
              </w:rPr>
            </w:pPr>
          </w:p>
        </w:tc>
        <w:tc>
          <w:tcPr>
            <w:tcW w:w="5570" w:type="dxa"/>
          </w:tcPr>
          <w:p w:rsidR="006E2B1D" w:rsidRPr="006E2B1D" w:rsidRDefault="006E2B1D" w:rsidP="00551B03">
            <w:r w:rsidRPr="006E2B1D">
              <w:rPr>
                <w:lang w:val="sq-AL"/>
              </w:rPr>
              <w:t>Askush nuk jeton në adresën e shënuar</w:t>
            </w:r>
          </w:p>
        </w:tc>
        <w:tc>
          <w:tcPr>
            <w:tcW w:w="1659" w:type="dxa"/>
          </w:tcPr>
          <w:p w:rsidR="006E2B1D" w:rsidRPr="00EC71F1" w:rsidRDefault="006E2B1D" w:rsidP="00B117B6">
            <w:r w:rsidRPr="00EC71F1">
              <w:t>308</w:t>
            </w:r>
          </w:p>
        </w:tc>
      </w:tr>
      <w:tr w:rsidR="006E2B1D" w:rsidRPr="00EC71F1" w:rsidTr="00B117B6">
        <w:tc>
          <w:tcPr>
            <w:tcW w:w="1838" w:type="dxa"/>
            <w:vMerge/>
            <w:vAlign w:val="center"/>
          </w:tcPr>
          <w:p w:rsidR="006E2B1D" w:rsidRPr="00EC71F1" w:rsidRDefault="006E2B1D" w:rsidP="00B117B6">
            <w:pPr>
              <w:jc w:val="center"/>
              <w:rPr>
                <w:b/>
              </w:rPr>
            </w:pPr>
          </w:p>
        </w:tc>
        <w:tc>
          <w:tcPr>
            <w:tcW w:w="5570" w:type="dxa"/>
          </w:tcPr>
          <w:p w:rsidR="006E2B1D" w:rsidRPr="006E2B1D" w:rsidRDefault="006E2B1D" w:rsidP="00551B03">
            <w:r w:rsidRPr="006E2B1D">
              <w:rPr>
                <w:lang w:val="sq-AL"/>
              </w:rPr>
              <w:t>Në adresën nuk banon person me të dhënat e shënuara</w:t>
            </w:r>
          </w:p>
        </w:tc>
        <w:tc>
          <w:tcPr>
            <w:tcW w:w="1659" w:type="dxa"/>
          </w:tcPr>
          <w:p w:rsidR="006E2B1D" w:rsidRPr="00EC71F1" w:rsidRDefault="006E2B1D" w:rsidP="00B117B6">
            <w:r w:rsidRPr="00EC71F1">
              <w:t>1605</w:t>
            </w:r>
          </w:p>
        </w:tc>
      </w:tr>
      <w:tr w:rsidR="006E2B1D" w:rsidRPr="00EC71F1" w:rsidTr="00B117B6">
        <w:tc>
          <w:tcPr>
            <w:tcW w:w="1838" w:type="dxa"/>
            <w:vMerge/>
            <w:vAlign w:val="center"/>
          </w:tcPr>
          <w:p w:rsidR="006E2B1D" w:rsidRPr="00EC71F1" w:rsidRDefault="006E2B1D" w:rsidP="00B117B6">
            <w:pPr>
              <w:jc w:val="center"/>
              <w:rPr>
                <w:b/>
              </w:rPr>
            </w:pPr>
          </w:p>
        </w:tc>
        <w:tc>
          <w:tcPr>
            <w:tcW w:w="5570" w:type="dxa"/>
          </w:tcPr>
          <w:p w:rsidR="006E2B1D" w:rsidRPr="006E2B1D" w:rsidRDefault="006E2B1D" w:rsidP="00551B03">
            <w:r w:rsidRPr="006E2B1D">
              <w:rPr>
                <w:lang w:val="sq-AL"/>
              </w:rPr>
              <w:t>I intervistuari banon këtu, por qëndron në adresë tjetër në Republikën e Maqedonisë</w:t>
            </w:r>
          </w:p>
        </w:tc>
        <w:tc>
          <w:tcPr>
            <w:tcW w:w="1659" w:type="dxa"/>
          </w:tcPr>
          <w:p w:rsidR="006E2B1D" w:rsidRPr="00EC71F1" w:rsidRDefault="006E2B1D" w:rsidP="00B117B6">
            <w:r w:rsidRPr="00EC71F1">
              <w:t>1656</w:t>
            </w:r>
          </w:p>
        </w:tc>
      </w:tr>
      <w:tr w:rsidR="006E2B1D" w:rsidRPr="00EC71F1" w:rsidTr="00B117B6">
        <w:tc>
          <w:tcPr>
            <w:tcW w:w="1838" w:type="dxa"/>
            <w:vMerge/>
            <w:vAlign w:val="center"/>
          </w:tcPr>
          <w:p w:rsidR="006E2B1D" w:rsidRPr="00EC71F1" w:rsidRDefault="006E2B1D" w:rsidP="00B117B6">
            <w:pPr>
              <w:jc w:val="center"/>
              <w:rPr>
                <w:b/>
              </w:rPr>
            </w:pPr>
          </w:p>
        </w:tc>
        <w:tc>
          <w:tcPr>
            <w:tcW w:w="5570" w:type="dxa"/>
          </w:tcPr>
          <w:p w:rsidR="006E2B1D" w:rsidRPr="006E2B1D" w:rsidRDefault="006E2B1D" w:rsidP="00551B03">
            <w:r w:rsidRPr="006E2B1D">
              <w:rPr>
                <w:lang w:val="sq-AL"/>
              </w:rPr>
              <w:t>I intervistuari banon këtu por gjendet në punë të përkohshme jashtë vendit</w:t>
            </w:r>
          </w:p>
        </w:tc>
        <w:tc>
          <w:tcPr>
            <w:tcW w:w="1659" w:type="dxa"/>
          </w:tcPr>
          <w:p w:rsidR="006E2B1D" w:rsidRPr="00EC71F1" w:rsidRDefault="006E2B1D" w:rsidP="00B117B6">
            <w:r w:rsidRPr="00EC71F1">
              <w:t>4087</w:t>
            </w:r>
          </w:p>
        </w:tc>
      </w:tr>
      <w:tr w:rsidR="006E2B1D" w:rsidRPr="00EC71F1" w:rsidTr="00B117B6">
        <w:tc>
          <w:tcPr>
            <w:tcW w:w="1838" w:type="dxa"/>
            <w:vMerge/>
            <w:vAlign w:val="center"/>
          </w:tcPr>
          <w:p w:rsidR="006E2B1D" w:rsidRPr="00EC71F1" w:rsidRDefault="006E2B1D" w:rsidP="00B117B6">
            <w:pPr>
              <w:jc w:val="center"/>
              <w:rPr>
                <w:b/>
              </w:rPr>
            </w:pPr>
          </w:p>
        </w:tc>
        <w:tc>
          <w:tcPr>
            <w:tcW w:w="5570" w:type="dxa"/>
          </w:tcPr>
          <w:p w:rsidR="006E2B1D" w:rsidRPr="006E2B1D" w:rsidRDefault="006E2B1D" w:rsidP="00551B03">
            <w:r w:rsidRPr="006E2B1D">
              <w:rPr>
                <w:lang w:val="sq-AL"/>
              </w:rPr>
              <w:t>I intervistuari ka banuar këtu por është shpërngulur në adresë tjetër në RM</w:t>
            </w:r>
          </w:p>
        </w:tc>
        <w:tc>
          <w:tcPr>
            <w:tcW w:w="1659" w:type="dxa"/>
          </w:tcPr>
          <w:p w:rsidR="006E2B1D" w:rsidRPr="00EC71F1" w:rsidRDefault="006E2B1D" w:rsidP="00B117B6">
            <w:r w:rsidRPr="00EC71F1">
              <w:t>2756</w:t>
            </w:r>
          </w:p>
        </w:tc>
      </w:tr>
      <w:tr w:rsidR="006E2B1D" w:rsidRPr="00EC71F1" w:rsidTr="00B117B6">
        <w:tc>
          <w:tcPr>
            <w:tcW w:w="1838" w:type="dxa"/>
            <w:vMerge/>
            <w:vAlign w:val="center"/>
          </w:tcPr>
          <w:p w:rsidR="006E2B1D" w:rsidRPr="00EC71F1" w:rsidRDefault="006E2B1D" w:rsidP="00B117B6">
            <w:pPr>
              <w:jc w:val="center"/>
              <w:rPr>
                <w:b/>
              </w:rPr>
            </w:pPr>
          </w:p>
        </w:tc>
        <w:tc>
          <w:tcPr>
            <w:tcW w:w="5570" w:type="dxa"/>
          </w:tcPr>
          <w:p w:rsidR="006E2B1D" w:rsidRPr="006E2B1D" w:rsidRDefault="006E2B1D" w:rsidP="00551B03">
            <w:r w:rsidRPr="006E2B1D">
              <w:rPr>
                <w:lang w:val="sq-AL"/>
              </w:rPr>
              <w:t>I intervistuari ka banuar këtu por është shpërngulur jashtë vendit</w:t>
            </w:r>
          </w:p>
        </w:tc>
        <w:tc>
          <w:tcPr>
            <w:tcW w:w="1659" w:type="dxa"/>
          </w:tcPr>
          <w:p w:rsidR="006E2B1D" w:rsidRPr="00EC71F1" w:rsidRDefault="006E2B1D" w:rsidP="00B117B6">
            <w:r w:rsidRPr="00EC71F1">
              <w:t>3309</w:t>
            </w:r>
          </w:p>
        </w:tc>
      </w:tr>
      <w:tr w:rsidR="006E2B1D" w:rsidRPr="00EC71F1" w:rsidTr="00B117B6">
        <w:tc>
          <w:tcPr>
            <w:tcW w:w="1838" w:type="dxa"/>
            <w:vMerge/>
            <w:vAlign w:val="center"/>
          </w:tcPr>
          <w:p w:rsidR="006E2B1D" w:rsidRPr="00EC71F1" w:rsidRDefault="006E2B1D" w:rsidP="00B117B6">
            <w:pPr>
              <w:jc w:val="center"/>
              <w:rPr>
                <w:b/>
              </w:rPr>
            </w:pPr>
          </w:p>
        </w:tc>
        <w:tc>
          <w:tcPr>
            <w:tcW w:w="5570" w:type="dxa"/>
          </w:tcPr>
          <w:p w:rsidR="006E2B1D" w:rsidRPr="006E2B1D" w:rsidRDefault="006E2B1D" w:rsidP="00551B03">
            <w:r w:rsidRPr="006E2B1D">
              <w:rPr>
                <w:lang w:val="sq-AL"/>
              </w:rPr>
              <w:t xml:space="preserve">I intervistuari ka banuar këtu  - nuk dihet ku është </w:t>
            </w:r>
            <w:r w:rsidRPr="006E2B1D">
              <w:rPr>
                <w:lang w:val="sq-AL"/>
              </w:rPr>
              <w:lastRenderedPageBreak/>
              <w:t>shpërngulur</w:t>
            </w:r>
          </w:p>
        </w:tc>
        <w:tc>
          <w:tcPr>
            <w:tcW w:w="1659" w:type="dxa"/>
          </w:tcPr>
          <w:p w:rsidR="006E2B1D" w:rsidRPr="00EC71F1" w:rsidRDefault="006E2B1D" w:rsidP="00B117B6">
            <w:r w:rsidRPr="00EC71F1">
              <w:lastRenderedPageBreak/>
              <w:t>422</w:t>
            </w:r>
          </w:p>
        </w:tc>
      </w:tr>
      <w:tr w:rsidR="006E2B1D" w:rsidRPr="00EC71F1" w:rsidTr="00B117B6">
        <w:tc>
          <w:tcPr>
            <w:tcW w:w="1838" w:type="dxa"/>
            <w:vMerge/>
            <w:vAlign w:val="center"/>
          </w:tcPr>
          <w:p w:rsidR="006E2B1D" w:rsidRPr="00EC71F1" w:rsidRDefault="006E2B1D" w:rsidP="00B117B6">
            <w:pPr>
              <w:jc w:val="center"/>
              <w:rPr>
                <w:b/>
              </w:rPr>
            </w:pPr>
          </w:p>
        </w:tc>
        <w:tc>
          <w:tcPr>
            <w:tcW w:w="5570" w:type="dxa"/>
          </w:tcPr>
          <w:p w:rsidR="006E2B1D" w:rsidRPr="006E2B1D" w:rsidRDefault="006E2B1D" w:rsidP="00551B03">
            <w:r w:rsidRPr="006E2B1D">
              <w:rPr>
                <w:lang w:val="sq-AL"/>
              </w:rPr>
              <w:t>I intervistuari ka banuar këtu por ka vdekur</w:t>
            </w:r>
            <w:r w:rsidRPr="006E2B1D">
              <w:t>.</w:t>
            </w:r>
          </w:p>
        </w:tc>
        <w:tc>
          <w:tcPr>
            <w:tcW w:w="1659" w:type="dxa"/>
          </w:tcPr>
          <w:p w:rsidR="006E2B1D" w:rsidRPr="00EC71F1" w:rsidRDefault="006E2B1D" w:rsidP="00B117B6">
            <w:r w:rsidRPr="00EC71F1">
              <w:t>227</w:t>
            </w:r>
          </w:p>
        </w:tc>
      </w:tr>
      <w:tr w:rsidR="006E2B1D" w:rsidRPr="00EC71F1" w:rsidTr="00B117B6">
        <w:tc>
          <w:tcPr>
            <w:tcW w:w="1838" w:type="dxa"/>
            <w:vMerge/>
            <w:vAlign w:val="center"/>
          </w:tcPr>
          <w:p w:rsidR="006E2B1D" w:rsidRPr="00EC71F1" w:rsidRDefault="006E2B1D" w:rsidP="00B117B6">
            <w:pPr>
              <w:jc w:val="center"/>
              <w:rPr>
                <w:b/>
              </w:rPr>
            </w:pPr>
          </w:p>
        </w:tc>
        <w:tc>
          <w:tcPr>
            <w:tcW w:w="5570" w:type="dxa"/>
          </w:tcPr>
          <w:p w:rsidR="006E2B1D" w:rsidRPr="006E2B1D" w:rsidRDefault="006E2B1D" w:rsidP="00551B03">
            <w:r w:rsidRPr="006E2B1D">
              <w:rPr>
                <w:lang w:val="sq-AL"/>
              </w:rPr>
              <w:t>I intervistuari banon këtu por nuk ka të drejtë të votojë (nuk ka aftësi juridike)</w:t>
            </w:r>
          </w:p>
        </w:tc>
        <w:tc>
          <w:tcPr>
            <w:tcW w:w="1659" w:type="dxa"/>
          </w:tcPr>
          <w:p w:rsidR="006E2B1D" w:rsidRPr="00EC71F1" w:rsidRDefault="006E2B1D" w:rsidP="00B117B6">
            <w:r w:rsidRPr="00EC71F1">
              <w:t>21</w:t>
            </w:r>
          </w:p>
        </w:tc>
      </w:tr>
      <w:tr w:rsidR="006E2B1D" w:rsidRPr="00EC71F1" w:rsidTr="00B117B6">
        <w:tc>
          <w:tcPr>
            <w:tcW w:w="1838" w:type="dxa"/>
            <w:vMerge/>
            <w:vAlign w:val="center"/>
          </w:tcPr>
          <w:p w:rsidR="006E2B1D" w:rsidRPr="00EC71F1" w:rsidRDefault="006E2B1D" w:rsidP="00B117B6">
            <w:pPr>
              <w:jc w:val="center"/>
              <w:rPr>
                <w:b/>
              </w:rPr>
            </w:pPr>
          </w:p>
        </w:tc>
        <w:tc>
          <w:tcPr>
            <w:tcW w:w="5570" w:type="dxa"/>
          </w:tcPr>
          <w:p w:rsidR="006E2B1D" w:rsidRPr="006E2B1D" w:rsidRDefault="006E2B1D" w:rsidP="00551B03">
            <w:r w:rsidRPr="006E2B1D">
              <w:rPr>
                <w:lang w:val="sq-AL"/>
              </w:rPr>
              <w:t>I intervistuari banon këtu por momentalisht gjendet në spital</w:t>
            </w:r>
          </w:p>
        </w:tc>
        <w:tc>
          <w:tcPr>
            <w:tcW w:w="1659" w:type="dxa"/>
          </w:tcPr>
          <w:p w:rsidR="006E2B1D" w:rsidRPr="00EC71F1" w:rsidRDefault="006E2B1D" w:rsidP="00B117B6">
            <w:r w:rsidRPr="00EC71F1">
              <w:t>217</w:t>
            </w:r>
          </w:p>
        </w:tc>
      </w:tr>
      <w:tr w:rsidR="006E2B1D" w:rsidRPr="00EC71F1" w:rsidTr="00B117B6">
        <w:tc>
          <w:tcPr>
            <w:tcW w:w="1838" w:type="dxa"/>
            <w:vMerge/>
            <w:vAlign w:val="center"/>
          </w:tcPr>
          <w:p w:rsidR="006E2B1D" w:rsidRPr="00EC71F1" w:rsidRDefault="006E2B1D" w:rsidP="00B117B6">
            <w:pPr>
              <w:jc w:val="center"/>
              <w:rPr>
                <w:b/>
              </w:rPr>
            </w:pPr>
          </w:p>
        </w:tc>
        <w:tc>
          <w:tcPr>
            <w:tcW w:w="5570" w:type="dxa"/>
          </w:tcPr>
          <w:p w:rsidR="006E2B1D" w:rsidRPr="006E2B1D" w:rsidRDefault="006E2B1D" w:rsidP="00551B03">
            <w:r w:rsidRPr="006E2B1D">
              <w:rPr>
                <w:lang w:val="sq-AL"/>
              </w:rPr>
              <w:t>Arsye të tjera</w:t>
            </w:r>
          </w:p>
        </w:tc>
        <w:tc>
          <w:tcPr>
            <w:tcW w:w="1659" w:type="dxa"/>
          </w:tcPr>
          <w:p w:rsidR="006E2B1D" w:rsidRPr="00EC71F1" w:rsidRDefault="006E2B1D" w:rsidP="00B117B6">
            <w:r w:rsidRPr="00EC71F1">
              <w:t>4359</w:t>
            </w:r>
          </w:p>
        </w:tc>
      </w:tr>
      <w:tr w:rsidR="006E2B1D" w:rsidRPr="00EC71F1" w:rsidTr="00B117B6">
        <w:tc>
          <w:tcPr>
            <w:tcW w:w="1838" w:type="dxa"/>
            <w:vMerge/>
            <w:vAlign w:val="center"/>
          </w:tcPr>
          <w:p w:rsidR="006E2B1D" w:rsidRPr="00EC71F1" w:rsidRDefault="006E2B1D" w:rsidP="00B117B6">
            <w:pPr>
              <w:jc w:val="center"/>
              <w:rPr>
                <w:b/>
              </w:rPr>
            </w:pPr>
          </w:p>
        </w:tc>
        <w:tc>
          <w:tcPr>
            <w:tcW w:w="5570" w:type="dxa"/>
          </w:tcPr>
          <w:p w:rsidR="006E2B1D" w:rsidRPr="006E2B1D" w:rsidRDefault="006E2B1D" w:rsidP="00551B03">
            <w:r w:rsidRPr="006E2B1D">
              <w:rPr>
                <w:lang w:val="sq-AL"/>
              </w:rPr>
              <w:t>Të identifikuar, por nuk kanë dhënë përgjigje</w:t>
            </w:r>
          </w:p>
        </w:tc>
        <w:tc>
          <w:tcPr>
            <w:tcW w:w="1659" w:type="dxa"/>
          </w:tcPr>
          <w:p w:rsidR="006E2B1D" w:rsidRPr="00EC71F1" w:rsidRDefault="006E2B1D" w:rsidP="00B117B6">
            <w:r w:rsidRPr="00EC71F1">
              <w:t>6392</w:t>
            </w:r>
          </w:p>
        </w:tc>
      </w:tr>
      <w:tr w:rsidR="00B117B6" w:rsidRPr="00EC71F1" w:rsidTr="00B117B6">
        <w:tc>
          <w:tcPr>
            <w:tcW w:w="1838" w:type="dxa"/>
            <w:vMerge/>
            <w:vAlign w:val="center"/>
          </w:tcPr>
          <w:p w:rsidR="00B117B6" w:rsidRPr="00EC71F1" w:rsidRDefault="00B117B6" w:rsidP="00B117B6">
            <w:pPr>
              <w:jc w:val="center"/>
              <w:rPr>
                <w:b/>
              </w:rPr>
            </w:pPr>
          </w:p>
        </w:tc>
        <w:tc>
          <w:tcPr>
            <w:tcW w:w="5570" w:type="dxa"/>
          </w:tcPr>
          <w:p w:rsidR="00B117B6" w:rsidRPr="00EC71F1" w:rsidRDefault="006E2B1D" w:rsidP="00B117B6">
            <w:pPr>
              <w:rPr>
                <w:b/>
              </w:rPr>
            </w:pPr>
            <w:r>
              <w:rPr>
                <w:b/>
              </w:rPr>
              <w:t>Gjithsejt</w:t>
            </w:r>
            <w:r w:rsidR="00B117B6" w:rsidRPr="00EC71F1">
              <w:rPr>
                <w:b/>
              </w:rPr>
              <w:t xml:space="preserve"> </w:t>
            </w:r>
          </w:p>
        </w:tc>
        <w:tc>
          <w:tcPr>
            <w:tcW w:w="1659" w:type="dxa"/>
          </w:tcPr>
          <w:p w:rsidR="00B117B6" w:rsidRPr="00EC71F1" w:rsidRDefault="00B117B6" w:rsidP="00B117B6">
            <w:pPr>
              <w:rPr>
                <w:b/>
              </w:rPr>
            </w:pPr>
            <w:r w:rsidRPr="00EC71F1">
              <w:rPr>
                <w:b/>
              </w:rPr>
              <w:t>44308</w:t>
            </w:r>
          </w:p>
        </w:tc>
      </w:tr>
      <w:tr w:rsidR="00B117B6" w:rsidRPr="00EC71F1" w:rsidTr="00B117B6">
        <w:tc>
          <w:tcPr>
            <w:tcW w:w="1838" w:type="dxa"/>
            <w:vAlign w:val="center"/>
          </w:tcPr>
          <w:p w:rsidR="00B117B6" w:rsidRPr="00EC71F1" w:rsidRDefault="006B7E27" w:rsidP="00B117B6">
            <w:pPr>
              <w:jc w:val="center"/>
              <w:rPr>
                <w:b/>
              </w:rPr>
            </w:pPr>
            <w:r>
              <w:rPr>
                <w:b/>
              </w:rPr>
              <w:t>Mënyra e veprimit pas mbarimit të kontrollit në terren</w:t>
            </w:r>
          </w:p>
        </w:tc>
        <w:tc>
          <w:tcPr>
            <w:tcW w:w="7229" w:type="dxa"/>
            <w:gridSpan w:val="2"/>
          </w:tcPr>
          <w:p w:rsidR="00B117B6" w:rsidRPr="00EC71F1" w:rsidRDefault="00B117B6" w:rsidP="00B117B6"/>
          <w:p w:rsidR="00B117B6" w:rsidRPr="00EC71F1" w:rsidRDefault="00B117B6" w:rsidP="00B117B6"/>
          <w:p w:rsidR="00B117B6" w:rsidRPr="00EC71F1" w:rsidRDefault="006E2B1D" w:rsidP="00B117B6">
            <w:pPr>
              <w:rPr>
                <w:b/>
              </w:rPr>
            </w:pPr>
            <w:r>
              <w:rPr>
                <w:b/>
              </w:rPr>
              <w:t>Shiko Shtojcën B</w:t>
            </w:r>
          </w:p>
        </w:tc>
      </w:tr>
      <w:tr w:rsidR="00B117B6" w:rsidRPr="00EC71F1" w:rsidTr="00B117B6">
        <w:tc>
          <w:tcPr>
            <w:tcW w:w="1838" w:type="dxa"/>
            <w:vAlign w:val="center"/>
          </w:tcPr>
          <w:p w:rsidR="00B117B6" w:rsidRPr="00EC71F1" w:rsidRDefault="006B7E27" w:rsidP="00B117B6">
            <w:pPr>
              <w:jc w:val="center"/>
              <w:rPr>
                <w:b/>
              </w:rPr>
            </w:pPr>
            <w:r>
              <w:rPr>
                <w:b/>
              </w:rPr>
              <w:t>Rezultatet</w:t>
            </w:r>
          </w:p>
        </w:tc>
        <w:tc>
          <w:tcPr>
            <w:tcW w:w="7229" w:type="dxa"/>
            <w:gridSpan w:val="2"/>
          </w:tcPr>
          <w:p w:rsidR="00B117B6" w:rsidRPr="00A34262" w:rsidRDefault="006E2B1D" w:rsidP="006E2B1D">
            <w:pPr>
              <w:rPr>
                <w:i/>
                <w:u w:val="single"/>
                <w:lang w:val="mk-MK"/>
              </w:rPr>
            </w:pPr>
            <w:r>
              <w:rPr>
                <w:i/>
                <w:color w:val="00B0F0"/>
                <w:u w:val="single"/>
                <w:lang w:val="sq-AL"/>
              </w:rPr>
              <w:t>Kontroll i kryer</w:t>
            </w:r>
            <w:r w:rsidR="0005229F" w:rsidRPr="00BE35FF">
              <w:rPr>
                <w:i/>
                <w:color w:val="00B0F0"/>
                <w:u w:val="single"/>
                <w:lang w:val="mk-MK"/>
              </w:rPr>
              <w:t>.</w:t>
            </w:r>
            <w:r>
              <w:rPr>
                <w:i/>
                <w:color w:val="00B0F0"/>
                <w:u w:val="single"/>
                <w:lang w:val="sq-AL"/>
              </w:rPr>
              <w:t>Shiko shtojcën B</w:t>
            </w:r>
          </w:p>
        </w:tc>
      </w:tr>
    </w:tbl>
    <w:p w:rsidR="00B117B6" w:rsidRPr="00EC71F1" w:rsidRDefault="00B117B6" w:rsidP="00B117B6">
      <w:pPr>
        <w:rPr>
          <w:sz w:val="22"/>
          <w:szCs w:val="22"/>
          <w:lang w:val="mk-MK"/>
        </w:rPr>
      </w:pPr>
    </w:p>
    <w:tbl>
      <w:tblPr>
        <w:tblStyle w:val="TableGrid"/>
        <w:tblW w:w="9067" w:type="dxa"/>
        <w:tblLook w:val="04A0"/>
      </w:tblPr>
      <w:tblGrid>
        <w:gridCol w:w="1838"/>
        <w:gridCol w:w="5570"/>
        <w:gridCol w:w="1659"/>
      </w:tblGrid>
      <w:tr w:rsidR="00B117B6" w:rsidRPr="00EC71F1" w:rsidTr="00B117B6">
        <w:tc>
          <w:tcPr>
            <w:tcW w:w="1838" w:type="dxa"/>
            <w:vAlign w:val="center"/>
          </w:tcPr>
          <w:p w:rsidR="00B117B6" w:rsidRPr="00EC71F1" w:rsidRDefault="000816F1" w:rsidP="00B117B6">
            <w:pPr>
              <w:ind w:left="-113"/>
              <w:jc w:val="center"/>
              <w:rPr>
                <w:b/>
              </w:rPr>
            </w:pPr>
            <w:r>
              <w:rPr>
                <w:b/>
              </w:rPr>
              <w:t>Pyetje</w:t>
            </w:r>
          </w:p>
          <w:p w:rsidR="00B117B6" w:rsidRPr="00EC71F1" w:rsidRDefault="00B117B6" w:rsidP="00B117B6">
            <w:pPr>
              <w:ind w:left="-113"/>
              <w:jc w:val="center"/>
              <w:rPr>
                <w:b/>
              </w:rPr>
            </w:pPr>
          </w:p>
          <w:p w:rsidR="00B117B6" w:rsidRPr="00EC71F1" w:rsidRDefault="006B7E27" w:rsidP="00B117B6">
            <w:pPr>
              <w:ind w:left="-113"/>
              <w:jc w:val="center"/>
              <w:rPr>
                <w:b/>
              </w:rPr>
            </w:pPr>
            <w:r>
              <w:rPr>
                <w:b/>
              </w:rPr>
              <w:t>BASHKËSIA E</w:t>
            </w:r>
          </w:p>
          <w:p w:rsidR="00B117B6" w:rsidRPr="00EC71F1" w:rsidRDefault="00B117B6" w:rsidP="00B117B6">
            <w:pPr>
              <w:ind w:left="-113"/>
              <w:jc w:val="center"/>
              <w:rPr>
                <w:b/>
              </w:rPr>
            </w:pPr>
            <w:r w:rsidRPr="00EC71F1">
              <w:rPr>
                <w:b/>
              </w:rPr>
              <w:t>7. &amp; 9. &amp;</w:t>
            </w:r>
          </w:p>
          <w:p w:rsidR="00B117B6" w:rsidRPr="00EC71F1" w:rsidRDefault="00B117B6" w:rsidP="00B117B6">
            <w:pPr>
              <w:ind w:left="-113"/>
              <w:jc w:val="center"/>
              <w:rPr>
                <w:b/>
              </w:rPr>
            </w:pPr>
            <w:r w:rsidRPr="00EC71F1">
              <w:rPr>
                <w:b/>
              </w:rPr>
              <w:t>10. &amp; 11.</w:t>
            </w:r>
          </w:p>
          <w:p w:rsidR="00B117B6" w:rsidRPr="00EC71F1" w:rsidRDefault="00B117B6" w:rsidP="00B117B6">
            <w:pPr>
              <w:ind w:left="-113"/>
              <w:jc w:val="center"/>
              <w:rPr>
                <w:b/>
              </w:rPr>
            </w:pPr>
          </w:p>
        </w:tc>
        <w:tc>
          <w:tcPr>
            <w:tcW w:w="7229" w:type="dxa"/>
            <w:gridSpan w:val="2"/>
          </w:tcPr>
          <w:p w:rsidR="00E25F3A" w:rsidRPr="00697380" w:rsidRDefault="00E25F3A" w:rsidP="00E25F3A">
            <w:pPr>
              <w:tabs>
                <w:tab w:val="left" w:pos="2625"/>
              </w:tabs>
              <w:jc w:val="both"/>
              <w:rPr>
                <w:rFonts w:cs="Arial"/>
              </w:rPr>
            </w:pPr>
            <w:r w:rsidRPr="00697380">
              <w:rPr>
                <w:rFonts w:cs="Arial"/>
                <w:b/>
              </w:rPr>
              <w:t>7.</w:t>
            </w:r>
            <w:r w:rsidRPr="00007791">
              <w:rPr>
                <w:rFonts w:cs="Arial"/>
                <w:lang w:val="sq-AL"/>
              </w:rPr>
              <w:t>Të gjenden votues nëpër banesa (gjegjësisht adresat</w:t>
            </w:r>
            <w:r>
              <w:rPr>
                <w:rFonts w:cs="Arial"/>
                <w:lang w:val="sq-AL"/>
              </w:rPr>
              <w:t xml:space="preserve"> me numër të banesave që nuk janë të zbrazëta) me më tepër se 8 votues në BT e MPB-së në adresë të njëjtë</w:t>
            </w:r>
            <w:r>
              <w:rPr>
                <w:rFonts w:cs="Arial"/>
              </w:rPr>
              <w:t>–</w:t>
            </w:r>
            <w:r w:rsidRPr="00697380">
              <w:rPr>
                <w:rFonts w:cs="Arial"/>
                <w:b/>
              </w:rPr>
              <w:t>3722</w:t>
            </w:r>
            <w:r>
              <w:rPr>
                <w:rFonts w:cs="Arial"/>
                <w:b/>
                <w:lang w:val="sq-AL"/>
              </w:rPr>
              <w:t xml:space="preserve"> </w:t>
            </w:r>
            <w:r>
              <w:rPr>
                <w:rFonts w:cs="Arial"/>
                <w:lang w:val="sq-AL"/>
              </w:rPr>
              <w:t>shënime</w:t>
            </w:r>
            <w:r w:rsidRPr="00697380">
              <w:rPr>
                <w:rFonts w:cs="Arial"/>
              </w:rPr>
              <w:t>.</w:t>
            </w:r>
          </w:p>
          <w:p w:rsidR="00E25F3A" w:rsidRPr="00697380" w:rsidRDefault="00E25F3A" w:rsidP="00E25F3A">
            <w:pPr>
              <w:tabs>
                <w:tab w:val="left" w:pos="2625"/>
              </w:tabs>
              <w:jc w:val="both"/>
              <w:rPr>
                <w:rFonts w:cs="Arial"/>
              </w:rPr>
            </w:pPr>
            <w:r w:rsidRPr="00697380">
              <w:rPr>
                <w:rFonts w:cs="Arial"/>
                <w:b/>
              </w:rPr>
              <w:t>9.</w:t>
            </w:r>
            <w:r>
              <w:rPr>
                <w:rFonts w:cs="Arial"/>
                <w:lang w:val="sq-AL"/>
              </w:rPr>
              <w:t>Të gjenden votues nëpër banesa (gjegjësisht adresa me numër të banesave që nuk janë të zbrazëta) me më tepër se 3 variacione të mbiemrave në secilën adresë (variacionet mashkullore dhe femërore trajtohen si të njëjtë)</w:t>
            </w:r>
            <w:r w:rsidRPr="00697380">
              <w:rPr>
                <w:rFonts w:cs="Arial"/>
              </w:rPr>
              <w:t xml:space="preserve"> - </w:t>
            </w:r>
            <w:r w:rsidRPr="00697380">
              <w:rPr>
                <w:rFonts w:cs="Arial"/>
                <w:b/>
              </w:rPr>
              <w:t xml:space="preserve">4259 </w:t>
            </w:r>
            <w:r>
              <w:rPr>
                <w:rFonts w:cs="Arial"/>
              </w:rPr>
              <w:t>shënime</w:t>
            </w:r>
            <w:r w:rsidRPr="00697380">
              <w:rPr>
                <w:rFonts w:cs="Arial"/>
              </w:rPr>
              <w:t>.</w:t>
            </w:r>
          </w:p>
          <w:p w:rsidR="00B117B6" w:rsidRPr="00EC71F1" w:rsidRDefault="00E25F3A" w:rsidP="00E25F3A">
            <w:pPr>
              <w:tabs>
                <w:tab w:val="left" w:pos="2625"/>
              </w:tabs>
              <w:jc w:val="both"/>
              <w:rPr>
                <w:rFonts w:cs="Arial"/>
              </w:rPr>
            </w:pPr>
            <w:r w:rsidRPr="00697380">
              <w:rPr>
                <w:rFonts w:cs="Arial"/>
                <w:b/>
              </w:rPr>
              <w:t>10.</w:t>
            </w:r>
            <w:r>
              <w:rPr>
                <w:rFonts w:cs="Arial"/>
              </w:rPr>
              <w:t xml:space="preserve"> Të gjenden votues nëpër banesa</w:t>
            </w:r>
            <w:r>
              <w:rPr>
                <w:rFonts w:cs="Arial"/>
                <w:lang w:val="sq-AL"/>
              </w:rPr>
              <w:t xml:space="preserve"> (gjegjësisht adresa të banesave që nuk janë të zbrazëta) ku ka tjetër votues me mbiemër tjetër në adresën e njëjtë, mosha e të cilit  dallohet për 10-15 vjet - </w:t>
            </w:r>
            <w:r w:rsidRPr="00697380">
              <w:rPr>
                <w:rFonts w:cs="Arial"/>
                <w:b/>
              </w:rPr>
              <w:t xml:space="preserve">11751 </w:t>
            </w:r>
            <w:r>
              <w:rPr>
                <w:rFonts w:cs="Arial"/>
              </w:rPr>
              <w:t>shënime</w:t>
            </w:r>
            <w:r w:rsidR="00B117B6" w:rsidRPr="00EC71F1">
              <w:rPr>
                <w:rFonts w:cs="Arial"/>
              </w:rPr>
              <w:t xml:space="preserve"> </w:t>
            </w:r>
            <w:r>
              <w:rPr>
                <w:rFonts w:cs="Arial"/>
              </w:rPr>
              <w:t>dhe</w:t>
            </w:r>
          </w:p>
          <w:p w:rsidR="00E25F3A" w:rsidRPr="00697380" w:rsidRDefault="00B117B6" w:rsidP="00E25F3A">
            <w:pPr>
              <w:tabs>
                <w:tab w:val="left" w:pos="2625"/>
              </w:tabs>
              <w:jc w:val="both"/>
              <w:rPr>
                <w:rFonts w:cs="Arial"/>
              </w:rPr>
            </w:pPr>
            <w:r w:rsidRPr="00EC71F1">
              <w:rPr>
                <w:rFonts w:cs="Arial"/>
                <w:b/>
              </w:rPr>
              <w:t xml:space="preserve">11. </w:t>
            </w:r>
            <w:r w:rsidR="00E25F3A">
              <w:rPr>
                <w:rFonts w:cs="Arial"/>
              </w:rPr>
              <w:t>Të gjenden votues nëpër banesa (gjegjësisht adresa</w:t>
            </w:r>
            <w:r w:rsidR="00E25F3A">
              <w:rPr>
                <w:rFonts w:cs="Arial"/>
                <w:lang w:val="sq-AL"/>
              </w:rPr>
              <w:t xml:space="preserve"> me numër të banesës që nuk janë të zbrazëta) ku ka votues tjetër me mbiemër të ndryshëm në adresën e njëjtë, mosha e të cilit ka dallim për 2 ditë deri më 10 muaj </w:t>
            </w:r>
            <w:r w:rsidR="00E25F3A">
              <w:rPr>
                <w:rFonts w:cs="Arial"/>
              </w:rPr>
              <w:t>–</w:t>
            </w:r>
            <w:r w:rsidR="00E25F3A" w:rsidRPr="00697380">
              <w:rPr>
                <w:rFonts w:cs="Arial"/>
                <w:b/>
              </w:rPr>
              <w:t>4273</w:t>
            </w:r>
            <w:r w:rsidR="00E25F3A">
              <w:rPr>
                <w:rFonts w:cs="Arial"/>
                <w:b/>
                <w:lang w:val="sq-AL"/>
              </w:rPr>
              <w:t xml:space="preserve"> </w:t>
            </w:r>
            <w:r w:rsidR="00E25F3A">
              <w:rPr>
                <w:rFonts w:cs="Arial"/>
                <w:lang w:val="sq-AL"/>
              </w:rPr>
              <w:t>shënime.</w:t>
            </w:r>
          </w:p>
          <w:p w:rsidR="00B117B6" w:rsidRPr="00EC71F1" w:rsidRDefault="00E25F3A" w:rsidP="00E25F3A">
            <w:pPr>
              <w:tabs>
                <w:tab w:val="left" w:pos="2625"/>
              </w:tabs>
              <w:jc w:val="both"/>
              <w:rPr>
                <w:rFonts w:cs="Arial"/>
              </w:rPr>
            </w:pPr>
            <w:r>
              <w:rPr>
                <w:rFonts w:cs="Arial"/>
                <w:lang w:val="sq-AL"/>
              </w:rPr>
              <w:t xml:space="preserve">Bashkësia e pyetjeve </w:t>
            </w:r>
            <w:r w:rsidRPr="00697380">
              <w:rPr>
                <w:rFonts w:cs="Arial"/>
              </w:rPr>
              <w:t xml:space="preserve">7, 9, 10 </w:t>
            </w:r>
            <w:r>
              <w:rPr>
                <w:rFonts w:cs="Arial"/>
                <w:lang w:val="sq-AL"/>
              </w:rPr>
              <w:t>dhe</w:t>
            </w:r>
            <w:r w:rsidRPr="00697380">
              <w:rPr>
                <w:rFonts w:cs="Arial"/>
              </w:rPr>
              <w:t xml:space="preserve"> 11 </w:t>
            </w:r>
            <w:r>
              <w:rPr>
                <w:rFonts w:cs="Arial"/>
                <w:lang w:val="sq-AL"/>
              </w:rPr>
              <w:t xml:space="preserve">gjithsejt </w:t>
            </w:r>
            <w:r>
              <w:rPr>
                <w:rFonts w:cs="Arial"/>
                <w:b/>
              </w:rPr>
              <w:t xml:space="preserve">18727 </w:t>
            </w:r>
            <w:r>
              <w:rPr>
                <w:rFonts w:cs="Arial"/>
                <w:lang w:val="sq-AL"/>
              </w:rPr>
              <w:t xml:space="preserve">persona me gjithsejt </w:t>
            </w:r>
            <w:r>
              <w:rPr>
                <w:rFonts w:cs="Arial"/>
              </w:rPr>
              <w:t xml:space="preserve">5641 </w:t>
            </w:r>
            <w:r>
              <w:rPr>
                <w:rFonts w:cs="Arial"/>
                <w:lang w:val="sq-AL"/>
              </w:rPr>
              <w:t>objekte</w:t>
            </w:r>
            <w:r w:rsidR="00B117B6" w:rsidRPr="00EC71F1">
              <w:rPr>
                <w:rFonts w:cs="Arial"/>
              </w:rPr>
              <w:t>.</w:t>
            </w:r>
          </w:p>
        </w:tc>
      </w:tr>
      <w:tr w:rsidR="00B117B6" w:rsidRPr="00EC71F1" w:rsidTr="00B117B6">
        <w:tc>
          <w:tcPr>
            <w:tcW w:w="1838" w:type="dxa"/>
            <w:vAlign w:val="center"/>
          </w:tcPr>
          <w:p w:rsidR="00B117B6" w:rsidRPr="00EC71F1" w:rsidRDefault="009B2A24" w:rsidP="00B117B6">
            <w:pPr>
              <w:jc w:val="center"/>
              <w:rPr>
                <w:b/>
              </w:rPr>
            </w:pPr>
            <w:r>
              <w:rPr>
                <w:b/>
              </w:rPr>
              <w:t>Mënyra e veprimit</w:t>
            </w:r>
            <w:r w:rsidR="00B117B6" w:rsidRPr="00EC71F1">
              <w:rPr>
                <w:b/>
              </w:rPr>
              <w:t xml:space="preserve"> </w:t>
            </w:r>
          </w:p>
        </w:tc>
        <w:tc>
          <w:tcPr>
            <w:tcW w:w="7229" w:type="dxa"/>
            <w:gridSpan w:val="2"/>
          </w:tcPr>
          <w:p w:rsidR="00B117B6" w:rsidRPr="00EC71F1" w:rsidRDefault="00E25F3A" w:rsidP="00B117B6">
            <w:pPr>
              <w:rPr>
                <w:b/>
              </w:rPr>
            </w:pPr>
            <w:r>
              <w:rPr>
                <w:b/>
              </w:rPr>
              <w:t>Kontrolli i kryer në terren</w:t>
            </w:r>
            <w:r w:rsidR="00B117B6" w:rsidRPr="00EC71F1">
              <w:rPr>
                <w:b/>
              </w:rPr>
              <w:t xml:space="preserve"> </w:t>
            </w:r>
          </w:p>
          <w:p w:rsidR="00B117B6" w:rsidRPr="00EC71F1" w:rsidRDefault="00B117B6" w:rsidP="00B117B6"/>
        </w:tc>
      </w:tr>
      <w:tr w:rsidR="00E25F3A" w:rsidRPr="00EC71F1" w:rsidTr="00B117B6">
        <w:tc>
          <w:tcPr>
            <w:tcW w:w="1838" w:type="dxa"/>
            <w:vMerge w:val="restart"/>
            <w:vAlign w:val="center"/>
          </w:tcPr>
          <w:p w:rsidR="00E25F3A" w:rsidRPr="00EC71F1" w:rsidRDefault="006B7E27" w:rsidP="00B117B6">
            <w:pPr>
              <w:jc w:val="center"/>
              <w:rPr>
                <w:b/>
              </w:rPr>
            </w:pPr>
            <w:r>
              <w:rPr>
                <w:b/>
              </w:rPr>
              <w:t>Rezultatet nga kontrolli në terren</w:t>
            </w:r>
          </w:p>
        </w:tc>
        <w:tc>
          <w:tcPr>
            <w:tcW w:w="5570" w:type="dxa"/>
          </w:tcPr>
          <w:p w:rsidR="00E25F3A" w:rsidRPr="006E2B1D" w:rsidRDefault="00E25F3A" w:rsidP="00551B03">
            <w:r w:rsidRPr="006E2B1D">
              <w:rPr>
                <w:lang w:val="sq-AL"/>
              </w:rPr>
              <w:t>Është treguar letërnjoftim ose pasaportë</w:t>
            </w:r>
          </w:p>
        </w:tc>
        <w:tc>
          <w:tcPr>
            <w:tcW w:w="1659" w:type="dxa"/>
          </w:tcPr>
          <w:p w:rsidR="00E25F3A" w:rsidRPr="00EC71F1" w:rsidRDefault="00E25F3A" w:rsidP="00B117B6">
            <w:r w:rsidRPr="00EC71F1">
              <w:t>6955</w:t>
            </w:r>
          </w:p>
        </w:tc>
      </w:tr>
      <w:tr w:rsidR="00E25F3A" w:rsidRPr="00EC71F1" w:rsidTr="00B117B6">
        <w:tc>
          <w:tcPr>
            <w:tcW w:w="1838" w:type="dxa"/>
            <w:vMerge/>
            <w:vAlign w:val="center"/>
          </w:tcPr>
          <w:p w:rsidR="00E25F3A" w:rsidRPr="00EC71F1" w:rsidRDefault="00E25F3A" w:rsidP="00B117B6">
            <w:pPr>
              <w:jc w:val="center"/>
              <w:rPr>
                <w:b/>
              </w:rPr>
            </w:pPr>
          </w:p>
        </w:tc>
        <w:tc>
          <w:tcPr>
            <w:tcW w:w="5570" w:type="dxa"/>
          </w:tcPr>
          <w:p w:rsidR="00E25F3A" w:rsidRPr="006E2B1D" w:rsidRDefault="00E25F3A" w:rsidP="00551B03">
            <w:r w:rsidRPr="006E2B1D">
              <w:rPr>
                <w:lang w:val="sq-AL"/>
              </w:rPr>
              <w:t>Askush nuk jeton në adresën e shënuar</w:t>
            </w:r>
          </w:p>
        </w:tc>
        <w:tc>
          <w:tcPr>
            <w:tcW w:w="1659" w:type="dxa"/>
          </w:tcPr>
          <w:p w:rsidR="00E25F3A" w:rsidRPr="00EC71F1" w:rsidRDefault="00E25F3A" w:rsidP="00B117B6">
            <w:r w:rsidRPr="00EC71F1">
              <w:t>268</w:t>
            </w:r>
          </w:p>
        </w:tc>
      </w:tr>
      <w:tr w:rsidR="00E25F3A" w:rsidRPr="00EC71F1" w:rsidTr="00B117B6">
        <w:tc>
          <w:tcPr>
            <w:tcW w:w="1838" w:type="dxa"/>
            <w:vMerge/>
            <w:vAlign w:val="center"/>
          </w:tcPr>
          <w:p w:rsidR="00E25F3A" w:rsidRPr="00EC71F1" w:rsidRDefault="00E25F3A" w:rsidP="00B117B6">
            <w:pPr>
              <w:jc w:val="center"/>
              <w:rPr>
                <w:b/>
              </w:rPr>
            </w:pPr>
          </w:p>
        </w:tc>
        <w:tc>
          <w:tcPr>
            <w:tcW w:w="5570" w:type="dxa"/>
          </w:tcPr>
          <w:p w:rsidR="00E25F3A" w:rsidRPr="006E2B1D" w:rsidRDefault="00E25F3A" w:rsidP="00551B03">
            <w:r w:rsidRPr="006E2B1D">
              <w:rPr>
                <w:lang w:val="sq-AL"/>
              </w:rPr>
              <w:t>Në adresën nuk banon person me të dhënat e shënuara</w:t>
            </w:r>
          </w:p>
        </w:tc>
        <w:tc>
          <w:tcPr>
            <w:tcW w:w="1659" w:type="dxa"/>
          </w:tcPr>
          <w:p w:rsidR="00E25F3A" w:rsidRPr="00EC71F1" w:rsidRDefault="00E25F3A" w:rsidP="00B117B6">
            <w:r w:rsidRPr="00EC71F1">
              <w:t>1881</w:t>
            </w:r>
          </w:p>
        </w:tc>
      </w:tr>
      <w:tr w:rsidR="00E25F3A" w:rsidRPr="00EC71F1" w:rsidTr="00B117B6">
        <w:tc>
          <w:tcPr>
            <w:tcW w:w="1838" w:type="dxa"/>
            <w:vMerge/>
            <w:vAlign w:val="center"/>
          </w:tcPr>
          <w:p w:rsidR="00E25F3A" w:rsidRPr="00EC71F1" w:rsidRDefault="00E25F3A" w:rsidP="00B117B6">
            <w:pPr>
              <w:jc w:val="center"/>
              <w:rPr>
                <w:b/>
              </w:rPr>
            </w:pPr>
          </w:p>
        </w:tc>
        <w:tc>
          <w:tcPr>
            <w:tcW w:w="5570" w:type="dxa"/>
          </w:tcPr>
          <w:p w:rsidR="00E25F3A" w:rsidRPr="006E2B1D" w:rsidRDefault="00E25F3A" w:rsidP="00551B03">
            <w:r w:rsidRPr="006E2B1D">
              <w:rPr>
                <w:lang w:val="sq-AL"/>
              </w:rPr>
              <w:t>I intervistuari banon këtu, por qëndron në adresë tjetër në Republikën e Maqedonisë</w:t>
            </w:r>
          </w:p>
        </w:tc>
        <w:tc>
          <w:tcPr>
            <w:tcW w:w="1659" w:type="dxa"/>
          </w:tcPr>
          <w:p w:rsidR="00E25F3A" w:rsidRPr="00EC71F1" w:rsidRDefault="00E25F3A" w:rsidP="00B117B6">
            <w:r w:rsidRPr="00EC71F1">
              <w:t>686</w:t>
            </w:r>
          </w:p>
        </w:tc>
      </w:tr>
      <w:tr w:rsidR="00E25F3A" w:rsidRPr="00EC71F1" w:rsidTr="00B117B6">
        <w:tc>
          <w:tcPr>
            <w:tcW w:w="1838" w:type="dxa"/>
            <w:vMerge/>
            <w:vAlign w:val="center"/>
          </w:tcPr>
          <w:p w:rsidR="00E25F3A" w:rsidRPr="00EC71F1" w:rsidRDefault="00E25F3A" w:rsidP="00B117B6">
            <w:pPr>
              <w:jc w:val="center"/>
              <w:rPr>
                <w:b/>
              </w:rPr>
            </w:pPr>
          </w:p>
        </w:tc>
        <w:tc>
          <w:tcPr>
            <w:tcW w:w="5570" w:type="dxa"/>
          </w:tcPr>
          <w:p w:rsidR="00E25F3A" w:rsidRPr="006E2B1D" w:rsidRDefault="00E25F3A" w:rsidP="00551B03">
            <w:r w:rsidRPr="006E2B1D">
              <w:rPr>
                <w:lang w:val="sq-AL"/>
              </w:rPr>
              <w:t>I intervistuari banon këtu por gjendet në punë të përkohshme jashtë vendit</w:t>
            </w:r>
          </w:p>
        </w:tc>
        <w:tc>
          <w:tcPr>
            <w:tcW w:w="1659" w:type="dxa"/>
          </w:tcPr>
          <w:p w:rsidR="00E25F3A" w:rsidRPr="00EC71F1" w:rsidRDefault="00E25F3A" w:rsidP="00B117B6">
            <w:r w:rsidRPr="00EC71F1">
              <w:t>557</w:t>
            </w:r>
          </w:p>
        </w:tc>
      </w:tr>
      <w:tr w:rsidR="00E25F3A" w:rsidRPr="00EC71F1" w:rsidTr="00B117B6">
        <w:tc>
          <w:tcPr>
            <w:tcW w:w="1838" w:type="dxa"/>
            <w:vMerge/>
            <w:vAlign w:val="center"/>
          </w:tcPr>
          <w:p w:rsidR="00E25F3A" w:rsidRPr="00EC71F1" w:rsidRDefault="00E25F3A" w:rsidP="00B117B6">
            <w:pPr>
              <w:jc w:val="center"/>
              <w:rPr>
                <w:b/>
              </w:rPr>
            </w:pPr>
          </w:p>
        </w:tc>
        <w:tc>
          <w:tcPr>
            <w:tcW w:w="5570" w:type="dxa"/>
          </w:tcPr>
          <w:p w:rsidR="00E25F3A" w:rsidRPr="006E2B1D" w:rsidRDefault="00E25F3A" w:rsidP="00551B03">
            <w:r w:rsidRPr="006E2B1D">
              <w:rPr>
                <w:lang w:val="sq-AL"/>
              </w:rPr>
              <w:t>I intervistuari ka banuar këtu por është shpërngulur në adresë tjetër në RM</w:t>
            </w:r>
          </w:p>
        </w:tc>
        <w:tc>
          <w:tcPr>
            <w:tcW w:w="1659" w:type="dxa"/>
          </w:tcPr>
          <w:p w:rsidR="00E25F3A" w:rsidRPr="00EC71F1" w:rsidRDefault="00E25F3A" w:rsidP="00B117B6">
            <w:r w:rsidRPr="00EC71F1">
              <w:t>1651</w:t>
            </w:r>
          </w:p>
        </w:tc>
      </w:tr>
      <w:tr w:rsidR="00E25F3A" w:rsidRPr="00EC71F1" w:rsidTr="00B117B6">
        <w:tc>
          <w:tcPr>
            <w:tcW w:w="1838" w:type="dxa"/>
            <w:vMerge/>
            <w:vAlign w:val="center"/>
          </w:tcPr>
          <w:p w:rsidR="00E25F3A" w:rsidRPr="00EC71F1" w:rsidRDefault="00E25F3A" w:rsidP="00B117B6">
            <w:pPr>
              <w:jc w:val="center"/>
              <w:rPr>
                <w:b/>
              </w:rPr>
            </w:pPr>
          </w:p>
        </w:tc>
        <w:tc>
          <w:tcPr>
            <w:tcW w:w="5570" w:type="dxa"/>
          </w:tcPr>
          <w:p w:rsidR="00E25F3A" w:rsidRPr="006E2B1D" w:rsidRDefault="00E25F3A" w:rsidP="00551B03">
            <w:r w:rsidRPr="006E2B1D">
              <w:rPr>
                <w:lang w:val="sq-AL"/>
              </w:rPr>
              <w:t>I intervistuari ka banuar këtu por është shpërngulur jashtë vendit</w:t>
            </w:r>
          </w:p>
        </w:tc>
        <w:tc>
          <w:tcPr>
            <w:tcW w:w="1659" w:type="dxa"/>
          </w:tcPr>
          <w:p w:rsidR="00E25F3A" w:rsidRPr="00EC71F1" w:rsidRDefault="00E25F3A" w:rsidP="00B117B6">
            <w:r w:rsidRPr="00EC71F1">
              <w:t>925</w:t>
            </w:r>
          </w:p>
        </w:tc>
      </w:tr>
      <w:tr w:rsidR="00E25F3A" w:rsidRPr="00EC71F1" w:rsidTr="00B117B6">
        <w:tc>
          <w:tcPr>
            <w:tcW w:w="1838" w:type="dxa"/>
            <w:vMerge/>
            <w:vAlign w:val="center"/>
          </w:tcPr>
          <w:p w:rsidR="00E25F3A" w:rsidRPr="00EC71F1" w:rsidRDefault="00E25F3A" w:rsidP="00B117B6">
            <w:pPr>
              <w:jc w:val="center"/>
              <w:rPr>
                <w:b/>
              </w:rPr>
            </w:pPr>
          </w:p>
        </w:tc>
        <w:tc>
          <w:tcPr>
            <w:tcW w:w="5570" w:type="dxa"/>
          </w:tcPr>
          <w:p w:rsidR="00E25F3A" w:rsidRPr="006E2B1D" w:rsidRDefault="00E25F3A" w:rsidP="00551B03">
            <w:r w:rsidRPr="006E2B1D">
              <w:rPr>
                <w:lang w:val="sq-AL"/>
              </w:rPr>
              <w:t>I intervistuari ka banuar këtu  - nuk dihet ku është shpërngulur</w:t>
            </w:r>
          </w:p>
        </w:tc>
        <w:tc>
          <w:tcPr>
            <w:tcW w:w="1659" w:type="dxa"/>
          </w:tcPr>
          <w:p w:rsidR="00E25F3A" w:rsidRPr="00EC71F1" w:rsidRDefault="00E25F3A" w:rsidP="00B117B6">
            <w:r w:rsidRPr="00EC71F1">
              <w:t>566</w:t>
            </w:r>
          </w:p>
        </w:tc>
      </w:tr>
      <w:tr w:rsidR="00E25F3A" w:rsidRPr="00EC71F1" w:rsidTr="00B117B6">
        <w:tc>
          <w:tcPr>
            <w:tcW w:w="1838" w:type="dxa"/>
            <w:vMerge/>
            <w:vAlign w:val="center"/>
          </w:tcPr>
          <w:p w:rsidR="00E25F3A" w:rsidRPr="00EC71F1" w:rsidRDefault="00E25F3A" w:rsidP="00B117B6">
            <w:pPr>
              <w:jc w:val="center"/>
              <w:rPr>
                <w:b/>
              </w:rPr>
            </w:pPr>
          </w:p>
        </w:tc>
        <w:tc>
          <w:tcPr>
            <w:tcW w:w="5570" w:type="dxa"/>
          </w:tcPr>
          <w:p w:rsidR="00E25F3A" w:rsidRPr="006E2B1D" w:rsidRDefault="00E25F3A" w:rsidP="00551B03">
            <w:r w:rsidRPr="006E2B1D">
              <w:rPr>
                <w:lang w:val="sq-AL"/>
              </w:rPr>
              <w:t>I intervistuari ka banuar këtu por ka vdekur</w:t>
            </w:r>
            <w:r w:rsidRPr="006E2B1D">
              <w:t>.</w:t>
            </w:r>
          </w:p>
        </w:tc>
        <w:tc>
          <w:tcPr>
            <w:tcW w:w="1659" w:type="dxa"/>
          </w:tcPr>
          <w:p w:rsidR="00E25F3A" w:rsidRPr="00EC71F1" w:rsidRDefault="00E25F3A" w:rsidP="00B117B6">
            <w:r w:rsidRPr="00EC71F1">
              <w:t>61</w:t>
            </w:r>
          </w:p>
        </w:tc>
      </w:tr>
      <w:tr w:rsidR="00E25F3A" w:rsidRPr="00EC71F1" w:rsidTr="00B117B6">
        <w:tc>
          <w:tcPr>
            <w:tcW w:w="1838" w:type="dxa"/>
            <w:vMerge/>
            <w:vAlign w:val="center"/>
          </w:tcPr>
          <w:p w:rsidR="00E25F3A" w:rsidRPr="00EC71F1" w:rsidRDefault="00E25F3A" w:rsidP="00B117B6">
            <w:pPr>
              <w:jc w:val="center"/>
              <w:rPr>
                <w:b/>
              </w:rPr>
            </w:pPr>
          </w:p>
        </w:tc>
        <w:tc>
          <w:tcPr>
            <w:tcW w:w="5570" w:type="dxa"/>
          </w:tcPr>
          <w:p w:rsidR="00E25F3A" w:rsidRPr="006E2B1D" w:rsidRDefault="00E25F3A" w:rsidP="00551B03">
            <w:r w:rsidRPr="006E2B1D">
              <w:rPr>
                <w:lang w:val="sq-AL"/>
              </w:rPr>
              <w:t>I intervistuari banon këtu por nuk ka të drejtë të votojë (nuk ka aftësi juridike)</w:t>
            </w:r>
          </w:p>
        </w:tc>
        <w:tc>
          <w:tcPr>
            <w:tcW w:w="1659" w:type="dxa"/>
          </w:tcPr>
          <w:p w:rsidR="00E25F3A" w:rsidRPr="00EC71F1" w:rsidRDefault="00E25F3A" w:rsidP="00B117B6">
            <w:r w:rsidRPr="00EC71F1">
              <w:t>4</w:t>
            </w:r>
          </w:p>
        </w:tc>
      </w:tr>
      <w:tr w:rsidR="00E25F3A" w:rsidRPr="00EC71F1" w:rsidTr="00B117B6">
        <w:tc>
          <w:tcPr>
            <w:tcW w:w="1838" w:type="dxa"/>
            <w:vMerge/>
            <w:vAlign w:val="center"/>
          </w:tcPr>
          <w:p w:rsidR="00E25F3A" w:rsidRPr="00EC71F1" w:rsidRDefault="00E25F3A" w:rsidP="00B117B6">
            <w:pPr>
              <w:jc w:val="center"/>
              <w:rPr>
                <w:b/>
              </w:rPr>
            </w:pPr>
          </w:p>
        </w:tc>
        <w:tc>
          <w:tcPr>
            <w:tcW w:w="5570" w:type="dxa"/>
          </w:tcPr>
          <w:p w:rsidR="00E25F3A" w:rsidRPr="006E2B1D" w:rsidRDefault="00E25F3A" w:rsidP="00551B03">
            <w:r w:rsidRPr="006E2B1D">
              <w:rPr>
                <w:lang w:val="sq-AL"/>
              </w:rPr>
              <w:t>I intervistuari banon këtu por momentalisht gjendet në spital</w:t>
            </w:r>
          </w:p>
        </w:tc>
        <w:tc>
          <w:tcPr>
            <w:tcW w:w="1659" w:type="dxa"/>
          </w:tcPr>
          <w:p w:rsidR="00E25F3A" w:rsidRPr="00EC71F1" w:rsidRDefault="00E25F3A" w:rsidP="00B117B6">
            <w:r w:rsidRPr="00EC71F1">
              <w:t>36</w:t>
            </w:r>
          </w:p>
        </w:tc>
      </w:tr>
      <w:tr w:rsidR="00E25F3A" w:rsidRPr="00EC71F1" w:rsidTr="00B117B6">
        <w:tc>
          <w:tcPr>
            <w:tcW w:w="1838" w:type="dxa"/>
            <w:vMerge/>
            <w:vAlign w:val="center"/>
          </w:tcPr>
          <w:p w:rsidR="00E25F3A" w:rsidRPr="00EC71F1" w:rsidRDefault="00E25F3A" w:rsidP="00B117B6">
            <w:pPr>
              <w:jc w:val="center"/>
              <w:rPr>
                <w:b/>
              </w:rPr>
            </w:pPr>
          </w:p>
        </w:tc>
        <w:tc>
          <w:tcPr>
            <w:tcW w:w="5570" w:type="dxa"/>
          </w:tcPr>
          <w:p w:rsidR="00E25F3A" w:rsidRPr="006E2B1D" w:rsidRDefault="00E25F3A" w:rsidP="00551B03">
            <w:r w:rsidRPr="006E2B1D">
              <w:rPr>
                <w:lang w:val="sq-AL"/>
              </w:rPr>
              <w:t>Arsye të tjera</w:t>
            </w:r>
          </w:p>
        </w:tc>
        <w:tc>
          <w:tcPr>
            <w:tcW w:w="1659" w:type="dxa"/>
          </w:tcPr>
          <w:p w:rsidR="00E25F3A" w:rsidRPr="00EC71F1" w:rsidRDefault="00E25F3A" w:rsidP="00B117B6">
            <w:r w:rsidRPr="00EC71F1">
              <w:t>2078</w:t>
            </w:r>
          </w:p>
        </w:tc>
      </w:tr>
      <w:tr w:rsidR="00E25F3A" w:rsidRPr="00EC71F1" w:rsidTr="00B117B6">
        <w:tc>
          <w:tcPr>
            <w:tcW w:w="1838" w:type="dxa"/>
            <w:vMerge/>
            <w:vAlign w:val="center"/>
          </w:tcPr>
          <w:p w:rsidR="00E25F3A" w:rsidRPr="00EC71F1" w:rsidRDefault="00E25F3A" w:rsidP="00B117B6">
            <w:pPr>
              <w:jc w:val="center"/>
              <w:rPr>
                <w:b/>
              </w:rPr>
            </w:pPr>
          </w:p>
        </w:tc>
        <w:tc>
          <w:tcPr>
            <w:tcW w:w="5570" w:type="dxa"/>
          </w:tcPr>
          <w:p w:rsidR="00E25F3A" w:rsidRPr="006E2B1D" w:rsidRDefault="00E25F3A" w:rsidP="00551B03">
            <w:r w:rsidRPr="006E2B1D">
              <w:rPr>
                <w:lang w:val="sq-AL"/>
              </w:rPr>
              <w:t>Të identifikuar, por nuk kanë dhënë përgjigje</w:t>
            </w:r>
          </w:p>
        </w:tc>
        <w:tc>
          <w:tcPr>
            <w:tcW w:w="1659" w:type="dxa"/>
          </w:tcPr>
          <w:p w:rsidR="00E25F3A" w:rsidRPr="00EC71F1" w:rsidRDefault="00E25F3A" w:rsidP="00B117B6">
            <w:r w:rsidRPr="00EC71F1">
              <w:t>3059</w:t>
            </w:r>
          </w:p>
        </w:tc>
      </w:tr>
      <w:tr w:rsidR="00B117B6" w:rsidRPr="00EC71F1" w:rsidTr="00B117B6">
        <w:tc>
          <w:tcPr>
            <w:tcW w:w="1838" w:type="dxa"/>
            <w:vMerge/>
            <w:vAlign w:val="center"/>
          </w:tcPr>
          <w:p w:rsidR="00B117B6" w:rsidRPr="00EC71F1" w:rsidRDefault="00B117B6" w:rsidP="00B117B6">
            <w:pPr>
              <w:jc w:val="center"/>
              <w:rPr>
                <w:b/>
              </w:rPr>
            </w:pPr>
          </w:p>
        </w:tc>
        <w:tc>
          <w:tcPr>
            <w:tcW w:w="5570" w:type="dxa"/>
          </w:tcPr>
          <w:p w:rsidR="00B117B6" w:rsidRPr="00EC71F1" w:rsidRDefault="00E25F3A" w:rsidP="00B117B6">
            <w:pPr>
              <w:rPr>
                <w:b/>
              </w:rPr>
            </w:pPr>
            <w:r>
              <w:rPr>
                <w:b/>
              </w:rPr>
              <w:t>Gjithsejt</w:t>
            </w:r>
            <w:r w:rsidR="00B117B6" w:rsidRPr="00EC71F1">
              <w:rPr>
                <w:b/>
              </w:rPr>
              <w:t xml:space="preserve"> </w:t>
            </w:r>
          </w:p>
        </w:tc>
        <w:tc>
          <w:tcPr>
            <w:tcW w:w="1659" w:type="dxa"/>
          </w:tcPr>
          <w:p w:rsidR="00B117B6" w:rsidRPr="00EC71F1" w:rsidRDefault="00B117B6" w:rsidP="00B117B6">
            <w:pPr>
              <w:rPr>
                <w:b/>
              </w:rPr>
            </w:pPr>
            <w:r w:rsidRPr="00EC71F1">
              <w:rPr>
                <w:b/>
              </w:rPr>
              <w:t>18727</w:t>
            </w:r>
          </w:p>
        </w:tc>
      </w:tr>
      <w:tr w:rsidR="00B117B6" w:rsidRPr="00EC71F1" w:rsidTr="00B117B6">
        <w:tc>
          <w:tcPr>
            <w:tcW w:w="1838" w:type="dxa"/>
            <w:vAlign w:val="center"/>
          </w:tcPr>
          <w:p w:rsidR="00B117B6" w:rsidRPr="00EC71F1" w:rsidRDefault="006B7E27" w:rsidP="00B117B6">
            <w:pPr>
              <w:jc w:val="center"/>
              <w:rPr>
                <w:b/>
              </w:rPr>
            </w:pPr>
            <w:r>
              <w:rPr>
                <w:b/>
              </w:rPr>
              <w:t>Mënyra e veprimit pas mbarimit të kontrollit në terren</w:t>
            </w:r>
          </w:p>
        </w:tc>
        <w:tc>
          <w:tcPr>
            <w:tcW w:w="7229" w:type="dxa"/>
            <w:gridSpan w:val="2"/>
          </w:tcPr>
          <w:p w:rsidR="00B117B6" w:rsidRPr="00EC71F1" w:rsidRDefault="00B117B6" w:rsidP="00B117B6">
            <w:pPr>
              <w:rPr>
                <w:b/>
              </w:rPr>
            </w:pPr>
          </w:p>
          <w:p w:rsidR="00B117B6" w:rsidRPr="00EC71F1" w:rsidRDefault="00B117B6" w:rsidP="00B117B6">
            <w:pPr>
              <w:rPr>
                <w:b/>
              </w:rPr>
            </w:pPr>
          </w:p>
          <w:p w:rsidR="00B117B6" w:rsidRPr="00EC71F1" w:rsidRDefault="00E25F3A" w:rsidP="00B117B6">
            <w:r>
              <w:rPr>
                <w:b/>
              </w:rPr>
              <w:t>Shiko shtojcën B</w:t>
            </w:r>
          </w:p>
        </w:tc>
      </w:tr>
      <w:tr w:rsidR="00B117B6" w:rsidRPr="00EC71F1" w:rsidTr="00B117B6">
        <w:tc>
          <w:tcPr>
            <w:tcW w:w="1838" w:type="dxa"/>
            <w:vAlign w:val="center"/>
          </w:tcPr>
          <w:p w:rsidR="00B117B6" w:rsidRPr="00EC71F1" w:rsidRDefault="006B7E27" w:rsidP="00B117B6">
            <w:pPr>
              <w:jc w:val="center"/>
              <w:rPr>
                <w:b/>
              </w:rPr>
            </w:pPr>
            <w:r>
              <w:rPr>
                <w:b/>
              </w:rPr>
              <w:t>Rezultatet</w:t>
            </w:r>
          </w:p>
        </w:tc>
        <w:tc>
          <w:tcPr>
            <w:tcW w:w="7229" w:type="dxa"/>
            <w:gridSpan w:val="2"/>
          </w:tcPr>
          <w:p w:rsidR="00B117B6" w:rsidRPr="00EC71F1" w:rsidRDefault="00E25F3A" w:rsidP="00B117B6">
            <w:r>
              <w:rPr>
                <w:i/>
                <w:color w:val="00B0F0"/>
                <w:u w:val="single"/>
                <w:lang w:val="sq-AL"/>
              </w:rPr>
              <w:t>Kontroll i kryer</w:t>
            </w:r>
            <w:r w:rsidRPr="00BE35FF">
              <w:rPr>
                <w:i/>
                <w:color w:val="00B0F0"/>
                <w:u w:val="single"/>
                <w:lang w:val="mk-MK"/>
              </w:rPr>
              <w:t>.</w:t>
            </w:r>
            <w:r>
              <w:rPr>
                <w:i/>
                <w:color w:val="00B0F0"/>
                <w:u w:val="single"/>
                <w:lang w:val="sq-AL"/>
              </w:rPr>
              <w:t>Shiko shtojcën B</w:t>
            </w:r>
          </w:p>
        </w:tc>
      </w:tr>
    </w:tbl>
    <w:p w:rsidR="00B117B6" w:rsidRPr="00EC71F1" w:rsidRDefault="00B117B6" w:rsidP="00B117B6">
      <w:pPr>
        <w:rPr>
          <w:sz w:val="22"/>
          <w:szCs w:val="22"/>
          <w:lang w:val="mk-MK"/>
        </w:rPr>
      </w:pPr>
    </w:p>
    <w:tbl>
      <w:tblPr>
        <w:tblStyle w:val="TableGrid"/>
        <w:tblW w:w="9067" w:type="dxa"/>
        <w:tblLook w:val="04A0"/>
      </w:tblPr>
      <w:tblGrid>
        <w:gridCol w:w="1838"/>
        <w:gridCol w:w="5570"/>
        <w:gridCol w:w="1659"/>
      </w:tblGrid>
      <w:tr w:rsidR="00B117B6" w:rsidRPr="00EC71F1" w:rsidTr="00B117B6">
        <w:tc>
          <w:tcPr>
            <w:tcW w:w="1838" w:type="dxa"/>
            <w:vAlign w:val="center"/>
          </w:tcPr>
          <w:p w:rsidR="00B117B6" w:rsidRPr="00EC71F1" w:rsidRDefault="006B7E27" w:rsidP="00B117B6">
            <w:pPr>
              <w:ind w:left="-113"/>
              <w:jc w:val="center"/>
              <w:rPr>
                <w:b/>
              </w:rPr>
            </w:pPr>
            <w:r>
              <w:rPr>
                <w:b/>
              </w:rPr>
              <w:t>Pyetje</w:t>
            </w:r>
          </w:p>
          <w:p w:rsidR="00B117B6" w:rsidRPr="00EC71F1" w:rsidRDefault="00B117B6" w:rsidP="00B117B6">
            <w:pPr>
              <w:ind w:left="-113"/>
              <w:jc w:val="center"/>
              <w:rPr>
                <w:b/>
              </w:rPr>
            </w:pPr>
          </w:p>
          <w:p w:rsidR="00B117B6" w:rsidRPr="00EC71F1" w:rsidRDefault="00B117B6" w:rsidP="00B117B6">
            <w:pPr>
              <w:ind w:left="-113"/>
              <w:jc w:val="center"/>
              <w:rPr>
                <w:b/>
              </w:rPr>
            </w:pPr>
            <w:r w:rsidRPr="00EC71F1">
              <w:rPr>
                <w:b/>
              </w:rPr>
              <w:t>13.</w:t>
            </w:r>
          </w:p>
        </w:tc>
        <w:tc>
          <w:tcPr>
            <w:tcW w:w="7229" w:type="dxa"/>
            <w:gridSpan w:val="2"/>
          </w:tcPr>
          <w:p w:rsidR="00B117B6" w:rsidRPr="00EC71F1" w:rsidRDefault="00B117B6" w:rsidP="00E25F3A">
            <w:pPr>
              <w:tabs>
                <w:tab w:val="left" w:pos="2625"/>
              </w:tabs>
              <w:jc w:val="both"/>
              <w:rPr>
                <w:rFonts w:cs="Arial"/>
              </w:rPr>
            </w:pPr>
            <w:r w:rsidRPr="00EC71F1">
              <w:rPr>
                <w:rFonts w:cs="Arial"/>
                <w:b/>
              </w:rPr>
              <w:t xml:space="preserve">13. </w:t>
            </w:r>
            <w:r w:rsidR="00E25F3A" w:rsidRPr="00FF00E2">
              <w:rPr>
                <w:rFonts w:cs="Arial"/>
                <w:lang w:val="sq-AL"/>
              </w:rPr>
              <w:t>Të identifikohen votues të rinj në adresat</w:t>
            </w:r>
            <w:r w:rsidR="00E25F3A">
              <w:rPr>
                <w:rFonts w:cs="Arial"/>
                <w:lang w:val="sq-AL"/>
              </w:rPr>
              <w:t xml:space="preserve"> ku ka më së paku 5 votues dhe në secilin nga listat e votuesve në ciklet zgjedhore ka pasur dy herë më tepër votues nga të regjistruarit në listën e votuesve për ciklin e mëparshëm zgjedhor </w:t>
            </w:r>
            <w:r w:rsidR="00E25F3A" w:rsidRPr="00697380">
              <w:rPr>
                <w:rFonts w:cs="Arial"/>
              </w:rPr>
              <w:t xml:space="preserve"> - </w:t>
            </w:r>
            <w:r w:rsidR="00E25F3A" w:rsidRPr="00697380">
              <w:rPr>
                <w:rFonts w:cs="Arial"/>
                <w:b/>
              </w:rPr>
              <w:t xml:space="preserve">2292 </w:t>
            </w:r>
            <w:r w:rsidR="00E25F3A">
              <w:rPr>
                <w:rFonts w:cs="Arial"/>
                <w:lang w:val="sq-AL"/>
              </w:rPr>
              <w:t>persona</w:t>
            </w:r>
            <w:r w:rsidRPr="00EC71F1">
              <w:rPr>
                <w:rFonts w:cs="Arial"/>
              </w:rPr>
              <w:t>.</w:t>
            </w:r>
          </w:p>
        </w:tc>
      </w:tr>
      <w:tr w:rsidR="00B117B6" w:rsidRPr="00EC71F1" w:rsidTr="00B117B6">
        <w:tc>
          <w:tcPr>
            <w:tcW w:w="1838" w:type="dxa"/>
            <w:vAlign w:val="center"/>
          </w:tcPr>
          <w:p w:rsidR="00B117B6" w:rsidRPr="00EC71F1" w:rsidRDefault="009B2A24" w:rsidP="00B117B6">
            <w:pPr>
              <w:jc w:val="center"/>
              <w:rPr>
                <w:b/>
              </w:rPr>
            </w:pPr>
            <w:r>
              <w:rPr>
                <w:b/>
              </w:rPr>
              <w:t>Mënyra e veprimit</w:t>
            </w:r>
            <w:r w:rsidR="00B117B6" w:rsidRPr="00EC71F1">
              <w:rPr>
                <w:b/>
              </w:rPr>
              <w:t xml:space="preserve"> </w:t>
            </w:r>
          </w:p>
        </w:tc>
        <w:tc>
          <w:tcPr>
            <w:tcW w:w="7229" w:type="dxa"/>
            <w:gridSpan w:val="2"/>
          </w:tcPr>
          <w:p w:rsidR="00B117B6" w:rsidRPr="00EC71F1" w:rsidRDefault="00E25F3A" w:rsidP="00B117B6">
            <w:pPr>
              <w:rPr>
                <w:b/>
              </w:rPr>
            </w:pPr>
            <w:r>
              <w:rPr>
                <w:b/>
              </w:rPr>
              <w:t>Kontrolli i kryer në terren</w:t>
            </w:r>
            <w:r w:rsidR="00B117B6" w:rsidRPr="00EC71F1">
              <w:rPr>
                <w:b/>
              </w:rPr>
              <w:t xml:space="preserve"> </w:t>
            </w:r>
          </w:p>
          <w:p w:rsidR="00B117B6" w:rsidRPr="00EC71F1" w:rsidRDefault="00B117B6" w:rsidP="00B117B6"/>
        </w:tc>
      </w:tr>
      <w:tr w:rsidR="00E25F3A" w:rsidRPr="00EC71F1" w:rsidTr="00B117B6">
        <w:tc>
          <w:tcPr>
            <w:tcW w:w="1838" w:type="dxa"/>
            <w:vMerge w:val="restart"/>
            <w:vAlign w:val="center"/>
          </w:tcPr>
          <w:p w:rsidR="00E25F3A" w:rsidRPr="00EC71F1" w:rsidRDefault="006B7E27" w:rsidP="00B117B6">
            <w:pPr>
              <w:jc w:val="center"/>
              <w:rPr>
                <w:b/>
              </w:rPr>
            </w:pPr>
            <w:r>
              <w:rPr>
                <w:b/>
              </w:rPr>
              <w:t>Rezultatet nga kontrolli në terren</w:t>
            </w:r>
          </w:p>
          <w:p w:rsidR="00E25F3A" w:rsidRPr="00EC71F1" w:rsidRDefault="00E25F3A" w:rsidP="00B117B6">
            <w:pPr>
              <w:jc w:val="center"/>
              <w:rPr>
                <w:b/>
              </w:rPr>
            </w:pPr>
          </w:p>
        </w:tc>
        <w:tc>
          <w:tcPr>
            <w:tcW w:w="5570" w:type="dxa"/>
          </w:tcPr>
          <w:p w:rsidR="00E25F3A" w:rsidRPr="00F22178" w:rsidRDefault="00E25F3A" w:rsidP="00551B03">
            <w:r w:rsidRPr="00F22178">
              <w:t>Është treguar letërnjoftim os epasaportë</w:t>
            </w:r>
          </w:p>
        </w:tc>
        <w:tc>
          <w:tcPr>
            <w:tcW w:w="1659" w:type="dxa"/>
          </w:tcPr>
          <w:p w:rsidR="00E25F3A" w:rsidRPr="00EC71F1" w:rsidRDefault="00E25F3A" w:rsidP="00B117B6">
            <w:r w:rsidRPr="00EC71F1">
              <w:t>441</w:t>
            </w:r>
          </w:p>
        </w:tc>
      </w:tr>
      <w:tr w:rsidR="00E25F3A" w:rsidRPr="00EC71F1" w:rsidTr="00B117B6">
        <w:tc>
          <w:tcPr>
            <w:tcW w:w="1838" w:type="dxa"/>
            <w:vMerge/>
            <w:vAlign w:val="center"/>
          </w:tcPr>
          <w:p w:rsidR="00E25F3A" w:rsidRPr="00EC71F1" w:rsidRDefault="00E25F3A" w:rsidP="00B117B6">
            <w:pPr>
              <w:jc w:val="center"/>
              <w:rPr>
                <w:b/>
              </w:rPr>
            </w:pPr>
          </w:p>
        </w:tc>
        <w:tc>
          <w:tcPr>
            <w:tcW w:w="5570" w:type="dxa"/>
          </w:tcPr>
          <w:p w:rsidR="00E25F3A" w:rsidRPr="00F22178" w:rsidRDefault="00E25F3A" w:rsidP="00551B03">
            <w:r w:rsidRPr="00F22178">
              <w:t xml:space="preserve">Askush nuk </w:t>
            </w:r>
            <w:r w:rsidRPr="00AE604F">
              <w:t>banon</w:t>
            </w:r>
            <w:r w:rsidRPr="00F22178">
              <w:t xml:space="preserve"> në adresën e shënuar</w:t>
            </w:r>
          </w:p>
        </w:tc>
        <w:tc>
          <w:tcPr>
            <w:tcW w:w="1659" w:type="dxa"/>
          </w:tcPr>
          <w:p w:rsidR="00E25F3A" w:rsidRPr="00EC71F1" w:rsidRDefault="00E25F3A" w:rsidP="00B117B6">
            <w:r w:rsidRPr="00EC71F1">
              <w:t>121</w:t>
            </w:r>
          </w:p>
        </w:tc>
      </w:tr>
      <w:tr w:rsidR="00E25F3A" w:rsidRPr="00EC71F1" w:rsidTr="00B117B6">
        <w:tc>
          <w:tcPr>
            <w:tcW w:w="1838" w:type="dxa"/>
            <w:vMerge/>
            <w:vAlign w:val="center"/>
          </w:tcPr>
          <w:p w:rsidR="00E25F3A" w:rsidRPr="00EC71F1" w:rsidRDefault="00E25F3A" w:rsidP="00B117B6">
            <w:pPr>
              <w:jc w:val="center"/>
              <w:rPr>
                <w:b/>
              </w:rPr>
            </w:pPr>
          </w:p>
        </w:tc>
        <w:tc>
          <w:tcPr>
            <w:tcW w:w="5570" w:type="dxa"/>
          </w:tcPr>
          <w:p w:rsidR="00E25F3A" w:rsidRPr="00F22178" w:rsidRDefault="00E25F3A" w:rsidP="00551B03">
            <w:r w:rsidRPr="00F22178">
              <w:t>Në adresën nuk banon person me të dhënat e shënuara</w:t>
            </w:r>
          </w:p>
        </w:tc>
        <w:tc>
          <w:tcPr>
            <w:tcW w:w="1659" w:type="dxa"/>
          </w:tcPr>
          <w:p w:rsidR="00E25F3A" w:rsidRPr="00EC71F1" w:rsidRDefault="00E25F3A" w:rsidP="00B117B6">
            <w:r w:rsidRPr="00EC71F1">
              <w:t>210</w:t>
            </w:r>
          </w:p>
        </w:tc>
      </w:tr>
      <w:tr w:rsidR="00E25F3A" w:rsidRPr="00EC71F1" w:rsidTr="00B117B6">
        <w:tc>
          <w:tcPr>
            <w:tcW w:w="1838" w:type="dxa"/>
            <w:vMerge/>
            <w:vAlign w:val="center"/>
          </w:tcPr>
          <w:p w:rsidR="00E25F3A" w:rsidRPr="00EC71F1" w:rsidRDefault="00E25F3A" w:rsidP="00B117B6">
            <w:pPr>
              <w:jc w:val="center"/>
              <w:rPr>
                <w:b/>
              </w:rPr>
            </w:pPr>
          </w:p>
        </w:tc>
        <w:tc>
          <w:tcPr>
            <w:tcW w:w="5570" w:type="dxa"/>
          </w:tcPr>
          <w:p w:rsidR="00E25F3A" w:rsidRPr="00F22178" w:rsidRDefault="00E25F3A" w:rsidP="00551B03">
            <w:r w:rsidRPr="00F22178">
              <w:t xml:space="preserve">I intervistuari </w:t>
            </w:r>
            <w:r w:rsidRPr="00AE604F">
              <w:t>banon</w:t>
            </w:r>
            <w:r w:rsidRPr="00F22178">
              <w:t xml:space="preserve"> këtu, por qëndron në adresë tjetër në Republikën e Maqedonisë</w:t>
            </w:r>
          </w:p>
        </w:tc>
        <w:tc>
          <w:tcPr>
            <w:tcW w:w="1659" w:type="dxa"/>
          </w:tcPr>
          <w:p w:rsidR="00E25F3A" w:rsidRPr="00EC71F1" w:rsidRDefault="00E25F3A" w:rsidP="00B117B6">
            <w:r w:rsidRPr="00EC71F1">
              <w:t>67</w:t>
            </w:r>
          </w:p>
        </w:tc>
      </w:tr>
      <w:tr w:rsidR="00E25F3A" w:rsidRPr="00EC71F1" w:rsidTr="00B117B6">
        <w:tc>
          <w:tcPr>
            <w:tcW w:w="1838" w:type="dxa"/>
            <w:vMerge/>
            <w:vAlign w:val="center"/>
          </w:tcPr>
          <w:p w:rsidR="00E25F3A" w:rsidRPr="00EC71F1" w:rsidRDefault="00E25F3A" w:rsidP="00B117B6">
            <w:pPr>
              <w:jc w:val="center"/>
              <w:rPr>
                <w:b/>
              </w:rPr>
            </w:pPr>
          </w:p>
        </w:tc>
        <w:tc>
          <w:tcPr>
            <w:tcW w:w="5570" w:type="dxa"/>
          </w:tcPr>
          <w:p w:rsidR="00E25F3A" w:rsidRPr="00F22178" w:rsidRDefault="00E25F3A" w:rsidP="00551B03">
            <w:r w:rsidRPr="00F22178">
              <w:t xml:space="preserve">I intervistuari </w:t>
            </w:r>
            <w:r w:rsidRPr="00AE604F">
              <w:t>banon</w:t>
            </w:r>
            <w:r w:rsidRPr="00F22178">
              <w:t xml:space="preserve"> këtu por gjendet në punë të përkoshme jashtë vendit</w:t>
            </w:r>
          </w:p>
        </w:tc>
        <w:tc>
          <w:tcPr>
            <w:tcW w:w="1659" w:type="dxa"/>
          </w:tcPr>
          <w:p w:rsidR="00E25F3A" w:rsidRPr="00EC71F1" w:rsidRDefault="00E25F3A" w:rsidP="00B117B6">
            <w:r w:rsidRPr="00EC71F1">
              <w:t>373</w:t>
            </w:r>
          </w:p>
        </w:tc>
      </w:tr>
      <w:tr w:rsidR="00E25F3A" w:rsidRPr="00EC71F1" w:rsidTr="00B117B6">
        <w:tc>
          <w:tcPr>
            <w:tcW w:w="1838" w:type="dxa"/>
            <w:vMerge/>
            <w:vAlign w:val="center"/>
          </w:tcPr>
          <w:p w:rsidR="00E25F3A" w:rsidRPr="00EC71F1" w:rsidRDefault="00E25F3A" w:rsidP="00B117B6">
            <w:pPr>
              <w:jc w:val="center"/>
              <w:rPr>
                <w:b/>
              </w:rPr>
            </w:pPr>
          </w:p>
        </w:tc>
        <w:tc>
          <w:tcPr>
            <w:tcW w:w="5570" w:type="dxa"/>
          </w:tcPr>
          <w:p w:rsidR="00E25F3A" w:rsidRPr="00F22178" w:rsidRDefault="00E25F3A" w:rsidP="00551B03">
            <w:r w:rsidRPr="00F22178">
              <w:t>I intervi</w:t>
            </w:r>
            <w:r>
              <w:rPr>
                <w:lang w:val="sq-AL"/>
              </w:rPr>
              <w:t>s</w:t>
            </w:r>
            <w:r w:rsidRPr="00F22178">
              <w:t xml:space="preserve">tuari ka </w:t>
            </w:r>
            <w:r>
              <w:rPr>
                <w:lang w:val="sq-AL"/>
              </w:rPr>
              <w:t>banuar</w:t>
            </w:r>
            <w:r w:rsidRPr="00F22178">
              <w:t xml:space="preserve"> këtu por është shpërngulur në adresë tjetër në RM</w:t>
            </w:r>
          </w:p>
        </w:tc>
        <w:tc>
          <w:tcPr>
            <w:tcW w:w="1659" w:type="dxa"/>
          </w:tcPr>
          <w:p w:rsidR="00E25F3A" w:rsidRPr="00EC71F1" w:rsidRDefault="00E25F3A" w:rsidP="00B117B6">
            <w:r w:rsidRPr="00EC71F1">
              <w:t>64</w:t>
            </w:r>
          </w:p>
        </w:tc>
      </w:tr>
      <w:tr w:rsidR="00E25F3A" w:rsidRPr="00EC71F1" w:rsidTr="00B117B6">
        <w:tc>
          <w:tcPr>
            <w:tcW w:w="1838" w:type="dxa"/>
            <w:vMerge/>
            <w:vAlign w:val="center"/>
          </w:tcPr>
          <w:p w:rsidR="00E25F3A" w:rsidRPr="00EC71F1" w:rsidRDefault="00E25F3A" w:rsidP="00B117B6">
            <w:pPr>
              <w:jc w:val="center"/>
              <w:rPr>
                <w:b/>
              </w:rPr>
            </w:pPr>
          </w:p>
        </w:tc>
        <w:tc>
          <w:tcPr>
            <w:tcW w:w="5570" w:type="dxa"/>
          </w:tcPr>
          <w:p w:rsidR="00E25F3A" w:rsidRPr="00F22178" w:rsidRDefault="00E25F3A" w:rsidP="00551B03">
            <w:r w:rsidRPr="00F22178">
              <w:t xml:space="preserve">I intervistuari ka </w:t>
            </w:r>
            <w:r>
              <w:rPr>
                <w:lang w:val="sq-AL"/>
              </w:rPr>
              <w:t>banuar</w:t>
            </w:r>
            <w:r w:rsidRPr="00F22178">
              <w:t xml:space="preserve"> këtu por është shpërngulur jashtë vendit </w:t>
            </w:r>
          </w:p>
        </w:tc>
        <w:tc>
          <w:tcPr>
            <w:tcW w:w="1659" w:type="dxa"/>
          </w:tcPr>
          <w:p w:rsidR="00E25F3A" w:rsidRPr="00EC71F1" w:rsidRDefault="00E25F3A" w:rsidP="00B117B6">
            <w:r w:rsidRPr="00EC71F1">
              <w:t>391</w:t>
            </w:r>
          </w:p>
        </w:tc>
      </w:tr>
      <w:tr w:rsidR="00E25F3A" w:rsidRPr="00EC71F1" w:rsidTr="00B117B6">
        <w:tc>
          <w:tcPr>
            <w:tcW w:w="1838" w:type="dxa"/>
            <w:vMerge/>
            <w:vAlign w:val="center"/>
          </w:tcPr>
          <w:p w:rsidR="00E25F3A" w:rsidRPr="00EC71F1" w:rsidRDefault="00E25F3A" w:rsidP="00B117B6">
            <w:pPr>
              <w:jc w:val="center"/>
              <w:rPr>
                <w:b/>
              </w:rPr>
            </w:pPr>
          </w:p>
        </w:tc>
        <w:tc>
          <w:tcPr>
            <w:tcW w:w="5570" w:type="dxa"/>
          </w:tcPr>
          <w:p w:rsidR="00E25F3A" w:rsidRPr="00F22178" w:rsidRDefault="00E25F3A" w:rsidP="00551B03">
            <w:r w:rsidRPr="00F22178">
              <w:t xml:space="preserve">I intervistuari ka </w:t>
            </w:r>
            <w:r>
              <w:rPr>
                <w:lang w:val="sq-AL"/>
              </w:rPr>
              <w:t>banuar</w:t>
            </w:r>
            <w:r w:rsidRPr="00F22178">
              <w:t xml:space="preserve"> këtu  - nuk dihet ku është shpërngulur</w:t>
            </w:r>
          </w:p>
        </w:tc>
        <w:tc>
          <w:tcPr>
            <w:tcW w:w="1659" w:type="dxa"/>
          </w:tcPr>
          <w:p w:rsidR="00E25F3A" w:rsidRPr="00EC71F1" w:rsidRDefault="00E25F3A" w:rsidP="00B117B6">
            <w:r w:rsidRPr="00EC71F1">
              <w:t>132</w:t>
            </w:r>
          </w:p>
        </w:tc>
      </w:tr>
      <w:tr w:rsidR="00E25F3A" w:rsidRPr="00EC71F1" w:rsidTr="00B117B6">
        <w:tc>
          <w:tcPr>
            <w:tcW w:w="1838" w:type="dxa"/>
            <w:vMerge/>
            <w:vAlign w:val="center"/>
          </w:tcPr>
          <w:p w:rsidR="00E25F3A" w:rsidRPr="00EC71F1" w:rsidRDefault="00E25F3A" w:rsidP="00B117B6">
            <w:pPr>
              <w:jc w:val="center"/>
              <w:rPr>
                <w:b/>
              </w:rPr>
            </w:pPr>
          </w:p>
        </w:tc>
        <w:tc>
          <w:tcPr>
            <w:tcW w:w="5570" w:type="dxa"/>
          </w:tcPr>
          <w:p w:rsidR="00E25F3A" w:rsidRPr="00F22178" w:rsidRDefault="00E25F3A" w:rsidP="00551B03">
            <w:r w:rsidRPr="00F22178">
              <w:t xml:space="preserve">I intervistuari ka </w:t>
            </w:r>
            <w:r>
              <w:rPr>
                <w:lang w:val="sq-AL"/>
              </w:rPr>
              <w:t>banuar</w:t>
            </w:r>
            <w:r w:rsidRPr="00F22178">
              <w:t xml:space="preserve"> këtu por ka vdekur.</w:t>
            </w:r>
          </w:p>
        </w:tc>
        <w:tc>
          <w:tcPr>
            <w:tcW w:w="1659" w:type="dxa"/>
          </w:tcPr>
          <w:p w:rsidR="00E25F3A" w:rsidRPr="00EC71F1" w:rsidRDefault="00E25F3A" w:rsidP="00B117B6">
            <w:r w:rsidRPr="00EC71F1">
              <w:t>16</w:t>
            </w:r>
          </w:p>
        </w:tc>
      </w:tr>
      <w:tr w:rsidR="00E25F3A" w:rsidRPr="00EC71F1" w:rsidTr="00B117B6">
        <w:tc>
          <w:tcPr>
            <w:tcW w:w="1838" w:type="dxa"/>
            <w:vMerge/>
            <w:vAlign w:val="center"/>
          </w:tcPr>
          <w:p w:rsidR="00E25F3A" w:rsidRPr="00EC71F1" w:rsidRDefault="00E25F3A" w:rsidP="00B117B6">
            <w:pPr>
              <w:jc w:val="center"/>
              <w:rPr>
                <w:b/>
              </w:rPr>
            </w:pPr>
          </w:p>
        </w:tc>
        <w:tc>
          <w:tcPr>
            <w:tcW w:w="5570" w:type="dxa"/>
          </w:tcPr>
          <w:p w:rsidR="00E25F3A" w:rsidRPr="00F22178" w:rsidRDefault="00E25F3A" w:rsidP="00551B03">
            <w:r w:rsidRPr="00F22178">
              <w:t xml:space="preserve">I intervistuari </w:t>
            </w:r>
            <w:r w:rsidRPr="00AE604F">
              <w:t>banon</w:t>
            </w:r>
            <w:r w:rsidRPr="00F22178">
              <w:t xml:space="preserve"> këtu por nuk ka të drejtë të votojë (nuk ka aftësi </w:t>
            </w:r>
            <w:r>
              <w:rPr>
                <w:lang w:val="sq-AL"/>
              </w:rPr>
              <w:t>juridike</w:t>
            </w:r>
            <w:r w:rsidRPr="00F22178">
              <w:t>)</w:t>
            </w:r>
          </w:p>
        </w:tc>
        <w:tc>
          <w:tcPr>
            <w:tcW w:w="1659" w:type="dxa"/>
          </w:tcPr>
          <w:p w:rsidR="00E25F3A" w:rsidRPr="00EC71F1" w:rsidRDefault="00E25F3A" w:rsidP="00B117B6">
            <w:r w:rsidRPr="00EC71F1">
              <w:t>4</w:t>
            </w:r>
          </w:p>
        </w:tc>
      </w:tr>
      <w:tr w:rsidR="00E25F3A" w:rsidRPr="00EC71F1" w:rsidTr="00B117B6">
        <w:tc>
          <w:tcPr>
            <w:tcW w:w="1838" w:type="dxa"/>
            <w:vMerge/>
            <w:vAlign w:val="center"/>
          </w:tcPr>
          <w:p w:rsidR="00E25F3A" w:rsidRPr="00EC71F1" w:rsidRDefault="00E25F3A" w:rsidP="00B117B6">
            <w:pPr>
              <w:jc w:val="center"/>
              <w:rPr>
                <w:b/>
              </w:rPr>
            </w:pPr>
          </w:p>
        </w:tc>
        <w:tc>
          <w:tcPr>
            <w:tcW w:w="5570" w:type="dxa"/>
          </w:tcPr>
          <w:p w:rsidR="00E25F3A" w:rsidRPr="00F22178" w:rsidRDefault="00E25F3A" w:rsidP="00551B03">
            <w:r w:rsidRPr="00F22178">
              <w:t xml:space="preserve">I intervistuari </w:t>
            </w:r>
            <w:r w:rsidRPr="00AE604F">
              <w:t>banon</w:t>
            </w:r>
            <w:r w:rsidRPr="00F22178">
              <w:t xml:space="preserve"> këtu por momentalisht gjendet në spital</w:t>
            </w:r>
          </w:p>
        </w:tc>
        <w:tc>
          <w:tcPr>
            <w:tcW w:w="1659" w:type="dxa"/>
          </w:tcPr>
          <w:p w:rsidR="00E25F3A" w:rsidRPr="00EC71F1" w:rsidRDefault="00E25F3A" w:rsidP="00B117B6">
            <w:r w:rsidRPr="00EC71F1">
              <w:t>150</w:t>
            </w:r>
          </w:p>
        </w:tc>
      </w:tr>
      <w:tr w:rsidR="00E25F3A" w:rsidRPr="00EC71F1" w:rsidTr="00B117B6">
        <w:tc>
          <w:tcPr>
            <w:tcW w:w="1838" w:type="dxa"/>
            <w:vMerge/>
            <w:vAlign w:val="center"/>
          </w:tcPr>
          <w:p w:rsidR="00E25F3A" w:rsidRPr="00EC71F1" w:rsidRDefault="00E25F3A" w:rsidP="00B117B6">
            <w:pPr>
              <w:jc w:val="center"/>
              <w:rPr>
                <w:b/>
              </w:rPr>
            </w:pPr>
          </w:p>
        </w:tc>
        <w:tc>
          <w:tcPr>
            <w:tcW w:w="5570" w:type="dxa"/>
          </w:tcPr>
          <w:p w:rsidR="00E25F3A" w:rsidRPr="00F22178" w:rsidRDefault="00E25F3A" w:rsidP="00551B03">
            <w:r>
              <w:rPr>
                <w:lang w:val="sq-AL"/>
              </w:rPr>
              <w:t>Arsye</w:t>
            </w:r>
            <w:r w:rsidRPr="00F22178">
              <w:t xml:space="preserve"> të tjera </w:t>
            </w:r>
          </w:p>
        </w:tc>
        <w:tc>
          <w:tcPr>
            <w:tcW w:w="1659" w:type="dxa"/>
          </w:tcPr>
          <w:p w:rsidR="00E25F3A" w:rsidRPr="00EC71F1" w:rsidRDefault="00E25F3A" w:rsidP="00B117B6">
            <w:r w:rsidRPr="00EC71F1">
              <w:t>323</w:t>
            </w:r>
          </w:p>
        </w:tc>
      </w:tr>
      <w:tr w:rsidR="00B117B6" w:rsidRPr="00EC71F1" w:rsidTr="00B117B6">
        <w:tc>
          <w:tcPr>
            <w:tcW w:w="1838" w:type="dxa"/>
            <w:vMerge/>
            <w:vAlign w:val="center"/>
          </w:tcPr>
          <w:p w:rsidR="00B117B6" w:rsidRPr="00EC71F1" w:rsidRDefault="00B117B6" w:rsidP="00B117B6">
            <w:pPr>
              <w:jc w:val="center"/>
              <w:rPr>
                <w:b/>
              </w:rPr>
            </w:pPr>
          </w:p>
        </w:tc>
        <w:tc>
          <w:tcPr>
            <w:tcW w:w="5570" w:type="dxa"/>
          </w:tcPr>
          <w:p w:rsidR="00B117B6" w:rsidRPr="00EC71F1" w:rsidRDefault="00E25F3A" w:rsidP="00B117B6">
            <w:pPr>
              <w:rPr>
                <w:b/>
              </w:rPr>
            </w:pPr>
            <w:r>
              <w:rPr>
                <w:b/>
              </w:rPr>
              <w:t>Gjithsejt</w:t>
            </w:r>
          </w:p>
        </w:tc>
        <w:tc>
          <w:tcPr>
            <w:tcW w:w="1659" w:type="dxa"/>
          </w:tcPr>
          <w:p w:rsidR="00B117B6" w:rsidRPr="00EC71F1" w:rsidRDefault="00B117B6" w:rsidP="00B117B6">
            <w:pPr>
              <w:rPr>
                <w:b/>
              </w:rPr>
            </w:pPr>
            <w:r w:rsidRPr="00EC71F1">
              <w:rPr>
                <w:b/>
              </w:rPr>
              <w:t>2292</w:t>
            </w:r>
          </w:p>
        </w:tc>
      </w:tr>
      <w:tr w:rsidR="00B117B6" w:rsidRPr="00EC71F1" w:rsidTr="00B117B6">
        <w:tc>
          <w:tcPr>
            <w:tcW w:w="1838" w:type="dxa"/>
            <w:vAlign w:val="center"/>
          </w:tcPr>
          <w:p w:rsidR="00B117B6" w:rsidRPr="00EC71F1" w:rsidRDefault="006B7E27" w:rsidP="00B117B6">
            <w:pPr>
              <w:jc w:val="center"/>
              <w:rPr>
                <w:b/>
              </w:rPr>
            </w:pPr>
            <w:r>
              <w:rPr>
                <w:b/>
              </w:rPr>
              <w:t>Mënyra e veprimit pas mbarimit të kontrollit në terren</w:t>
            </w:r>
          </w:p>
        </w:tc>
        <w:tc>
          <w:tcPr>
            <w:tcW w:w="7229" w:type="dxa"/>
            <w:gridSpan w:val="2"/>
          </w:tcPr>
          <w:p w:rsidR="00B117B6" w:rsidRPr="00EC71F1" w:rsidRDefault="00B117B6" w:rsidP="00B117B6">
            <w:pPr>
              <w:rPr>
                <w:b/>
              </w:rPr>
            </w:pPr>
          </w:p>
          <w:p w:rsidR="00B117B6" w:rsidRPr="00EC71F1" w:rsidRDefault="00B117B6" w:rsidP="00B117B6">
            <w:pPr>
              <w:rPr>
                <w:b/>
              </w:rPr>
            </w:pPr>
          </w:p>
          <w:p w:rsidR="00B117B6" w:rsidRPr="00EC71F1" w:rsidRDefault="00E25F3A" w:rsidP="00B117B6">
            <w:r>
              <w:rPr>
                <w:b/>
              </w:rPr>
              <w:t>Shiko shtojcën B</w:t>
            </w:r>
          </w:p>
        </w:tc>
      </w:tr>
      <w:tr w:rsidR="00B117B6" w:rsidRPr="00EC71F1" w:rsidTr="00B117B6">
        <w:tc>
          <w:tcPr>
            <w:tcW w:w="1838" w:type="dxa"/>
            <w:vAlign w:val="center"/>
          </w:tcPr>
          <w:p w:rsidR="00B117B6" w:rsidRPr="00EC71F1" w:rsidRDefault="006B7E27" w:rsidP="00B117B6">
            <w:pPr>
              <w:jc w:val="center"/>
              <w:rPr>
                <w:b/>
              </w:rPr>
            </w:pPr>
            <w:r>
              <w:rPr>
                <w:b/>
              </w:rPr>
              <w:t>Rezultatet</w:t>
            </w:r>
          </w:p>
        </w:tc>
        <w:tc>
          <w:tcPr>
            <w:tcW w:w="7229" w:type="dxa"/>
            <w:gridSpan w:val="2"/>
          </w:tcPr>
          <w:p w:rsidR="00B117B6" w:rsidRPr="00EC71F1" w:rsidRDefault="00E25F3A" w:rsidP="00B117B6">
            <w:r>
              <w:rPr>
                <w:i/>
                <w:color w:val="00B0F0"/>
                <w:u w:val="single"/>
                <w:lang w:val="sq-AL"/>
              </w:rPr>
              <w:t>Kontroll i kryer</w:t>
            </w:r>
            <w:r w:rsidRPr="00BE35FF">
              <w:rPr>
                <w:i/>
                <w:color w:val="00B0F0"/>
                <w:u w:val="single"/>
                <w:lang w:val="mk-MK"/>
              </w:rPr>
              <w:t>.</w:t>
            </w:r>
            <w:r>
              <w:rPr>
                <w:i/>
                <w:color w:val="00B0F0"/>
                <w:u w:val="single"/>
                <w:lang w:val="sq-AL"/>
              </w:rPr>
              <w:t>Shiko shtojcën B</w:t>
            </w:r>
          </w:p>
        </w:tc>
      </w:tr>
    </w:tbl>
    <w:p w:rsidR="00B117B6" w:rsidRPr="00EC71F1" w:rsidRDefault="00B117B6" w:rsidP="00B117B6">
      <w:pPr>
        <w:rPr>
          <w:rFonts w:cs="Arial"/>
          <w:b/>
          <w:sz w:val="22"/>
          <w:szCs w:val="22"/>
          <w:lang w:val="mk-MK"/>
        </w:rPr>
      </w:pPr>
    </w:p>
    <w:p w:rsidR="00B117B6" w:rsidRPr="00EC71F1" w:rsidRDefault="00B117B6" w:rsidP="00B117B6">
      <w:pPr>
        <w:rPr>
          <w:rFonts w:cs="Arial"/>
          <w:b/>
          <w:sz w:val="22"/>
          <w:szCs w:val="22"/>
          <w:lang w:val="mk-MK"/>
        </w:rPr>
      </w:pPr>
    </w:p>
    <w:p w:rsidR="00B117B6" w:rsidRPr="00EC71F1" w:rsidRDefault="000816F1" w:rsidP="00B117B6">
      <w:pPr>
        <w:rPr>
          <w:rFonts w:cs="Arial"/>
          <w:b/>
          <w:sz w:val="22"/>
          <w:szCs w:val="22"/>
          <w:lang w:val="mk-MK"/>
        </w:rPr>
      </w:pPr>
      <w:r>
        <w:rPr>
          <w:rFonts w:cs="Arial"/>
          <w:b/>
          <w:sz w:val="22"/>
          <w:szCs w:val="22"/>
          <w:lang w:val="sq-AL"/>
        </w:rPr>
        <w:t>C</w:t>
      </w:r>
      <w:r w:rsidR="00B117B6" w:rsidRPr="00EC71F1">
        <w:rPr>
          <w:rFonts w:cs="Arial"/>
          <w:b/>
          <w:sz w:val="22"/>
          <w:szCs w:val="22"/>
          <w:lang w:val="mk-MK"/>
        </w:rPr>
        <w:t xml:space="preserve">. </w:t>
      </w:r>
      <w:r w:rsidR="00E25F3A">
        <w:rPr>
          <w:rFonts w:cs="Arial"/>
          <w:b/>
          <w:lang w:val="sq-AL"/>
        </w:rPr>
        <w:t>Persona, shtetas të RM-së për të cilët ekziston dyshim se gjenden në punë ose qëndrim të përkohshëm jashtë vendit</w:t>
      </w:r>
      <w:r w:rsidR="00B117B6" w:rsidRPr="00EC71F1">
        <w:rPr>
          <w:rFonts w:cs="Arial"/>
          <w:b/>
          <w:sz w:val="22"/>
          <w:szCs w:val="22"/>
          <w:lang w:val="mk-MK"/>
        </w:rPr>
        <w:t>.</w:t>
      </w:r>
    </w:p>
    <w:tbl>
      <w:tblPr>
        <w:tblStyle w:val="TableGrid"/>
        <w:tblW w:w="9039" w:type="dxa"/>
        <w:tblLook w:val="04A0"/>
      </w:tblPr>
      <w:tblGrid>
        <w:gridCol w:w="1838"/>
        <w:gridCol w:w="7201"/>
      </w:tblGrid>
      <w:tr w:rsidR="00B117B6" w:rsidRPr="00EC71F1" w:rsidTr="00B117B6">
        <w:tc>
          <w:tcPr>
            <w:tcW w:w="1838" w:type="dxa"/>
            <w:vAlign w:val="center"/>
          </w:tcPr>
          <w:p w:rsidR="00B117B6" w:rsidRPr="00EC71F1" w:rsidRDefault="00B117B6" w:rsidP="00B117B6">
            <w:pPr>
              <w:ind w:left="-113"/>
              <w:jc w:val="center"/>
              <w:rPr>
                <w:b/>
              </w:rPr>
            </w:pPr>
          </w:p>
          <w:p w:rsidR="00B117B6" w:rsidRPr="00EC71F1" w:rsidRDefault="006B7E27" w:rsidP="00B117B6">
            <w:pPr>
              <w:ind w:left="-113"/>
              <w:jc w:val="center"/>
              <w:rPr>
                <w:b/>
              </w:rPr>
            </w:pPr>
            <w:r>
              <w:rPr>
                <w:b/>
              </w:rPr>
              <w:t>Pyetje</w:t>
            </w:r>
          </w:p>
          <w:p w:rsidR="00B117B6" w:rsidRPr="00EC71F1" w:rsidRDefault="00B117B6" w:rsidP="00B117B6">
            <w:pPr>
              <w:ind w:left="-113"/>
              <w:jc w:val="center"/>
              <w:rPr>
                <w:b/>
              </w:rPr>
            </w:pPr>
          </w:p>
          <w:p w:rsidR="00B117B6" w:rsidRPr="00EC71F1" w:rsidRDefault="00B117B6" w:rsidP="00B117B6">
            <w:pPr>
              <w:ind w:left="-113"/>
              <w:jc w:val="center"/>
              <w:rPr>
                <w:b/>
              </w:rPr>
            </w:pPr>
            <w:r w:rsidRPr="00EC71F1">
              <w:rPr>
                <w:b/>
              </w:rPr>
              <w:t>16.</w:t>
            </w:r>
          </w:p>
          <w:p w:rsidR="00B117B6" w:rsidRPr="00EC71F1" w:rsidRDefault="00B117B6" w:rsidP="00B117B6">
            <w:pPr>
              <w:ind w:left="-113"/>
              <w:jc w:val="center"/>
              <w:rPr>
                <w:b/>
              </w:rPr>
            </w:pPr>
          </w:p>
        </w:tc>
        <w:tc>
          <w:tcPr>
            <w:tcW w:w="7201" w:type="dxa"/>
          </w:tcPr>
          <w:p w:rsidR="00B117B6" w:rsidRPr="00EC71F1" w:rsidRDefault="00B117B6" w:rsidP="00B117B6">
            <w:pPr>
              <w:rPr>
                <w:rFonts w:cs="Arial"/>
                <w:b/>
              </w:rPr>
            </w:pPr>
          </w:p>
          <w:p w:rsidR="00B117B6" w:rsidRPr="00EC71F1" w:rsidRDefault="00B117B6" w:rsidP="00B117B6">
            <w:r w:rsidRPr="00EC71F1">
              <w:rPr>
                <w:rFonts w:cs="Arial"/>
                <w:b/>
              </w:rPr>
              <w:t>16.</w:t>
            </w:r>
            <w:r w:rsidRPr="00EC71F1">
              <w:rPr>
                <w:rFonts w:cs="Arial"/>
              </w:rPr>
              <w:t xml:space="preserve"> </w:t>
            </w:r>
            <w:r w:rsidR="00E25F3A">
              <w:rPr>
                <w:rFonts w:cs="Arial"/>
              </w:rPr>
              <w:t xml:space="preserve">Të identifikohen shënime në BT të MPB-së, që më parë kanë qenë aktiv </w:t>
            </w:r>
            <w:r w:rsidR="00E25F3A">
              <w:rPr>
                <w:rFonts w:cs="Arial"/>
              </w:rPr>
              <w:lastRenderedPageBreak/>
              <w:t>por tani më nuk janë aktiv</w:t>
            </w:r>
            <w:r w:rsidR="00E25F3A" w:rsidRPr="00697380">
              <w:rPr>
                <w:rFonts w:cs="Arial"/>
              </w:rPr>
              <w:t xml:space="preserve"> - </w:t>
            </w:r>
            <w:r w:rsidR="00E25F3A">
              <w:rPr>
                <w:rFonts w:cs="Arial"/>
                <w:b/>
              </w:rPr>
              <w:t xml:space="preserve">124072 </w:t>
            </w:r>
            <w:r w:rsidR="00E25F3A">
              <w:rPr>
                <w:rFonts w:cs="Arial"/>
                <w:lang w:val="sq-AL"/>
              </w:rPr>
              <w:t>persona</w:t>
            </w:r>
          </w:p>
        </w:tc>
      </w:tr>
      <w:tr w:rsidR="00B117B6" w:rsidRPr="00EC71F1" w:rsidTr="00B117B6">
        <w:tc>
          <w:tcPr>
            <w:tcW w:w="1838" w:type="dxa"/>
            <w:vAlign w:val="center"/>
          </w:tcPr>
          <w:p w:rsidR="00B117B6" w:rsidRPr="00EC71F1" w:rsidRDefault="009B2A24" w:rsidP="00B117B6">
            <w:pPr>
              <w:jc w:val="center"/>
              <w:rPr>
                <w:b/>
              </w:rPr>
            </w:pPr>
            <w:r>
              <w:rPr>
                <w:b/>
              </w:rPr>
              <w:lastRenderedPageBreak/>
              <w:t>Mënyra e veprimit</w:t>
            </w:r>
          </w:p>
        </w:tc>
        <w:tc>
          <w:tcPr>
            <w:tcW w:w="7201" w:type="dxa"/>
          </w:tcPr>
          <w:p w:rsidR="00B117B6" w:rsidRPr="00551E0C" w:rsidRDefault="00E25F3A" w:rsidP="00B117B6">
            <w:pPr>
              <w:rPr>
                <w:rFonts w:cs="Arial"/>
                <w:b/>
                <w:color w:val="FF0000"/>
              </w:rPr>
            </w:pPr>
            <w:r>
              <w:rPr>
                <w:rFonts w:cs="Arial"/>
                <w:b/>
                <w:color w:val="FF0000"/>
              </w:rPr>
              <w:t>Në bazë të vendimit të sjellur në mbledhjen e</w:t>
            </w:r>
            <w:r w:rsidR="00B117B6" w:rsidRPr="00551E0C">
              <w:rPr>
                <w:rFonts w:cs="Arial"/>
                <w:b/>
                <w:color w:val="FF0000"/>
              </w:rPr>
              <w:t xml:space="preserve"> 28</w:t>
            </w:r>
            <w:r w:rsidR="00B117B6" w:rsidRPr="00551E0C">
              <w:rPr>
                <w:rFonts w:cs="Arial"/>
                <w:b/>
                <w:color w:val="FF0000"/>
                <w:vertAlign w:val="superscript"/>
              </w:rPr>
              <w:t>-</w:t>
            </w:r>
            <w:r>
              <w:rPr>
                <w:rFonts w:cs="Arial"/>
                <w:b/>
                <w:color w:val="FF0000"/>
                <w:vertAlign w:val="superscript"/>
              </w:rPr>
              <w:t>të</w:t>
            </w:r>
            <w:r w:rsidR="00B117B6" w:rsidRPr="00551E0C">
              <w:rPr>
                <w:rFonts w:cs="Arial"/>
                <w:b/>
                <w:color w:val="FF0000"/>
              </w:rPr>
              <w:t xml:space="preserve"> </w:t>
            </w:r>
            <w:r>
              <w:rPr>
                <w:rFonts w:cs="Arial"/>
                <w:b/>
                <w:color w:val="FF0000"/>
              </w:rPr>
              <w:t>të Komisionit shtetëror të zgjedhjeve më 12 prill 2016, të kërkohet kontroll në MPB</w:t>
            </w:r>
            <w:r w:rsidR="00B117B6" w:rsidRPr="00551E0C">
              <w:rPr>
                <w:rFonts w:cs="Arial"/>
                <w:b/>
                <w:color w:val="FF0000"/>
              </w:rPr>
              <w:t>.</w:t>
            </w:r>
          </w:p>
          <w:p w:rsidR="00B117B6" w:rsidRPr="00551E0C" w:rsidRDefault="00E25F3A" w:rsidP="00E25F3A">
            <w:r>
              <w:rPr>
                <w:rFonts w:cs="Arial"/>
                <w:b/>
                <w:color w:val="FF0000"/>
              </w:rPr>
              <w:t>Më datë</w:t>
            </w:r>
            <w:r w:rsidR="00B117B6" w:rsidRPr="00551E0C">
              <w:rPr>
                <w:rFonts w:cs="Arial"/>
                <w:b/>
                <w:color w:val="FF0000"/>
              </w:rPr>
              <w:t xml:space="preserve"> 12.04.2016 </w:t>
            </w:r>
            <w:r>
              <w:rPr>
                <w:rFonts w:cs="Arial"/>
                <w:b/>
                <w:color w:val="FF0000"/>
              </w:rPr>
              <w:t>është parashtruar KËRKESË</w:t>
            </w:r>
            <w:r w:rsidR="00B117B6" w:rsidRPr="00551E0C">
              <w:rPr>
                <w:rFonts w:cs="Arial"/>
                <w:b/>
                <w:color w:val="FF0000"/>
              </w:rPr>
              <w:t xml:space="preserve"> </w:t>
            </w:r>
            <w:r>
              <w:rPr>
                <w:rFonts w:cs="Arial"/>
                <w:b/>
                <w:color w:val="FF0000"/>
              </w:rPr>
              <w:t>nr</w:t>
            </w:r>
            <w:r w:rsidR="00B117B6" w:rsidRPr="00551E0C">
              <w:rPr>
                <w:rFonts w:cs="Arial"/>
                <w:b/>
                <w:color w:val="FF0000"/>
              </w:rPr>
              <w:t xml:space="preserve">. 17-1076/12 </w:t>
            </w:r>
            <w:r>
              <w:rPr>
                <w:rFonts w:cs="Arial"/>
                <w:b/>
                <w:color w:val="FF0000"/>
              </w:rPr>
              <w:t>deri te</w:t>
            </w:r>
            <w:r w:rsidR="00B117B6" w:rsidRPr="00551E0C">
              <w:rPr>
                <w:rFonts w:cs="Arial"/>
                <w:b/>
                <w:color w:val="FF0000"/>
              </w:rPr>
              <w:t xml:space="preserve"> </w:t>
            </w:r>
            <w:r>
              <w:rPr>
                <w:rFonts w:cs="Arial"/>
                <w:b/>
                <w:color w:val="FF0000"/>
              </w:rPr>
              <w:t>MPB</w:t>
            </w:r>
            <w:r w:rsidR="00B117B6" w:rsidRPr="00551E0C">
              <w:rPr>
                <w:rFonts w:cs="Arial"/>
                <w:b/>
                <w:color w:val="FF0000"/>
              </w:rPr>
              <w:t xml:space="preserve">: </w:t>
            </w:r>
            <w:r w:rsidRPr="00E25F3A">
              <w:rPr>
                <w:rFonts w:cs="Arial"/>
                <w:color w:val="FF0000"/>
              </w:rPr>
              <w:t>Të kryhet kontroll plotësues për</w:t>
            </w:r>
            <w:r w:rsidR="00B117B6" w:rsidRPr="00551E0C">
              <w:rPr>
                <w:rFonts w:cs="Arial"/>
                <w:color w:val="FF0000"/>
              </w:rPr>
              <w:t xml:space="preserve"> 107453 </w:t>
            </w:r>
            <w:r>
              <w:rPr>
                <w:rFonts w:cs="Arial"/>
                <w:color w:val="FF0000"/>
              </w:rPr>
              <w:t>persona, se vallë këta persona janë të regjistruar se janë në punë ose qëndrim të përkohshëm jashtë vendit më tepër se 3 muaj, për çdo person në veçanti</w:t>
            </w:r>
            <w:r w:rsidR="00B117B6" w:rsidRPr="00551E0C">
              <w:rPr>
                <w:rFonts w:cs="Arial"/>
                <w:color w:val="FF0000"/>
              </w:rPr>
              <w:t xml:space="preserve">. </w:t>
            </w:r>
            <w:r>
              <w:rPr>
                <w:rFonts w:cs="Arial"/>
                <w:color w:val="FF0000"/>
              </w:rPr>
              <w:t>Të dorëzohet përgjigje më së voni deri më</w:t>
            </w:r>
            <w:r w:rsidR="00B117B6" w:rsidRPr="00551E0C">
              <w:rPr>
                <w:rFonts w:cs="Arial"/>
                <w:color w:val="FF0000"/>
              </w:rPr>
              <w:t xml:space="preserve"> 14.04.2016.</w:t>
            </w:r>
          </w:p>
        </w:tc>
      </w:tr>
      <w:tr w:rsidR="00B117B6" w:rsidRPr="00EC71F1" w:rsidTr="00B117B6">
        <w:tc>
          <w:tcPr>
            <w:tcW w:w="1838" w:type="dxa"/>
            <w:vAlign w:val="center"/>
          </w:tcPr>
          <w:p w:rsidR="00B117B6" w:rsidRPr="00EC71F1" w:rsidRDefault="00881774" w:rsidP="00B117B6">
            <w:pPr>
              <w:jc w:val="center"/>
              <w:rPr>
                <w:b/>
              </w:rPr>
            </w:pPr>
            <w:r>
              <w:rPr>
                <w:b/>
              </w:rPr>
              <w:t>Përgjigje</w:t>
            </w:r>
          </w:p>
        </w:tc>
        <w:tc>
          <w:tcPr>
            <w:tcW w:w="7201" w:type="dxa"/>
          </w:tcPr>
          <w:p w:rsidR="00B117B6" w:rsidRPr="00551E0C" w:rsidRDefault="00E25F3A" w:rsidP="00B117B6">
            <w:pPr>
              <w:pStyle w:val="NoSpacing"/>
              <w:jc w:val="both"/>
              <w:rPr>
                <w:rFonts w:asciiTheme="minorHAnsi" w:hAnsiTheme="minorHAnsi"/>
                <w:color w:val="00B050"/>
              </w:rPr>
            </w:pPr>
            <w:r>
              <w:rPr>
                <w:rFonts w:asciiTheme="minorHAnsi" w:hAnsiTheme="minorHAnsi"/>
                <w:color w:val="00B050"/>
                <w:lang w:val="sq-AL"/>
              </w:rPr>
              <w:t>Përgjigje nga MPB-ja me nr</w:t>
            </w:r>
            <w:r w:rsidR="00B117B6" w:rsidRPr="00551E0C">
              <w:rPr>
                <w:rFonts w:asciiTheme="minorHAnsi" w:hAnsiTheme="minorHAnsi"/>
                <w:color w:val="00B050"/>
              </w:rPr>
              <w:t xml:space="preserve">.  </w:t>
            </w:r>
            <w:r w:rsidR="00B117B6" w:rsidRPr="00551E0C">
              <w:rPr>
                <w:rFonts w:asciiTheme="minorHAnsi" w:hAnsiTheme="minorHAnsi"/>
                <w:color w:val="00B050"/>
                <w:lang w:val="en-US"/>
              </w:rPr>
              <w:t xml:space="preserve">17-1076/20 </w:t>
            </w:r>
            <w:r>
              <w:rPr>
                <w:rFonts w:asciiTheme="minorHAnsi" w:hAnsiTheme="minorHAnsi"/>
                <w:color w:val="00B050"/>
                <w:lang w:val="en-US"/>
              </w:rPr>
              <w:t xml:space="preserve">e datës </w:t>
            </w:r>
            <w:r w:rsidR="00B117B6" w:rsidRPr="00551E0C">
              <w:rPr>
                <w:rFonts w:asciiTheme="minorHAnsi" w:hAnsiTheme="minorHAnsi"/>
                <w:color w:val="00B050"/>
              </w:rPr>
              <w:t xml:space="preserve">15.04.2016, </w:t>
            </w:r>
            <w:r>
              <w:rPr>
                <w:rFonts w:asciiTheme="minorHAnsi" w:hAnsiTheme="minorHAnsi"/>
                <w:color w:val="00B050"/>
                <w:lang w:val="sq-AL"/>
              </w:rPr>
              <w:t>me të cilën na njoftojnë se të dhënat e dorëzuara nga KSHZ-ja</w:t>
            </w:r>
            <w:r w:rsidR="00E1083E">
              <w:rPr>
                <w:rFonts w:asciiTheme="minorHAnsi" w:hAnsiTheme="minorHAnsi"/>
                <w:color w:val="00B050"/>
                <w:lang w:val="sq-AL"/>
              </w:rPr>
              <w:t xml:space="preserve"> janë të plotësuara me të dhëna për statusin vijues të personit në evidencë</w:t>
            </w:r>
            <w:r w:rsidR="00B117B6" w:rsidRPr="00551E0C">
              <w:rPr>
                <w:rFonts w:asciiTheme="minorHAnsi" w:hAnsiTheme="minorHAnsi"/>
                <w:color w:val="00B050"/>
              </w:rPr>
              <w:t xml:space="preserve"> </w:t>
            </w:r>
            <w:r w:rsidR="00E1083E">
              <w:rPr>
                <w:rFonts w:asciiTheme="minorHAnsi" w:hAnsiTheme="minorHAnsi"/>
                <w:color w:val="00B050"/>
                <w:lang w:val="sq-AL"/>
              </w:rPr>
              <w:t>Numri i amzës dhe data e paraqitjes së qëndrimit jashtë vendit</w:t>
            </w:r>
            <w:r w:rsidR="00B117B6" w:rsidRPr="00551E0C">
              <w:rPr>
                <w:rFonts w:asciiTheme="minorHAnsi" w:hAnsiTheme="minorHAnsi"/>
                <w:color w:val="00B050"/>
              </w:rPr>
              <w:t xml:space="preserve">. </w:t>
            </w:r>
            <w:r w:rsidR="00E1083E">
              <w:rPr>
                <w:rFonts w:asciiTheme="minorHAnsi" w:hAnsiTheme="minorHAnsi"/>
                <w:color w:val="00B050"/>
                <w:lang w:val="sq-AL"/>
              </w:rPr>
              <w:t>Ndër të tjera për momentin në përpunim janë</w:t>
            </w:r>
            <w:r w:rsidR="00B117B6" w:rsidRPr="00551E0C">
              <w:rPr>
                <w:rFonts w:asciiTheme="minorHAnsi" w:hAnsiTheme="minorHAnsi"/>
                <w:color w:val="00B050"/>
                <w:lang w:val="en-US"/>
              </w:rPr>
              <w:t>:</w:t>
            </w:r>
            <w:r w:rsidR="00B117B6" w:rsidRPr="00551E0C">
              <w:rPr>
                <w:rFonts w:asciiTheme="minorHAnsi" w:hAnsiTheme="minorHAnsi"/>
                <w:color w:val="00B050"/>
              </w:rPr>
              <w:t xml:space="preserve"> </w:t>
            </w:r>
          </w:p>
          <w:p w:rsidR="00B117B6" w:rsidRPr="00551E0C" w:rsidRDefault="00B117B6" w:rsidP="00EA14E9">
            <w:pPr>
              <w:pStyle w:val="NoSpacing"/>
              <w:ind w:left="209"/>
              <w:jc w:val="both"/>
              <w:rPr>
                <w:rFonts w:asciiTheme="minorHAnsi" w:hAnsiTheme="minorHAnsi"/>
                <w:color w:val="00B050"/>
              </w:rPr>
            </w:pPr>
            <w:r w:rsidRPr="00551E0C">
              <w:rPr>
                <w:rFonts w:asciiTheme="minorHAnsi" w:hAnsiTheme="minorHAnsi"/>
                <w:color w:val="00B050"/>
                <w:lang w:val="en-US"/>
              </w:rPr>
              <w:t>-</w:t>
            </w:r>
            <w:r w:rsidR="00F152F7">
              <w:rPr>
                <w:rFonts w:asciiTheme="minorHAnsi" w:hAnsiTheme="minorHAnsi"/>
                <w:color w:val="00B050"/>
              </w:rPr>
              <w:t xml:space="preserve">123 </w:t>
            </w:r>
            <w:r w:rsidR="00E1083E">
              <w:rPr>
                <w:rFonts w:asciiTheme="minorHAnsi" w:hAnsiTheme="minorHAnsi"/>
                <w:color w:val="00B050"/>
                <w:lang w:val="sq-AL"/>
              </w:rPr>
              <w:t>persona me status</w:t>
            </w:r>
            <w:r w:rsidR="00F152F7">
              <w:rPr>
                <w:rFonts w:asciiTheme="minorHAnsi" w:hAnsiTheme="minorHAnsi"/>
                <w:color w:val="00B050"/>
              </w:rPr>
              <w:t xml:space="preserve"> „</w:t>
            </w:r>
            <w:r w:rsidR="00E1083E">
              <w:rPr>
                <w:rFonts w:asciiTheme="minorHAnsi" w:hAnsiTheme="minorHAnsi"/>
                <w:color w:val="00B050"/>
                <w:lang w:val="sq-AL"/>
              </w:rPr>
              <w:t>i shpërngulur</w:t>
            </w:r>
            <w:r w:rsidRPr="00551E0C">
              <w:rPr>
                <w:rFonts w:asciiTheme="minorHAnsi" w:hAnsiTheme="minorHAnsi"/>
                <w:color w:val="00B050"/>
              </w:rPr>
              <w:t xml:space="preserve">“ </w:t>
            </w:r>
          </w:p>
          <w:p w:rsidR="00B117B6" w:rsidRPr="00551E0C" w:rsidRDefault="00B117B6" w:rsidP="00EA14E9">
            <w:pPr>
              <w:pStyle w:val="NoSpacing"/>
              <w:ind w:left="209"/>
              <w:jc w:val="both"/>
              <w:rPr>
                <w:rFonts w:asciiTheme="minorHAnsi" w:hAnsiTheme="minorHAnsi"/>
                <w:color w:val="00B050"/>
              </w:rPr>
            </w:pPr>
            <w:r w:rsidRPr="00551E0C">
              <w:rPr>
                <w:rFonts w:asciiTheme="minorHAnsi" w:hAnsiTheme="minorHAnsi"/>
                <w:color w:val="00B050"/>
                <w:lang w:val="en-US"/>
              </w:rPr>
              <w:t>-</w:t>
            </w:r>
            <w:r w:rsidRPr="00551E0C">
              <w:rPr>
                <w:rFonts w:asciiTheme="minorHAnsi" w:hAnsiTheme="minorHAnsi"/>
                <w:color w:val="00B050"/>
              </w:rPr>
              <w:t xml:space="preserve">46 </w:t>
            </w:r>
            <w:r w:rsidR="00E1083E">
              <w:rPr>
                <w:rFonts w:asciiTheme="minorHAnsi" w:hAnsiTheme="minorHAnsi"/>
                <w:color w:val="00B050"/>
                <w:lang w:val="sq-AL"/>
              </w:rPr>
              <w:t>persona me status</w:t>
            </w:r>
            <w:r w:rsidRPr="00551E0C">
              <w:rPr>
                <w:rFonts w:asciiTheme="minorHAnsi" w:hAnsiTheme="minorHAnsi"/>
                <w:color w:val="00B050"/>
              </w:rPr>
              <w:t xml:space="preserve"> „</w:t>
            </w:r>
            <w:r w:rsidR="00E1083E">
              <w:rPr>
                <w:rFonts w:asciiTheme="minorHAnsi" w:hAnsiTheme="minorHAnsi"/>
                <w:color w:val="00B050"/>
                <w:lang w:val="sq-AL"/>
              </w:rPr>
              <w:t>diaspora</w:t>
            </w:r>
            <w:r w:rsidRPr="00551E0C">
              <w:rPr>
                <w:rFonts w:asciiTheme="minorHAnsi" w:hAnsiTheme="minorHAnsi"/>
                <w:color w:val="00B050"/>
              </w:rPr>
              <w:t xml:space="preserve">„ </w:t>
            </w:r>
          </w:p>
          <w:p w:rsidR="00B117B6" w:rsidRPr="00551E0C" w:rsidRDefault="00B117B6" w:rsidP="00EA14E9">
            <w:pPr>
              <w:pStyle w:val="NoSpacing"/>
              <w:ind w:left="209"/>
              <w:jc w:val="both"/>
              <w:rPr>
                <w:rFonts w:asciiTheme="minorHAnsi" w:hAnsiTheme="minorHAnsi"/>
                <w:color w:val="00B050"/>
              </w:rPr>
            </w:pPr>
            <w:r w:rsidRPr="00551E0C">
              <w:rPr>
                <w:rFonts w:asciiTheme="minorHAnsi" w:hAnsiTheme="minorHAnsi"/>
                <w:color w:val="00B050"/>
                <w:lang w:val="en-US"/>
              </w:rPr>
              <w:t>-</w:t>
            </w:r>
            <w:r w:rsidRPr="00551E0C">
              <w:rPr>
                <w:rFonts w:asciiTheme="minorHAnsi" w:hAnsiTheme="minorHAnsi"/>
                <w:color w:val="00B050"/>
              </w:rPr>
              <w:t xml:space="preserve">3 </w:t>
            </w:r>
            <w:r w:rsidR="00E1083E">
              <w:rPr>
                <w:rFonts w:asciiTheme="minorHAnsi" w:hAnsiTheme="minorHAnsi"/>
                <w:color w:val="00B050"/>
                <w:lang w:val="sq-AL"/>
              </w:rPr>
              <w:t>persona kanë NVAQ pasiv</w:t>
            </w:r>
            <w:r w:rsidRPr="00551E0C">
              <w:rPr>
                <w:rFonts w:asciiTheme="minorHAnsi" w:hAnsiTheme="minorHAnsi"/>
                <w:color w:val="00B050"/>
              </w:rPr>
              <w:t xml:space="preserve">, </w:t>
            </w:r>
          </w:p>
          <w:p w:rsidR="00B117B6" w:rsidRPr="00F152F7" w:rsidRDefault="00B117B6" w:rsidP="00E1083E">
            <w:pPr>
              <w:pStyle w:val="NoSpacing"/>
              <w:ind w:left="209"/>
              <w:jc w:val="both"/>
              <w:rPr>
                <w:rFonts w:asciiTheme="minorHAnsi" w:hAnsiTheme="minorHAnsi"/>
                <w:color w:val="00B050"/>
              </w:rPr>
            </w:pPr>
            <w:r w:rsidRPr="00551E0C">
              <w:rPr>
                <w:rFonts w:asciiTheme="minorHAnsi" w:hAnsiTheme="minorHAnsi"/>
                <w:color w:val="00B050"/>
                <w:lang w:val="en-US"/>
              </w:rPr>
              <w:t>-</w:t>
            </w:r>
            <w:r w:rsidR="00F152F7">
              <w:rPr>
                <w:rFonts w:asciiTheme="minorHAnsi" w:hAnsiTheme="minorHAnsi"/>
                <w:color w:val="00B050"/>
              </w:rPr>
              <w:t xml:space="preserve">106 </w:t>
            </w:r>
            <w:r w:rsidR="00E1083E">
              <w:rPr>
                <w:rFonts w:asciiTheme="minorHAnsi" w:hAnsiTheme="minorHAnsi"/>
                <w:color w:val="00B050"/>
                <w:lang w:val="sq-AL"/>
              </w:rPr>
              <w:t>persona janë të vdekur</w:t>
            </w:r>
            <w:r w:rsidR="00F152F7">
              <w:rPr>
                <w:rFonts w:asciiTheme="minorHAnsi" w:hAnsiTheme="minorHAnsi"/>
                <w:color w:val="00B050"/>
              </w:rPr>
              <w:t>.</w:t>
            </w:r>
          </w:p>
        </w:tc>
      </w:tr>
      <w:tr w:rsidR="00B117B6" w:rsidRPr="00EC71F1" w:rsidTr="00B117B6">
        <w:tc>
          <w:tcPr>
            <w:tcW w:w="1838" w:type="dxa"/>
            <w:vAlign w:val="center"/>
          </w:tcPr>
          <w:p w:rsidR="00B117B6" w:rsidRPr="00EC71F1" w:rsidRDefault="006B7E27" w:rsidP="00B117B6">
            <w:pPr>
              <w:jc w:val="center"/>
              <w:rPr>
                <w:b/>
              </w:rPr>
            </w:pPr>
            <w:r>
              <w:rPr>
                <w:b/>
              </w:rPr>
              <w:t>Vërejtje</w:t>
            </w:r>
          </w:p>
        </w:tc>
        <w:tc>
          <w:tcPr>
            <w:tcW w:w="7201" w:type="dxa"/>
          </w:tcPr>
          <w:p w:rsidR="00B117B6" w:rsidRPr="00551E0C" w:rsidRDefault="00E1083E" w:rsidP="00E1083E">
            <w:pPr>
              <w:rPr>
                <w:b/>
              </w:rPr>
            </w:pPr>
            <w:r>
              <w:rPr>
                <w:b/>
              </w:rPr>
              <w:t>Nga</w:t>
            </w:r>
            <w:r w:rsidR="00B117B6" w:rsidRPr="00551E0C">
              <w:rPr>
                <w:b/>
              </w:rPr>
              <w:t xml:space="preserve"> 124072 </w:t>
            </w:r>
            <w:r>
              <w:rPr>
                <w:b/>
              </w:rPr>
              <w:t>persona</w:t>
            </w:r>
            <w:r w:rsidR="00B117B6" w:rsidRPr="00551E0C">
              <w:rPr>
                <w:b/>
              </w:rPr>
              <w:t xml:space="preserve">, 16619 </w:t>
            </w:r>
            <w:r>
              <w:rPr>
                <w:b/>
              </w:rPr>
              <w:t>persona janë objekt i kontrolleve në terren dhe administrative sepse janë të identifikuar si jokonzistentë me pyetje të tjera</w:t>
            </w:r>
            <w:r w:rsidR="00B117B6" w:rsidRPr="00551E0C">
              <w:rPr>
                <w:b/>
              </w:rPr>
              <w:t>.</w:t>
            </w:r>
          </w:p>
        </w:tc>
      </w:tr>
      <w:tr w:rsidR="00B117B6" w:rsidRPr="00EC71F1" w:rsidTr="00B117B6">
        <w:tc>
          <w:tcPr>
            <w:tcW w:w="1838" w:type="dxa"/>
            <w:vAlign w:val="center"/>
          </w:tcPr>
          <w:p w:rsidR="00B117B6" w:rsidRPr="00EC71F1" w:rsidRDefault="006B7E27" w:rsidP="00B117B6">
            <w:pPr>
              <w:jc w:val="center"/>
              <w:rPr>
                <w:b/>
              </w:rPr>
            </w:pPr>
            <w:r>
              <w:rPr>
                <w:b/>
              </w:rPr>
              <w:t>Rezultatet</w:t>
            </w:r>
          </w:p>
        </w:tc>
        <w:tc>
          <w:tcPr>
            <w:tcW w:w="7201" w:type="dxa"/>
          </w:tcPr>
          <w:p w:rsidR="00B117B6" w:rsidRPr="00551E0C" w:rsidRDefault="00E1083E" w:rsidP="00B117B6">
            <w:pPr>
              <w:rPr>
                <w:color w:val="00B050"/>
              </w:rPr>
            </w:pPr>
            <w:r>
              <w:rPr>
                <w:color w:val="00B050"/>
              </w:rPr>
              <w:t>Konzistentë</w:t>
            </w:r>
            <w:r w:rsidR="00B117B6" w:rsidRPr="00551E0C">
              <w:rPr>
                <w:color w:val="00B050"/>
              </w:rPr>
              <w:t xml:space="preserve">: 107347 </w:t>
            </w:r>
            <w:r>
              <w:rPr>
                <w:color w:val="00B050"/>
              </w:rPr>
              <w:t>persona</w:t>
            </w:r>
          </w:p>
          <w:p w:rsidR="00B117B6" w:rsidRPr="00551E0C" w:rsidRDefault="00E1083E" w:rsidP="00E1083E">
            <w:r>
              <w:rPr>
                <w:color w:val="00B050"/>
              </w:rPr>
              <w:t>Jokonzistentë</w:t>
            </w:r>
            <w:r w:rsidR="00B117B6" w:rsidRPr="00551E0C">
              <w:rPr>
                <w:color w:val="00B050"/>
              </w:rPr>
              <w:t xml:space="preserve">: 106 </w:t>
            </w:r>
            <w:r>
              <w:rPr>
                <w:color w:val="00B050"/>
              </w:rPr>
              <w:t>persona të vdekur</w:t>
            </w:r>
            <w:r w:rsidR="00B117B6" w:rsidRPr="00551E0C">
              <w:rPr>
                <w:color w:val="00B050"/>
              </w:rPr>
              <w:t xml:space="preserve">. </w:t>
            </w:r>
            <w:r>
              <w:rPr>
                <w:color w:val="00B050"/>
              </w:rPr>
              <w:t>Fshihen nga LZ</w:t>
            </w:r>
            <w:r w:rsidR="00B117B6" w:rsidRPr="00551E0C">
              <w:rPr>
                <w:color w:val="00B050"/>
              </w:rPr>
              <w:t>.</w:t>
            </w:r>
          </w:p>
        </w:tc>
      </w:tr>
    </w:tbl>
    <w:p w:rsidR="00B117B6" w:rsidRPr="00EC71F1" w:rsidRDefault="00B117B6" w:rsidP="00B117B6">
      <w:pPr>
        <w:rPr>
          <w:sz w:val="22"/>
          <w:szCs w:val="22"/>
          <w:lang w:val="mk-MK"/>
        </w:rPr>
      </w:pPr>
    </w:p>
    <w:tbl>
      <w:tblPr>
        <w:tblStyle w:val="TableGrid"/>
        <w:tblW w:w="9039" w:type="dxa"/>
        <w:tblLook w:val="04A0"/>
      </w:tblPr>
      <w:tblGrid>
        <w:gridCol w:w="1838"/>
        <w:gridCol w:w="7201"/>
      </w:tblGrid>
      <w:tr w:rsidR="00B117B6" w:rsidRPr="00EC71F1" w:rsidTr="00B117B6">
        <w:tc>
          <w:tcPr>
            <w:tcW w:w="1838" w:type="dxa"/>
            <w:vAlign w:val="center"/>
          </w:tcPr>
          <w:p w:rsidR="00B117B6" w:rsidRPr="00EC71F1" w:rsidRDefault="006B7E27" w:rsidP="00B117B6">
            <w:pPr>
              <w:ind w:left="-113"/>
              <w:jc w:val="center"/>
              <w:rPr>
                <w:b/>
              </w:rPr>
            </w:pPr>
            <w:r>
              <w:rPr>
                <w:b/>
              </w:rPr>
              <w:t>Pyetje</w:t>
            </w:r>
          </w:p>
          <w:p w:rsidR="00B117B6" w:rsidRPr="00EC71F1" w:rsidRDefault="00B117B6" w:rsidP="00B117B6">
            <w:pPr>
              <w:ind w:left="-113"/>
              <w:jc w:val="center"/>
              <w:rPr>
                <w:b/>
              </w:rPr>
            </w:pPr>
          </w:p>
          <w:p w:rsidR="00B117B6" w:rsidRPr="00EC71F1" w:rsidRDefault="00B117B6" w:rsidP="00B117B6">
            <w:pPr>
              <w:ind w:left="-113"/>
              <w:jc w:val="center"/>
              <w:rPr>
                <w:b/>
              </w:rPr>
            </w:pPr>
            <w:r w:rsidRPr="00EC71F1">
              <w:rPr>
                <w:b/>
              </w:rPr>
              <w:t>17.</w:t>
            </w:r>
          </w:p>
        </w:tc>
        <w:tc>
          <w:tcPr>
            <w:tcW w:w="7201" w:type="dxa"/>
          </w:tcPr>
          <w:p w:rsidR="00B117B6" w:rsidRPr="00EC71F1" w:rsidRDefault="00B117B6" w:rsidP="00B117B6">
            <w:pPr>
              <w:tabs>
                <w:tab w:val="left" w:pos="2625"/>
              </w:tabs>
              <w:spacing w:after="120"/>
              <w:jc w:val="both"/>
              <w:rPr>
                <w:rFonts w:cs="Arial"/>
              </w:rPr>
            </w:pPr>
            <w:r w:rsidRPr="00EC71F1">
              <w:rPr>
                <w:rFonts w:cs="Arial"/>
                <w:b/>
              </w:rPr>
              <w:t>17.</w:t>
            </w:r>
            <w:r w:rsidRPr="00EC71F1">
              <w:rPr>
                <w:rFonts w:cs="Arial"/>
              </w:rPr>
              <w:t xml:space="preserve"> </w:t>
            </w:r>
            <w:r w:rsidR="00E1083E">
              <w:rPr>
                <w:rFonts w:cs="Arial"/>
                <w:lang w:val="sq-AL"/>
              </w:rPr>
              <w:t xml:space="preserve">Të identifikohen shënime në BT e MPB-së për të cilët nuk ka shënime të  mëvonshme të të dhënave </w:t>
            </w:r>
            <w:r w:rsidR="00E1083E" w:rsidRPr="00697380">
              <w:rPr>
                <w:rFonts w:cs="Arial"/>
              </w:rPr>
              <w:t>(#3)</w:t>
            </w:r>
            <w:r w:rsidR="00E1083E">
              <w:rPr>
                <w:rFonts w:cs="Arial"/>
                <w:lang w:val="sq-AL"/>
              </w:rPr>
              <w:t xml:space="preserve"> të regjistruara në banesën e njëjtë si person tjetër që është identifikuar në BT të bankave dhe që pranon transfer të shpejtë të të hollave nga jashtë vndit prej </w:t>
            </w:r>
            <w:r w:rsidR="00E1083E" w:rsidRPr="00697380">
              <w:rPr>
                <w:rFonts w:cs="Arial"/>
              </w:rPr>
              <w:t xml:space="preserve">01.07.2015 - </w:t>
            </w:r>
            <w:r w:rsidR="00E1083E" w:rsidRPr="00697380">
              <w:rPr>
                <w:rFonts w:cs="Arial"/>
                <w:b/>
              </w:rPr>
              <w:t xml:space="preserve">4006 </w:t>
            </w:r>
            <w:r w:rsidR="00E1083E">
              <w:rPr>
                <w:rFonts w:cs="Arial"/>
                <w:lang w:val="sq-AL"/>
              </w:rPr>
              <w:t xml:space="preserve"> persona</w:t>
            </w:r>
            <w:r w:rsidRPr="00EC71F1">
              <w:rPr>
                <w:rFonts w:cs="Arial"/>
              </w:rPr>
              <w:t>.</w:t>
            </w:r>
          </w:p>
        </w:tc>
      </w:tr>
      <w:tr w:rsidR="00B117B6" w:rsidRPr="00EC71F1" w:rsidTr="00B117B6">
        <w:tc>
          <w:tcPr>
            <w:tcW w:w="1838" w:type="dxa"/>
            <w:vAlign w:val="center"/>
          </w:tcPr>
          <w:p w:rsidR="00B117B6" w:rsidRPr="00EC71F1" w:rsidRDefault="009B2A24" w:rsidP="00B117B6">
            <w:pPr>
              <w:jc w:val="center"/>
              <w:rPr>
                <w:b/>
              </w:rPr>
            </w:pPr>
            <w:r>
              <w:rPr>
                <w:b/>
              </w:rPr>
              <w:t>Mënyra e veprimit</w:t>
            </w:r>
          </w:p>
        </w:tc>
        <w:tc>
          <w:tcPr>
            <w:tcW w:w="7201" w:type="dxa"/>
          </w:tcPr>
          <w:p w:rsidR="00E1083E" w:rsidRPr="00697380" w:rsidRDefault="00E1083E" w:rsidP="00E1083E">
            <w:pPr>
              <w:rPr>
                <w:rFonts w:cs="Arial"/>
                <w:b/>
              </w:rPr>
            </w:pPr>
            <w:r>
              <w:rPr>
                <w:rFonts w:cs="Arial"/>
                <w:b/>
                <w:lang w:val="sq-AL"/>
              </w:rPr>
              <w:t>Janë realizuar kontrollime në bazën e të dhënave të KSHZ-së, ndërsa për shënime tjera të kontestueshme është sjellur vendim të kërkohet kontrollim në MPB</w:t>
            </w:r>
            <w:r w:rsidRPr="00697380">
              <w:rPr>
                <w:rFonts w:cs="Arial"/>
                <w:b/>
              </w:rPr>
              <w:t>.</w:t>
            </w:r>
          </w:p>
          <w:p w:rsidR="00B117B6" w:rsidRPr="00EC71F1" w:rsidRDefault="00E1083E" w:rsidP="00E1083E">
            <w:r>
              <w:rPr>
                <w:rFonts w:cs="Arial"/>
                <w:b/>
                <w:lang w:val="sq-AL"/>
              </w:rPr>
              <w:t>Me</w:t>
            </w:r>
            <w:r w:rsidRPr="00697380">
              <w:rPr>
                <w:rFonts w:cs="Arial"/>
                <w:b/>
              </w:rPr>
              <w:t xml:space="preserve"> 07.04.2016 </w:t>
            </w:r>
            <w:r>
              <w:rPr>
                <w:rFonts w:cs="Arial"/>
                <w:b/>
                <w:lang w:val="sq-AL"/>
              </w:rPr>
              <w:t>është dorëzuar kërkesë nr.</w:t>
            </w:r>
            <w:r w:rsidRPr="00697380">
              <w:rPr>
                <w:rFonts w:cs="Arial"/>
                <w:b/>
              </w:rPr>
              <w:t xml:space="preserve">. 17-1029/1 </w:t>
            </w:r>
            <w:r>
              <w:rPr>
                <w:rFonts w:cs="Arial"/>
                <w:b/>
                <w:lang w:val="sq-AL"/>
              </w:rPr>
              <w:t xml:space="preserve">deri te MPB-ja </w:t>
            </w:r>
            <w:r>
              <w:rPr>
                <w:rFonts w:cs="Arial"/>
                <w:lang w:val="sq-AL"/>
              </w:rPr>
              <w:t xml:space="preserve">për të dhëna plotësuese në lidhje me </w:t>
            </w:r>
            <w:r w:rsidRPr="00697380">
              <w:rPr>
                <w:rFonts w:cs="Arial"/>
              </w:rPr>
              <w:t xml:space="preserve">3372 </w:t>
            </w:r>
            <w:r>
              <w:rPr>
                <w:rFonts w:cs="Arial"/>
                <w:lang w:val="sq-AL"/>
              </w:rPr>
              <w:t xml:space="preserve">persona për ate nëse janë në punë ose qëndrim të përkohshëm jashtë vendit, për secilin person veç e veç. Afati për përgjigje më së voni deri me </w:t>
            </w:r>
            <w:r w:rsidRPr="00697380">
              <w:rPr>
                <w:rFonts w:cs="Arial"/>
              </w:rPr>
              <w:t>09.04.20</w:t>
            </w:r>
            <w:r>
              <w:rPr>
                <w:rFonts w:cs="Arial"/>
              </w:rPr>
              <w:t>16</w:t>
            </w:r>
            <w:r w:rsidR="00B117B6" w:rsidRPr="00EC71F1">
              <w:rPr>
                <w:rFonts w:cs="Arial"/>
              </w:rPr>
              <w:t>.</w:t>
            </w:r>
          </w:p>
        </w:tc>
      </w:tr>
      <w:tr w:rsidR="00B117B6" w:rsidRPr="00EC71F1" w:rsidTr="00B117B6">
        <w:tc>
          <w:tcPr>
            <w:tcW w:w="1838" w:type="dxa"/>
            <w:vAlign w:val="center"/>
          </w:tcPr>
          <w:p w:rsidR="00B117B6" w:rsidRPr="00EC71F1" w:rsidRDefault="00881774" w:rsidP="00B117B6">
            <w:pPr>
              <w:jc w:val="center"/>
              <w:rPr>
                <w:b/>
              </w:rPr>
            </w:pPr>
            <w:r>
              <w:rPr>
                <w:b/>
              </w:rPr>
              <w:t>Përgjigje</w:t>
            </w:r>
          </w:p>
        </w:tc>
        <w:tc>
          <w:tcPr>
            <w:tcW w:w="7201" w:type="dxa"/>
          </w:tcPr>
          <w:p w:rsidR="00E1083E" w:rsidRPr="00697380" w:rsidRDefault="00B117B6" w:rsidP="00E1083E">
            <w:pPr>
              <w:pStyle w:val="ListParagraph"/>
              <w:numPr>
                <w:ilvl w:val="0"/>
                <w:numId w:val="1"/>
              </w:numPr>
              <w:ind w:left="5" w:hanging="76"/>
              <w:rPr>
                <w:rFonts w:asciiTheme="minorHAnsi" w:eastAsiaTheme="minorHAnsi" w:hAnsiTheme="minorHAnsi"/>
                <w:bCs/>
                <w:color w:val="000000"/>
              </w:rPr>
            </w:pPr>
            <w:r w:rsidRPr="00551E0C">
              <w:rPr>
                <w:rFonts w:asciiTheme="minorHAnsi" w:eastAsiaTheme="minorHAnsi" w:hAnsiTheme="minorHAnsi"/>
                <w:b/>
                <w:color w:val="000000"/>
              </w:rPr>
              <w:t xml:space="preserve"> </w:t>
            </w:r>
            <w:r w:rsidR="00E1083E">
              <w:rPr>
                <w:rFonts w:asciiTheme="minorHAnsi" w:eastAsiaTheme="minorHAnsi" w:hAnsiTheme="minorHAnsi"/>
                <w:b/>
                <w:color w:val="000000"/>
                <w:lang w:val="sq-AL"/>
              </w:rPr>
              <w:t>Sektori i TI në KSHZ:</w:t>
            </w:r>
            <w:r w:rsidR="00E1083E">
              <w:rPr>
                <w:rFonts w:asciiTheme="minorHAnsi" w:eastAsiaTheme="minorHAnsi" w:hAnsiTheme="minorHAnsi"/>
                <w:color w:val="000000"/>
                <w:lang w:val="sq-AL"/>
              </w:rPr>
              <w:t xml:space="preserve"> Për numrin e </w:t>
            </w:r>
            <w:r w:rsidR="00E1083E" w:rsidRPr="00697380">
              <w:rPr>
                <w:rFonts w:asciiTheme="minorHAnsi" w:eastAsiaTheme="minorHAnsi" w:hAnsiTheme="minorHAnsi"/>
                <w:color w:val="000000"/>
              </w:rPr>
              <w:t>4006</w:t>
            </w:r>
            <w:r w:rsidR="00E1083E">
              <w:rPr>
                <w:rFonts w:asciiTheme="minorHAnsi" w:eastAsiaTheme="minorHAnsi" w:hAnsiTheme="minorHAnsi"/>
                <w:color w:val="000000"/>
                <w:lang w:val="sq-AL"/>
              </w:rPr>
              <w:t xml:space="preserve"> personave është bërë kontroll në listat e zgjedhësve  të vitit </w:t>
            </w:r>
            <w:r w:rsidR="00E1083E" w:rsidRPr="00697380">
              <w:rPr>
                <w:rFonts w:asciiTheme="minorHAnsi" w:eastAsiaTheme="minorHAnsi" w:hAnsiTheme="minorHAnsi"/>
                <w:bCs/>
                <w:color w:val="000000"/>
              </w:rPr>
              <w:t xml:space="preserve">2009, 2011, 2013, 2014, 2015 </w:t>
            </w:r>
            <w:r w:rsidR="00E1083E">
              <w:rPr>
                <w:rFonts w:asciiTheme="minorHAnsi" w:eastAsiaTheme="minorHAnsi" w:hAnsiTheme="minorHAnsi"/>
                <w:bCs/>
                <w:color w:val="000000"/>
                <w:lang w:val="sq-AL"/>
              </w:rPr>
              <w:t xml:space="preserve">dhe </w:t>
            </w:r>
            <w:r w:rsidR="00E1083E" w:rsidRPr="00697380">
              <w:rPr>
                <w:rFonts w:asciiTheme="minorHAnsi" w:eastAsiaTheme="minorHAnsi" w:hAnsiTheme="minorHAnsi"/>
                <w:bCs/>
                <w:color w:val="000000"/>
              </w:rPr>
              <w:t xml:space="preserve">2016. </w:t>
            </w:r>
            <w:r w:rsidR="00E1083E">
              <w:rPr>
                <w:rFonts w:asciiTheme="minorHAnsi" w:eastAsiaTheme="minorHAnsi" w:hAnsiTheme="minorHAnsi"/>
                <w:bCs/>
                <w:color w:val="000000"/>
                <w:lang w:val="sq-AL"/>
              </w:rPr>
              <w:t>Paraqitja më poshtë tregon se, sa persona gjenden në Listën e zgjedhësve, të paraqitur sipas viteve</w:t>
            </w:r>
            <w:r w:rsidR="00E1083E" w:rsidRPr="00697380">
              <w:rPr>
                <w:rFonts w:asciiTheme="minorHAnsi" w:eastAsiaTheme="minorHAnsi" w:hAnsiTheme="minorHAnsi"/>
                <w:bCs/>
                <w:color w:val="000000"/>
              </w:rPr>
              <w:t>:</w:t>
            </w:r>
          </w:p>
          <w:p w:rsidR="00E1083E" w:rsidRPr="00697380" w:rsidRDefault="00E1083E" w:rsidP="00E1083E">
            <w:r>
              <w:t>Numri</w:t>
            </w:r>
            <w:r>
              <w:rPr>
                <w:lang w:val="sq-AL"/>
              </w:rPr>
              <w:t xml:space="preserve"> Lista e    </w:t>
            </w:r>
            <w:r w:rsidRPr="00697380">
              <w:tab/>
            </w:r>
            <w:r>
              <w:rPr>
                <w:lang w:val="sq-AL"/>
              </w:rPr>
              <w:t>Numri i personave të identifikuar që kanë qenë</w:t>
            </w:r>
          </w:p>
          <w:p w:rsidR="00E1083E" w:rsidRPr="00697380" w:rsidRDefault="00E1083E" w:rsidP="00E1083E">
            <w:r>
              <w:t>ren</w:t>
            </w:r>
            <w:r>
              <w:rPr>
                <w:lang w:val="sq-AL"/>
              </w:rPr>
              <w:t>.zgjedhësve</w:t>
            </w:r>
            <w:r w:rsidRPr="00697380">
              <w:t xml:space="preserve">:           </w:t>
            </w:r>
            <w:r>
              <w:rPr>
                <w:lang w:val="sq-AL"/>
              </w:rPr>
              <w:t>në Listën e zgjedhësve të atij viti</w:t>
            </w:r>
          </w:p>
          <w:p w:rsidR="00E1083E" w:rsidRPr="00697380" w:rsidRDefault="00E1083E" w:rsidP="00E1083E">
            <w:r w:rsidRPr="00697380">
              <w:t>1.</w:t>
            </w:r>
            <w:r w:rsidRPr="00697380">
              <w:tab/>
              <w:t xml:space="preserve">2009 </w:t>
            </w:r>
            <w:r w:rsidRPr="00697380">
              <w:tab/>
            </w:r>
            <w:r w:rsidRPr="00697380">
              <w:tab/>
            </w:r>
            <w:r w:rsidRPr="00697380">
              <w:tab/>
              <w:t>3028</w:t>
            </w:r>
          </w:p>
          <w:p w:rsidR="00E1083E" w:rsidRPr="00697380" w:rsidRDefault="00E1083E" w:rsidP="00E1083E">
            <w:r w:rsidRPr="00697380">
              <w:t>2.</w:t>
            </w:r>
            <w:r w:rsidRPr="00697380">
              <w:tab/>
              <w:t xml:space="preserve">2011 </w:t>
            </w:r>
            <w:r w:rsidRPr="00697380">
              <w:tab/>
            </w:r>
            <w:r w:rsidRPr="00697380">
              <w:tab/>
            </w:r>
            <w:r w:rsidRPr="00697380">
              <w:tab/>
              <w:t>3222</w:t>
            </w:r>
          </w:p>
          <w:p w:rsidR="00E1083E" w:rsidRPr="00697380" w:rsidRDefault="00E1083E" w:rsidP="00E1083E">
            <w:r w:rsidRPr="00697380">
              <w:t xml:space="preserve">3. </w:t>
            </w:r>
            <w:r w:rsidRPr="00697380">
              <w:tab/>
              <w:t xml:space="preserve">2013 </w:t>
            </w:r>
            <w:r w:rsidRPr="00697380">
              <w:tab/>
            </w:r>
            <w:r w:rsidRPr="00697380">
              <w:tab/>
            </w:r>
            <w:r w:rsidRPr="00697380">
              <w:tab/>
              <w:t>3245</w:t>
            </w:r>
          </w:p>
          <w:p w:rsidR="00E1083E" w:rsidRPr="00697380" w:rsidRDefault="00E1083E" w:rsidP="00E1083E">
            <w:r w:rsidRPr="00697380">
              <w:t>4.</w:t>
            </w:r>
            <w:r w:rsidRPr="00697380">
              <w:tab/>
              <w:t xml:space="preserve">2014 </w:t>
            </w:r>
            <w:r w:rsidRPr="00697380">
              <w:tab/>
            </w:r>
            <w:r w:rsidRPr="00697380">
              <w:tab/>
            </w:r>
            <w:r w:rsidRPr="00697380">
              <w:tab/>
              <w:t>3644</w:t>
            </w:r>
          </w:p>
          <w:p w:rsidR="00E1083E" w:rsidRPr="00697380" w:rsidRDefault="00E1083E" w:rsidP="00E1083E">
            <w:r w:rsidRPr="00697380">
              <w:t xml:space="preserve">5. </w:t>
            </w:r>
            <w:r w:rsidRPr="00697380">
              <w:tab/>
              <w:t>2015</w:t>
            </w:r>
            <w:r w:rsidRPr="00697380">
              <w:tab/>
            </w:r>
            <w:r w:rsidRPr="00697380">
              <w:tab/>
            </w:r>
            <w:r w:rsidRPr="00697380">
              <w:tab/>
              <w:t>3936</w:t>
            </w:r>
          </w:p>
          <w:p w:rsidR="00E1083E" w:rsidRPr="00697380" w:rsidRDefault="00E1083E" w:rsidP="00E1083E">
            <w:r w:rsidRPr="00697380">
              <w:t>6.</w:t>
            </w:r>
            <w:r w:rsidRPr="00697380">
              <w:tab/>
              <w:t xml:space="preserve">2016 </w:t>
            </w:r>
            <w:r w:rsidRPr="00697380">
              <w:tab/>
            </w:r>
            <w:r w:rsidRPr="00697380">
              <w:tab/>
            </w:r>
            <w:r w:rsidRPr="00697380">
              <w:tab/>
              <w:t>3987</w:t>
            </w:r>
          </w:p>
          <w:p w:rsidR="00E1083E" w:rsidRPr="00697380" w:rsidRDefault="00E1083E" w:rsidP="00E1083E">
            <w:pPr>
              <w:rPr>
                <w:bCs/>
                <w:color w:val="000000"/>
              </w:rPr>
            </w:pPr>
            <w:r>
              <w:rPr>
                <w:lang w:val="sq-AL"/>
              </w:rPr>
              <w:t xml:space="preserve">Prej </w:t>
            </w:r>
            <w:r w:rsidRPr="00697380">
              <w:t xml:space="preserve">3987 </w:t>
            </w:r>
            <w:r>
              <w:rPr>
                <w:lang w:val="sq-AL"/>
              </w:rPr>
              <w:t xml:space="preserve">personave që gjenden në listën e zgjedhësve me gjendje prej </w:t>
            </w:r>
            <w:r w:rsidRPr="00697380">
              <w:t xml:space="preserve">01.02.2016, 598 </w:t>
            </w:r>
            <w:r>
              <w:rPr>
                <w:lang w:val="sq-AL"/>
              </w:rPr>
              <w:t xml:space="preserve">prej tyre janë të evidentuar se gjenden në punë dhe qëndrim të përkohshëm jashtë vendit, ndërsa 17 janë të evidentuar si të shpërngulur. </w:t>
            </w:r>
            <w:r>
              <w:rPr>
                <w:lang w:val="sq-AL"/>
              </w:rPr>
              <w:lastRenderedPageBreak/>
              <w:t xml:space="preserve">Për </w:t>
            </w:r>
            <w:r w:rsidRPr="00697380">
              <w:t xml:space="preserve">3372 </w:t>
            </w:r>
            <w:r>
              <w:rPr>
                <w:lang w:val="sq-AL"/>
              </w:rPr>
              <w:t xml:space="preserve"> persona nuk ekziston evidencë se gjenden në punë dhe qëndrim të përkohshëm jashtë vendit</w:t>
            </w:r>
            <w:r w:rsidRPr="00697380">
              <w:t>.</w:t>
            </w:r>
          </w:p>
          <w:p w:rsidR="00B117B6" w:rsidRPr="00551E0C" w:rsidRDefault="00E1083E" w:rsidP="00E1083E">
            <w:pPr>
              <w:rPr>
                <w:bCs/>
                <w:color w:val="000000"/>
              </w:rPr>
            </w:pPr>
            <w:r>
              <w:rPr>
                <w:bCs/>
                <w:color w:val="000000"/>
                <w:lang w:val="sq-AL"/>
              </w:rPr>
              <w:t xml:space="preserve">Për </w:t>
            </w:r>
            <w:r w:rsidRPr="00697380">
              <w:rPr>
                <w:bCs/>
                <w:color w:val="000000"/>
              </w:rPr>
              <w:t xml:space="preserve">3372 </w:t>
            </w:r>
            <w:r>
              <w:rPr>
                <w:bCs/>
                <w:color w:val="000000"/>
                <w:lang w:val="sq-AL"/>
              </w:rPr>
              <w:t>persona është i nevojshëm kontrollim plotësues në MPB-në a janë në punë dhe qëndrim të përkohshëm jashtë vendit</w:t>
            </w:r>
            <w:r w:rsidR="00B117B6" w:rsidRPr="00551E0C">
              <w:rPr>
                <w:bCs/>
                <w:color w:val="000000"/>
              </w:rPr>
              <w:t>.</w:t>
            </w:r>
          </w:p>
          <w:p w:rsidR="00B117B6" w:rsidRPr="00551E0C" w:rsidRDefault="00E1083E" w:rsidP="00B117B6">
            <w:pPr>
              <w:pStyle w:val="ListParagraph"/>
              <w:numPr>
                <w:ilvl w:val="0"/>
                <w:numId w:val="1"/>
              </w:numPr>
              <w:ind w:left="0" w:hanging="71"/>
              <w:rPr>
                <w:rFonts w:asciiTheme="minorHAnsi" w:eastAsiaTheme="minorHAnsi" w:hAnsiTheme="minorHAnsi"/>
                <w:b/>
              </w:rPr>
            </w:pPr>
            <w:r>
              <w:rPr>
                <w:rFonts w:asciiTheme="minorHAnsi" w:eastAsiaTheme="minorHAnsi" w:hAnsiTheme="minorHAnsi"/>
                <w:b/>
                <w:bCs/>
                <w:lang w:val="sq-AL"/>
              </w:rPr>
              <w:t xml:space="preserve">Përgjigje nr. </w:t>
            </w:r>
            <w:r>
              <w:rPr>
                <w:rFonts w:asciiTheme="minorHAnsi" w:eastAsiaTheme="minorHAnsi" w:hAnsiTheme="minorHAnsi"/>
                <w:b/>
                <w:bCs/>
              </w:rPr>
              <w:t xml:space="preserve">17-1029/13 </w:t>
            </w:r>
            <w:r>
              <w:rPr>
                <w:rFonts w:asciiTheme="minorHAnsi" w:eastAsiaTheme="minorHAnsi" w:hAnsiTheme="minorHAnsi"/>
                <w:b/>
                <w:bCs/>
                <w:lang w:val="sq-AL"/>
              </w:rPr>
              <w:t xml:space="preserve">nga </w:t>
            </w:r>
            <w:r w:rsidRPr="00697380">
              <w:rPr>
                <w:rFonts w:asciiTheme="minorHAnsi" w:eastAsiaTheme="minorHAnsi" w:hAnsiTheme="minorHAnsi"/>
                <w:b/>
                <w:bCs/>
              </w:rPr>
              <w:t xml:space="preserve">10.4.2016 </w:t>
            </w:r>
            <w:r>
              <w:rPr>
                <w:rFonts w:asciiTheme="minorHAnsi" w:eastAsiaTheme="minorHAnsi" w:hAnsiTheme="minorHAnsi"/>
                <w:b/>
                <w:bCs/>
                <w:lang w:val="sq-AL"/>
              </w:rPr>
              <w:t>në lidhje me kërkesën  nr.</w:t>
            </w:r>
            <w:r w:rsidRPr="00697380">
              <w:rPr>
                <w:rFonts w:asciiTheme="minorHAnsi" w:eastAsiaTheme="minorHAnsi" w:hAnsiTheme="minorHAnsi"/>
                <w:b/>
                <w:bCs/>
              </w:rPr>
              <w:t xml:space="preserve"> 17-1029/1 </w:t>
            </w:r>
            <w:r>
              <w:rPr>
                <w:rFonts w:asciiTheme="minorHAnsi" w:eastAsiaTheme="minorHAnsi" w:hAnsiTheme="minorHAnsi"/>
                <w:b/>
                <w:bCs/>
                <w:lang w:val="sq-AL"/>
              </w:rPr>
              <w:t>deri te MPB-ja:</w:t>
            </w:r>
            <w:r w:rsidRPr="00697380">
              <w:rPr>
                <w:rFonts w:asciiTheme="minorHAnsi" w:eastAsiaTheme="minorHAnsi" w:hAnsiTheme="minorHAnsi"/>
                <w:bCs/>
              </w:rPr>
              <w:t xml:space="preserve">79 </w:t>
            </w:r>
            <w:r>
              <w:rPr>
                <w:rFonts w:asciiTheme="minorHAnsi" w:eastAsiaTheme="minorHAnsi" w:hAnsiTheme="minorHAnsi"/>
                <w:bCs/>
                <w:lang w:val="sq-AL"/>
              </w:rPr>
              <w:t xml:space="preserve">persona në mënyrë të rregullt kanë lajmëruar qëndimin e tyre jashtë vendit, ndërsa një person është i vdekur. Për personat tjerë MPB-ja mund të kryejë kontrollim plotësues me shqyrtim të të dhënave në kontrollimin kufitar, për çka është i nevojshëm afat plotësues kohor dhe potencon se, në pajtim me nenet </w:t>
            </w:r>
            <w:r w:rsidRPr="00697380">
              <w:rPr>
                <w:rFonts w:asciiTheme="minorHAnsi" w:eastAsiaTheme="minorHAnsi" w:hAnsiTheme="minorHAnsi"/>
                <w:bCs/>
              </w:rPr>
              <w:t xml:space="preserve">14, 15, 16, 17 </w:t>
            </w:r>
            <w:r>
              <w:rPr>
                <w:rFonts w:asciiTheme="minorHAnsi" w:eastAsiaTheme="minorHAnsi" w:hAnsiTheme="minorHAnsi"/>
                <w:bCs/>
                <w:lang w:val="sq-AL"/>
              </w:rPr>
              <w:t xml:space="preserve">dhe </w:t>
            </w:r>
            <w:r w:rsidRPr="00697380">
              <w:rPr>
                <w:rFonts w:asciiTheme="minorHAnsi" w:eastAsiaTheme="minorHAnsi" w:hAnsiTheme="minorHAnsi"/>
                <w:bCs/>
              </w:rPr>
              <w:t>64</w:t>
            </w:r>
            <w:r>
              <w:rPr>
                <w:rFonts w:asciiTheme="minorHAnsi" w:eastAsiaTheme="minorHAnsi" w:hAnsiTheme="minorHAnsi"/>
                <w:bCs/>
                <w:lang w:val="sq-AL"/>
              </w:rPr>
              <w:t xml:space="preserve"> pika </w:t>
            </w:r>
            <w:r w:rsidRPr="00697380">
              <w:rPr>
                <w:rFonts w:asciiTheme="minorHAnsi" w:eastAsiaTheme="minorHAnsi" w:hAnsiTheme="minorHAnsi"/>
                <w:bCs/>
              </w:rPr>
              <w:t>1</w:t>
            </w:r>
            <w:r>
              <w:rPr>
                <w:rFonts w:asciiTheme="minorHAnsi" w:eastAsiaTheme="minorHAnsi" w:hAnsiTheme="minorHAnsi"/>
                <w:bCs/>
                <w:lang w:val="sq-AL"/>
              </w:rPr>
              <w:t>nga Ligji për kontroll kufitar dhe në pajtim me standardet evropiane dhe praktikave më të mira, të gjithë personat dhe të gjithë mjetet transportuese që kalojnë kufirin shtetëror nuk evidentohen me doemos në bazën e të dhënave për realizimin e hyrje-daljes në/prej territorit të Republikës së Maqedonisë</w:t>
            </w:r>
            <w:r w:rsidR="00B117B6" w:rsidRPr="00551E0C">
              <w:rPr>
                <w:rFonts w:asciiTheme="minorHAnsi" w:eastAsiaTheme="minorHAnsi" w:hAnsiTheme="minorHAnsi"/>
                <w:bCs/>
              </w:rPr>
              <w:t>.</w:t>
            </w:r>
          </w:p>
          <w:p w:rsidR="00EA14E9" w:rsidRPr="00551E0C" w:rsidRDefault="00E1083E" w:rsidP="00E1083E">
            <w:pPr>
              <w:pStyle w:val="ListParagraph"/>
              <w:ind w:left="0"/>
              <w:rPr>
                <w:rFonts w:asciiTheme="minorHAnsi" w:eastAsiaTheme="minorHAnsi" w:hAnsiTheme="minorHAnsi"/>
                <w:b/>
              </w:rPr>
            </w:pPr>
            <w:r w:rsidRPr="00AC3BE0">
              <w:rPr>
                <w:rFonts w:asciiTheme="minorHAnsi" w:eastAsiaTheme="minorEastAsia" w:hAnsiTheme="minorHAnsi" w:cstheme="minorBidi"/>
                <w:color w:val="FF0000"/>
                <w:lang w:val="en-US"/>
              </w:rPr>
              <w:t>Duhet që këta persona të regjistrohen në ekstraktin e veçantë të LZ për votim në RM</w:t>
            </w:r>
          </w:p>
        </w:tc>
      </w:tr>
      <w:tr w:rsidR="00B117B6" w:rsidRPr="00EC71F1" w:rsidTr="00B117B6">
        <w:tc>
          <w:tcPr>
            <w:tcW w:w="1838" w:type="dxa"/>
            <w:vAlign w:val="center"/>
          </w:tcPr>
          <w:p w:rsidR="00B117B6" w:rsidRPr="00EC71F1" w:rsidRDefault="006B7E27" w:rsidP="00B117B6">
            <w:pPr>
              <w:jc w:val="center"/>
              <w:rPr>
                <w:b/>
              </w:rPr>
            </w:pPr>
            <w:r>
              <w:rPr>
                <w:b/>
              </w:rPr>
              <w:lastRenderedPageBreak/>
              <w:t>Vërejtje</w:t>
            </w:r>
          </w:p>
        </w:tc>
        <w:tc>
          <w:tcPr>
            <w:tcW w:w="7201" w:type="dxa"/>
          </w:tcPr>
          <w:p w:rsidR="00B117B6" w:rsidRPr="00551E0C" w:rsidRDefault="00E1083E" w:rsidP="00E1083E">
            <w:pPr>
              <w:rPr>
                <w:color w:val="FF0000"/>
              </w:rPr>
            </w:pPr>
            <w:r>
              <w:rPr>
                <w:color w:val="FF0000"/>
              </w:rPr>
              <w:t>Të kontrollohet në evidencën e LZ a gjenden</w:t>
            </w:r>
            <w:r w:rsidR="00B117B6" w:rsidRPr="00551E0C">
              <w:rPr>
                <w:color w:val="FF0000"/>
              </w:rPr>
              <w:t xml:space="preserve"> 694 </w:t>
            </w:r>
            <w:r>
              <w:rPr>
                <w:color w:val="FF0000"/>
              </w:rPr>
              <w:t>persona nga të cilët</w:t>
            </w:r>
            <w:r w:rsidR="00EA14E9" w:rsidRPr="00551E0C">
              <w:rPr>
                <w:color w:val="FF0000"/>
              </w:rPr>
              <w:t xml:space="preserve"> 677 </w:t>
            </w:r>
            <w:r>
              <w:rPr>
                <w:color w:val="FF0000"/>
              </w:rPr>
              <w:t>persona janë në punë ose qëndrim të përkohshëm jashtë vendit</w:t>
            </w:r>
            <w:r w:rsidR="00EA14E9" w:rsidRPr="00551E0C">
              <w:rPr>
                <w:color w:val="FF0000"/>
              </w:rPr>
              <w:t xml:space="preserve">, 17 </w:t>
            </w:r>
            <w:r>
              <w:rPr>
                <w:color w:val="FF0000"/>
              </w:rPr>
              <w:t>persona janë të shpërngulur</w:t>
            </w:r>
            <w:r w:rsidR="00B117B6" w:rsidRPr="00551E0C">
              <w:rPr>
                <w:color w:val="FF0000"/>
              </w:rPr>
              <w:t xml:space="preserve">. </w:t>
            </w:r>
            <w:r>
              <w:rPr>
                <w:color w:val="FF0000"/>
              </w:rPr>
              <w:t>Nëse gjenden në LZ të njejtët të vendosen në ekstraktin e veçantë të LZ</w:t>
            </w:r>
            <w:r w:rsidR="00B117B6" w:rsidRPr="00551E0C">
              <w:rPr>
                <w:color w:val="FF0000"/>
              </w:rPr>
              <w:t>.</w:t>
            </w:r>
          </w:p>
        </w:tc>
      </w:tr>
      <w:tr w:rsidR="00B117B6" w:rsidRPr="00EC71F1" w:rsidTr="00B117B6">
        <w:tc>
          <w:tcPr>
            <w:tcW w:w="1838" w:type="dxa"/>
            <w:vAlign w:val="center"/>
          </w:tcPr>
          <w:p w:rsidR="00B117B6" w:rsidRPr="00EC71F1" w:rsidRDefault="006B7E27" w:rsidP="00B117B6">
            <w:pPr>
              <w:jc w:val="center"/>
              <w:rPr>
                <w:b/>
                <w:color w:val="FF0000"/>
              </w:rPr>
            </w:pPr>
            <w:r>
              <w:rPr>
                <w:b/>
                <w:color w:val="FF0000"/>
              </w:rPr>
              <w:t>Rezultatet</w:t>
            </w:r>
          </w:p>
        </w:tc>
        <w:tc>
          <w:tcPr>
            <w:tcW w:w="7201" w:type="dxa"/>
          </w:tcPr>
          <w:p w:rsidR="00B117B6" w:rsidRPr="00551E0C" w:rsidRDefault="00E1083E" w:rsidP="00B117B6">
            <w:pPr>
              <w:rPr>
                <w:color w:val="FF0000"/>
              </w:rPr>
            </w:pPr>
            <w:r>
              <w:rPr>
                <w:b/>
                <w:color w:val="FF0000"/>
              </w:rPr>
              <w:t>Konzistentë</w:t>
            </w:r>
            <w:r w:rsidR="00B117B6" w:rsidRPr="00551E0C">
              <w:rPr>
                <w:b/>
                <w:color w:val="FF0000"/>
              </w:rPr>
              <w:t>:</w:t>
            </w:r>
            <w:r w:rsidR="00EA14E9" w:rsidRPr="00551E0C">
              <w:rPr>
                <w:color w:val="FF0000"/>
              </w:rPr>
              <w:t xml:space="preserve"> 4005 </w:t>
            </w:r>
            <w:r>
              <w:rPr>
                <w:color w:val="FF0000"/>
              </w:rPr>
              <w:t>persona</w:t>
            </w:r>
            <w:r w:rsidR="00B117B6" w:rsidRPr="00551E0C">
              <w:rPr>
                <w:color w:val="FF0000"/>
              </w:rPr>
              <w:t>.</w:t>
            </w:r>
          </w:p>
          <w:p w:rsidR="00B117B6" w:rsidRPr="00551E0C" w:rsidRDefault="00E1083E" w:rsidP="00E1083E">
            <w:pPr>
              <w:rPr>
                <w:color w:val="FF0000"/>
              </w:rPr>
            </w:pPr>
            <w:r>
              <w:rPr>
                <w:b/>
                <w:color w:val="FF0000"/>
              </w:rPr>
              <w:t>Jokonzistentë</w:t>
            </w:r>
            <w:r w:rsidR="00B117B6" w:rsidRPr="00551E0C">
              <w:rPr>
                <w:b/>
                <w:color w:val="FF0000"/>
              </w:rPr>
              <w:t>:</w:t>
            </w:r>
            <w:r w:rsidR="00B117B6" w:rsidRPr="00551E0C">
              <w:rPr>
                <w:color w:val="FF0000"/>
              </w:rPr>
              <w:t xml:space="preserve"> 1 </w:t>
            </w:r>
            <w:r>
              <w:rPr>
                <w:color w:val="FF0000"/>
              </w:rPr>
              <w:t>person ka vdekur</w:t>
            </w:r>
            <w:r w:rsidR="00B117B6" w:rsidRPr="00551E0C">
              <w:rPr>
                <w:color w:val="FF0000"/>
              </w:rPr>
              <w:t xml:space="preserve">. </w:t>
            </w:r>
            <w:r>
              <w:rPr>
                <w:color w:val="FF0000"/>
              </w:rPr>
              <w:t>Fshihet nga Lista zgjedhore</w:t>
            </w:r>
            <w:r w:rsidR="00B117B6" w:rsidRPr="00551E0C">
              <w:rPr>
                <w:color w:val="FF0000"/>
              </w:rPr>
              <w:t>.</w:t>
            </w:r>
          </w:p>
        </w:tc>
      </w:tr>
    </w:tbl>
    <w:p w:rsidR="00B117B6" w:rsidRPr="00EC71F1" w:rsidRDefault="00B117B6" w:rsidP="00B117B6">
      <w:pPr>
        <w:tabs>
          <w:tab w:val="left" w:pos="2625"/>
        </w:tabs>
        <w:spacing w:after="120"/>
        <w:jc w:val="both"/>
        <w:rPr>
          <w:rFonts w:cs="Arial"/>
          <w:sz w:val="22"/>
          <w:szCs w:val="22"/>
          <w:lang w:val="mk-MK"/>
        </w:rPr>
      </w:pPr>
    </w:p>
    <w:p w:rsidR="00B117B6" w:rsidRPr="00EC71F1" w:rsidRDefault="000816F1" w:rsidP="00B117B6">
      <w:pPr>
        <w:tabs>
          <w:tab w:val="left" w:pos="2625"/>
        </w:tabs>
        <w:jc w:val="both"/>
        <w:rPr>
          <w:rFonts w:cs="Arial"/>
          <w:b/>
          <w:sz w:val="22"/>
          <w:szCs w:val="22"/>
          <w:lang w:val="mk-MK"/>
        </w:rPr>
      </w:pPr>
      <w:r>
        <w:rPr>
          <w:rFonts w:cs="Arial"/>
          <w:b/>
          <w:sz w:val="22"/>
          <w:szCs w:val="22"/>
          <w:lang w:val="sq-AL"/>
        </w:rPr>
        <w:t>Ç</w:t>
      </w:r>
      <w:r w:rsidR="00B117B6" w:rsidRPr="00EC71F1">
        <w:rPr>
          <w:rFonts w:cs="Arial"/>
          <w:b/>
          <w:sz w:val="22"/>
          <w:szCs w:val="22"/>
          <w:lang w:val="mk-MK"/>
        </w:rPr>
        <w:t xml:space="preserve">. </w:t>
      </w:r>
      <w:r w:rsidR="007F090B">
        <w:rPr>
          <w:rFonts w:cs="Arial"/>
          <w:b/>
          <w:lang w:val="sq-AL"/>
        </w:rPr>
        <w:t>Votues për të cilët ekziston dyshim se janë të shënuar në më tepër se një vendvotim</w:t>
      </w:r>
      <w:r w:rsidR="00B117B6" w:rsidRPr="00EC71F1">
        <w:rPr>
          <w:rFonts w:cs="Arial"/>
          <w:b/>
          <w:sz w:val="22"/>
          <w:szCs w:val="22"/>
          <w:lang w:val="mk-MK"/>
        </w:rPr>
        <w:t>.</w:t>
      </w:r>
    </w:p>
    <w:tbl>
      <w:tblPr>
        <w:tblStyle w:val="TableGrid"/>
        <w:tblW w:w="9067" w:type="dxa"/>
        <w:tblLook w:val="04A0"/>
      </w:tblPr>
      <w:tblGrid>
        <w:gridCol w:w="1838"/>
        <w:gridCol w:w="7229"/>
      </w:tblGrid>
      <w:tr w:rsidR="00B117B6" w:rsidRPr="00EC71F1" w:rsidTr="00B117B6">
        <w:tc>
          <w:tcPr>
            <w:tcW w:w="1838" w:type="dxa"/>
            <w:vAlign w:val="center"/>
          </w:tcPr>
          <w:p w:rsidR="00B117B6" w:rsidRPr="00EC71F1" w:rsidRDefault="006B7E27" w:rsidP="00B117B6">
            <w:pPr>
              <w:ind w:left="-113"/>
              <w:jc w:val="center"/>
              <w:rPr>
                <w:b/>
              </w:rPr>
            </w:pPr>
            <w:r>
              <w:rPr>
                <w:b/>
              </w:rPr>
              <w:t>Pyetje</w:t>
            </w:r>
          </w:p>
          <w:p w:rsidR="00B117B6" w:rsidRPr="00EC71F1" w:rsidRDefault="00B117B6" w:rsidP="00B117B6">
            <w:pPr>
              <w:ind w:left="-113"/>
              <w:jc w:val="center"/>
              <w:rPr>
                <w:b/>
              </w:rPr>
            </w:pPr>
          </w:p>
          <w:p w:rsidR="00B117B6" w:rsidRPr="00EC71F1" w:rsidRDefault="00B117B6" w:rsidP="00B117B6">
            <w:pPr>
              <w:ind w:left="-113"/>
              <w:jc w:val="center"/>
              <w:rPr>
                <w:b/>
              </w:rPr>
            </w:pPr>
            <w:r w:rsidRPr="00EC71F1">
              <w:rPr>
                <w:b/>
              </w:rPr>
              <w:t>19.</w:t>
            </w:r>
          </w:p>
        </w:tc>
        <w:tc>
          <w:tcPr>
            <w:tcW w:w="7229" w:type="dxa"/>
          </w:tcPr>
          <w:p w:rsidR="00B117B6" w:rsidRPr="00EC71F1" w:rsidRDefault="00B117B6" w:rsidP="00B117B6">
            <w:pPr>
              <w:tabs>
                <w:tab w:val="left" w:pos="2625"/>
              </w:tabs>
              <w:spacing w:after="120"/>
              <w:jc w:val="both"/>
              <w:rPr>
                <w:rFonts w:cs="Arial"/>
              </w:rPr>
            </w:pPr>
            <w:r w:rsidRPr="00EC71F1">
              <w:rPr>
                <w:rFonts w:cs="Arial"/>
                <w:b/>
              </w:rPr>
              <w:t>19.</w:t>
            </w:r>
            <w:r w:rsidRPr="00EC71F1">
              <w:rPr>
                <w:rFonts w:cs="Arial"/>
              </w:rPr>
              <w:t xml:space="preserve"> </w:t>
            </w:r>
            <w:r w:rsidR="007F090B">
              <w:rPr>
                <w:rFonts w:cs="Arial"/>
                <w:lang w:val="sq-AL"/>
              </w:rPr>
              <w:t>Të identifikohen të dhëna në BT e MPB-së ku ekziston shënim tjetër me emër dhe mbiemër të njëjtë, datlindje dhe germën e parë të emrit të babait</w:t>
            </w:r>
            <w:r w:rsidR="007F090B" w:rsidRPr="00697380">
              <w:rPr>
                <w:rFonts w:cs="Arial"/>
              </w:rPr>
              <w:t xml:space="preserve"> - </w:t>
            </w:r>
            <w:r w:rsidR="007F090B" w:rsidRPr="00697380">
              <w:rPr>
                <w:rFonts w:cs="Arial"/>
                <w:b/>
              </w:rPr>
              <w:t xml:space="preserve">70 </w:t>
            </w:r>
            <w:r w:rsidR="007F090B">
              <w:rPr>
                <w:rFonts w:cs="Arial"/>
              </w:rPr>
              <w:t>persona</w:t>
            </w:r>
            <w:r w:rsidRPr="00EC71F1">
              <w:rPr>
                <w:rFonts w:cs="Arial"/>
              </w:rPr>
              <w:t>.</w:t>
            </w:r>
          </w:p>
        </w:tc>
      </w:tr>
      <w:tr w:rsidR="00B117B6" w:rsidRPr="00EC71F1" w:rsidTr="00B117B6">
        <w:tc>
          <w:tcPr>
            <w:tcW w:w="1838" w:type="dxa"/>
            <w:vAlign w:val="center"/>
          </w:tcPr>
          <w:p w:rsidR="00B117B6" w:rsidRPr="00EC71F1" w:rsidRDefault="009B2A24" w:rsidP="00B117B6">
            <w:pPr>
              <w:jc w:val="center"/>
              <w:rPr>
                <w:b/>
              </w:rPr>
            </w:pPr>
            <w:r>
              <w:rPr>
                <w:b/>
              </w:rPr>
              <w:t>Mënyra e veprimit</w:t>
            </w:r>
          </w:p>
        </w:tc>
        <w:tc>
          <w:tcPr>
            <w:tcW w:w="7229" w:type="dxa"/>
          </w:tcPr>
          <w:p w:rsidR="007F090B" w:rsidRPr="00697380" w:rsidRDefault="007F090B" w:rsidP="007F090B">
            <w:pPr>
              <w:rPr>
                <w:rFonts w:cs="Arial"/>
                <w:b/>
              </w:rPr>
            </w:pPr>
            <w:r>
              <w:rPr>
                <w:rFonts w:cs="Arial"/>
                <w:b/>
              </w:rPr>
              <w:t>Janë kryer kontrollime në bazën e të dhënave të KSHZ-së në bazë të numrave amzë, ndërsa për shënimet tjera të kontestueshmë është sjellur konkluzë për kontrollim në MPB</w:t>
            </w:r>
            <w:r w:rsidRPr="00697380">
              <w:rPr>
                <w:rFonts w:cs="Arial"/>
                <w:b/>
              </w:rPr>
              <w:t>.</w:t>
            </w:r>
          </w:p>
          <w:p w:rsidR="00B117B6" w:rsidRPr="00EC71F1" w:rsidRDefault="007F090B" w:rsidP="007F090B">
            <w:pPr>
              <w:rPr>
                <w:rFonts w:cs="Arial"/>
              </w:rPr>
            </w:pPr>
            <w:r>
              <w:rPr>
                <w:rFonts w:cs="Arial"/>
                <w:b/>
                <w:lang w:val="sq-AL"/>
              </w:rPr>
              <w:t xml:space="preserve">Me </w:t>
            </w:r>
            <w:r>
              <w:rPr>
                <w:rFonts w:cs="Arial"/>
                <w:b/>
              </w:rPr>
              <w:t>07.04.2016 është dorëzuar kërkesë</w:t>
            </w:r>
            <w:r>
              <w:rPr>
                <w:rFonts w:cs="Arial"/>
                <w:b/>
                <w:lang w:val="sq-AL"/>
              </w:rPr>
              <w:t xml:space="preserve"> nr.</w:t>
            </w:r>
            <w:r w:rsidRPr="00697380">
              <w:rPr>
                <w:rFonts w:cs="Arial"/>
                <w:b/>
              </w:rPr>
              <w:t xml:space="preserve"> 17-1029/2 </w:t>
            </w:r>
            <w:r>
              <w:rPr>
                <w:rFonts w:cs="Arial"/>
                <w:b/>
                <w:lang w:val="sq-AL"/>
              </w:rPr>
              <w:t xml:space="preserve">deri t eMPB-ja </w:t>
            </w:r>
            <w:r>
              <w:rPr>
                <w:rFonts w:cs="Arial"/>
                <w:lang w:val="sq-AL"/>
              </w:rPr>
              <w:t xml:space="preserve"> për të dhëna plotësuese në lidhje me këta 35 persona të identifikuar për ate nëse bëhet fjalë për persona të njëjtë me dy numra të ndryshëm të amzës, dhe të dorëzohet informatë për secilin person veç e veç. Afat për përgjigje më së voni deri me </w:t>
            </w:r>
            <w:r w:rsidRPr="00697380">
              <w:rPr>
                <w:rFonts w:cs="Arial"/>
              </w:rPr>
              <w:t>09.04.2016</w:t>
            </w:r>
            <w:r w:rsidR="00B117B6" w:rsidRPr="00EC71F1">
              <w:rPr>
                <w:rFonts w:cs="Arial"/>
              </w:rPr>
              <w:t>.</w:t>
            </w:r>
          </w:p>
          <w:p w:rsidR="00B117B6" w:rsidRPr="00EC71F1" w:rsidRDefault="007F090B" w:rsidP="007F090B">
            <w:r>
              <w:rPr>
                <w:b/>
              </w:rPr>
              <w:t>Sektori për TI në KSHZ</w:t>
            </w:r>
            <w:r w:rsidR="00B117B6" w:rsidRPr="00EC71F1">
              <w:t xml:space="preserve"> </w:t>
            </w:r>
            <w:r>
              <w:t>të kryej kontrolle plotësuese në cilin ekstrakt të Listës zgjedhore janë gjetur 2 herë në vendvotim të njejtë personat e lartëpërmendur, për çdo person në veçanti</w:t>
            </w:r>
            <w:r w:rsidR="00B117B6" w:rsidRPr="00EC71F1">
              <w:t>.</w:t>
            </w:r>
          </w:p>
        </w:tc>
      </w:tr>
      <w:tr w:rsidR="00B117B6" w:rsidRPr="00EC71F1" w:rsidTr="00B117B6">
        <w:tc>
          <w:tcPr>
            <w:tcW w:w="1838" w:type="dxa"/>
            <w:vAlign w:val="center"/>
          </w:tcPr>
          <w:p w:rsidR="00B117B6" w:rsidRPr="00EC71F1" w:rsidRDefault="00881774" w:rsidP="00B117B6">
            <w:pPr>
              <w:jc w:val="center"/>
              <w:rPr>
                <w:b/>
              </w:rPr>
            </w:pPr>
            <w:r>
              <w:rPr>
                <w:b/>
              </w:rPr>
              <w:t>Përgjigje</w:t>
            </w:r>
          </w:p>
        </w:tc>
        <w:tc>
          <w:tcPr>
            <w:tcW w:w="7229" w:type="dxa"/>
          </w:tcPr>
          <w:p w:rsidR="00B117B6" w:rsidRPr="00551E0C" w:rsidRDefault="00B117B6" w:rsidP="00B117B6">
            <w:pPr>
              <w:rPr>
                <w:b/>
                <w:color w:val="000000"/>
              </w:rPr>
            </w:pPr>
            <w:r w:rsidRPr="00551E0C">
              <w:rPr>
                <w:b/>
                <w:color w:val="000000"/>
              </w:rPr>
              <w:t>-</w:t>
            </w:r>
            <w:r w:rsidR="007F090B">
              <w:rPr>
                <w:b/>
                <w:color w:val="000000"/>
                <w:lang w:val="sq-AL"/>
              </w:rPr>
              <w:t xml:space="preserve"> Sektori i TI në KSHZ: Janë gjetur 35 shënime për persona me emër dhe mbiemër të njëjtë dhe numër amzë të ngjajshëm</w:t>
            </w:r>
            <w:r w:rsidRPr="00551E0C">
              <w:rPr>
                <w:b/>
                <w:color w:val="000000"/>
              </w:rPr>
              <w:t>.</w:t>
            </w:r>
          </w:p>
          <w:p w:rsidR="007F090B" w:rsidRPr="00697380" w:rsidRDefault="00B117B6" w:rsidP="007F090B">
            <w:r w:rsidRPr="00551E0C">
              <w:rPr>
                <w:b/>
                <w:color w:val="000000"/>
              </w:rPr>
              <w:t>-</w:t>
            </w:r>
            <w:r w:rsidR="007F090B">
              <w:rPr>
                <w:b/>
                <w:color w:val="000000"/>
                <w:lang w:val="sq-AL"/>
              </w:rPr>
              <w:t>Përgjigje nr.</w:t>
            </w:r>
            <w:r w:rsidR="007F090B">
              <w:rPr>
                <w:b/>
              </w:rPr>
              <w:t>17-1029/17 prej</w:t>
            </w:r>
            <w:r w:rsidR="007F090B" w:rsidRPr="00697380">
              <w:rPr>
                <w:b/>
              </w:rPr>
              <w:t xml:space="preserve"> 10.4.2016 </w:t>
            </w:r>
            <w:r w:rsidR="007F090B">
              <w:rPr>
                <w:b/>
                <w:lang w:val="sq-AL"/>
              </w:rPr>
              <w:t xml:space="preserve">të  kërkesës nr. </w:t>
            </w:r>
            <w:r w:rsidR="007F090B" w:rsidRPr="00697380">
              <w:rPr>
                <w:b/>
              </w:rPr>
              <w:t xml:space="preserve">17-1029/2 </w:t>
            </w:r>
            <w:r w:rsidR="007F090B">
              <w:rPr>
                <w:b/>
                <w:lang w:val="sq-AL"/>
              </w:rPr>
              <w:t>nga MPB</w:t>
            </w:r>
            <w:r w:rsidR="007F090B" w:rsidRPr="00697380">
              <w:rPr>
                <w:b/>
              </w:rPr>
              <w:t>:</w:t>
            </w:r>
            <w:r w:rsidR="007F090B">
              <w:t xml:space="preserve"> për personat nën numrin 14 dhe 15 Ibrahimi Nijaser, bëhet fjalë për</w:t>
            </w:r>
            <w:r w:rsidR="007F090B">
              <w:rPr>
                <w:lang w:val="sq-AL"/>
              </w:rPr>
              <w:t xml:space="preserve"> </w:t>
            </w:r>
            <w:r w:rsidR="007F090B">
              <w:t>person të njëjtë për të cilin janë përcaktuar dy numra amzë</w:t>
            </w:r>
            <w:r w:rsidR="007F090B">
              <w:rPr>
                <w:lang w:val="sq-AL"/>
              </w:rPr>
              <w:t>. MPB-ja pas procedurës administrative paraprake të realizuar, e asgjësoi numrin e amzës gabimisht të përcaktuar</w:t>
            </w:r>
            <w:r w:rsidR="007F090B" w:rsidRPr="00697380">
              <w:t>.</w:t>
            </w:r>
          </w:p>
          <w:p w:rsidR="00B117B6" w:rsidRPr="00551E0C" w:rsidRDefault="007F090B" w:rsidP="007F090B">
            <w:r>
              <w:t xml:space="preserve">Për personat numër </w:t>
            </w:r>
            <w:r>
              <w:rPr>
                <w:lang w:val="sq-AL"/>
              </w:rPr>
              <w:t>24 dhe 25, Keçullovski Naume, bëhet fjalë për person të njëjtë me dy numra amzë të përcaktuar</w:t>
            </w:r>
            <w:r>
              <w:t xml:space="preserve">. </w:t>
            </w:r>
            <w:r>
              <w:rPr>
                <w:lang w:val="sq-AL"/>
              </w:rPr>
              <w:t>MPB-ja është duke vazhduar procedurën administrative për shlyerjen e numrit amzë të gabuar</w:t>
            </w:r>
            <w:r w:rsidR="00B117B6" w:rsidRPr="00551E0C">
              <w:t>.</w:t>
            </w:r>
          </w:p>
          <w:p w:rsidR="00B117B6" w:rsidRPr="00551E0C" w:rsidRDefault="007F090B" w:rsidP="00B117B6">
            <w:pPr>
              <w:pStyle w:val="ListParagraph"/>
              <w:numPr>
                <w:ilvl w:val="0"/>
                <w:numId w:val="1"/>
              </w:numPr>
              <w:ind w:left="34" w:hanging="77"/>
              <w:rPr>
                <w:rFonts w:asciiTheme="minorHAnsi" w:eastAsiaTheme="minorHAnsi" w:hAnsiTheme="minorHAnsi"/>
              </w:rPr>
            </w:pPr>
            <w:r>
              <w:rPr>
                <w:rFonts w:asciiTheme="minorHAnsi" w:eastAsiaTheme="minorHAnsi" w:hAnsiTheme="minorHAnsi"/>
                <w:color w:val="FF0000"/>
                <w:lang w:val="sq-AL"/>
              </w:rPr>
              <w:t>Sektori për TI në KSHZ më datë</w:t>
            </w:r>
            <w:r w:rsidR="00B117B6" w:rsidRPr="00551E0C">
              <w:rPr>
                <w:rFonts w:asciiTheme="minorHAnsi" w:eastAsiaTheme="minorHAnsi" w:hAnsiTheme="minorHAnsi"/>
                <w:color w:val="FF0000"/>
              </w:rPr>
              <w:t xml:space="preserve"> 12.04.2016 </w:t>
            </w:r>
            <w:r>
              <w:rPr>
                <w:rFonts w:asciiTheme="minorHAnsi" w:eastAsiaTheme="minorHAnsi" w:hAnsiTheme="minorHAnsi"/>
                <w:color w:val="FF0000"/>
                <w:lang w:val="sq-AL"/>
              </w:rPr>
              <w:t>konfirmoi se personat</w:t>
            </w:r>
            <w:r w:rsidR="00B117B6" w:rsidRPr="00551E0C">
              <w:rPr>
                <w:rFonts w:asciiTheme="minorHAnsi" w:eastAsiaTheme="minorHAnsi" w:hAnsiTheme="minorHAnsi"/>
                <w:color w:val="FF0000"/>
              </w:rPr>
              <w:t xml:space="preserve">: </w:t>
            </w:r>
            <w:r>
              <w:rPr>
                <w:rFonts w:asciiTheme="minorHAnsi" w:eastAsiaTheme="minorHAnsi" w:hAnsiTheme="minorHAnsi"/>
                <w:color w:val="FF0000"/>
                <w:lang w:val="sq-AL"/>
              </w:rPr>
              <w:t>Ibrahimi Nijaser në LZ me gjendje të datës</w:t>
            </w:r>
            <w:r w:rsidR="00B117B6" w:rsidRPr="00551E0C">
              <w:rPr>
                <w:rFonts w:asciiTheme="minorHAnsi" w:eastAsiaTheme="minorHAnsi" w:hAnsiTheme="minorHAnsi"/>
                <w:color w:val="FF0000"/>
              </w:rPr>
              <w:t xml:space="preserve"> 01.02.2016 </w:t>
            </w:r>
            <w:r>
              <w:rPr>
                <w:rFonts w:asciiTheme="minorHAnsi" w:eastAsiaTheme="minorHAnsi" w:hAnsiTheme="minorHAnsi"/>
                <w:color w:val="FF0000"/>
                <w:lang w:val="sq-AL"/>
              </w:rPr>
              <w:t xml:space="preserve">është regjistruar 2 herë në VV </w:t>
            </w:r>
            <w:r>
              <w:rPr>
                <w:rFonts w:asciiTheme="minorHAnsi" w:eastAsiaTheme="minorHAnsi" w:hAnsiTheme="minorHAnsi"/>
                <w:color w:val="FF0000"/>
                <w:lang w:val="sq-AL"/>
              </w:rPr>
              <w:lastRenderedPageBreak/>
              <w:t>2445, me dy NA të ndryshëm</w:t>
            </w:r>
            <w:r w:rsidR="00B117B6" w:rsidRPr="00551E0C">
              <w:rPr>
                <w:rFonts w:asciiTheme="minorHAnsi" w:eastAsiaTheme="minorHAnsi" w:hAnsiTheme="minorHAnsi"/>
                <w:color w:val="FF0000"/>
              </w:rPr>
              <w:t>.</w:t>
            </w:r>
          </w:p>
          <w:p w:rsidR="00B117B6" w:rsidRPr="006C0547" w:rsidRDefault="007F090B" w:rsidP="00B117B6">
            <w:pPr>
              <w:pStyle w:val="ListParagraph"/>
              <w:numPr>
                <w:ilvl w:val="0"/>
                <w:numId w:val="1"/>
              </w:numPr>
              <w:ind w:left="34" w:hanging="77"/>
              <w:rPr>
                <w:rFonts w:asciiTheme="minorHAnsi" w:eastAsiaTheme="minorHAnsi" w:hAnsiTheme="minorHAnsi"/>
              </w:rPr>
            </w:pPr>
            <w:r>
              <w:rPr>
                <w:rFonts w:asciiTheme="minorHAnsi" w:eastAsiaTheme="minorHAnsi" w:hAnsiTheme="minorHAnsi"/>
                <w:color w:val="FF0000"/>
                <w:lang w:val="sq-AL"/>
              </w:rPr>
              <w:t>Keçullovski Naume është regjistruar me dy NA të ndryshëm në dy VV</w:t>
            </w:r>
            <w:r w:rsidR="00B117B6" w:rsidRPr="00551E0C">
              <w:rPr>
                <w:rFonts w:asciiTheme="minorHAnsi" w:eastAsiaTheme="minorHAnsi" w:hAnsiTheme="minorHAnsi"/>
                <w:color w:val="FF0000"/>
              </w:rPr>
              <w:t xml:space="preserve">. (0039 </w:t>
            </w:r>
            <w:r>
              <w:rPr>
                <w:rFonts w:asciiTheme="minorHAnsi" w:eastAsiaTheme="minorHAnsi" w:hAnsiTheme="minorHAnsi"/>
                <w:color w:val="FF0000"/>
                <w:lang w:val="sq-AL"/>
              </w:rPr>
              <w:t>dhe</w:t>
            </w:r>
            <w:r w:rsidR="00B117B6" w:rsidRPr="00551E0C">
              <w:rPr>
                <w:rFonts w:asciiTheme="minorHAnsi" w:eastAsiaTheme="minorHAnsi" w:hAnsiTheme="minorHAnsi"/>
                <w:color w:val="FF0000"/>
              </w:rPr>
              <w:t xml:space="preserve"> 1646)</w:t>
            </w:r>
          </w:p>
          <w:p w:rsidR="006C0547" w:rsidRPr="006C0547" w:rsidRDefault="007F090B" w:rsidP="007F090B">
            <w:pPr>
              <w:pStyle w:val="ListParagraph"/>
              <w:numPr>
                <w:ilvl w:val="0"/>
                <w:numId w:val="1"/>
              </w:numPr>
              <w:ind w:left="34" w:hanging="77"/>
              <w:rPr>
                <w:rFonts w:asciiTheme="minorHAnsi" w:eastAsiaTheme="minorHAnsi" w:hAnsiTheme="minorHAnsi"/>
                <w:i/>
                <w:u w:val="single"/>
              </w:rPr>
            </w:pPr>
            <w:r>
              <w:rPr>
                <w:rFonts w:asciiTheme="minorHAnsi" w:eastAsiaTheme="minorHAnsi" w:hAnsiTheme="minorHAnsi"/>
                <w:b/>
                <w:i/>
                <w:color w:val="00B0F0"/>
                <w:u w:val="single"/>
                <w:lang w:val="sq-AL"/>
              </w:rPr>
              <w:t>Sektori për TI në KSHZ</w:t>
            </w:r>
            <w:r w:rsidR="006C0547" w:rsidRPr="006C0547">
              <w:rPr>
                <w:rFonts w:asciiTheme="minorHAnsi" w:eastAsiaTheme="minorHAnsi" w:hAnsiTheme="minorHAnsi"/>
                <w:i/>
                <w:color w:val="00B0F0"/>
                <w:u w:val="single"/>
              </w:rPr>
              <w:t xml:space="preserve"> </w:t>
            </w:r>
            <w:r>
              <w:rPr>
                <w:rFonts w:asciiTheme="minorHAnsi" w:eastAsiaTheme="minorHAnsi" w:hAnsiTheme="minorHAnsi"/>
                <w:i/>
                <w:color w:val="00B0F0"/>
                <w:u w:val="single"/>
                <w:lang w:val="sq-AL"/>
              </w:rPr>
              <w:t>i kontrolloi këta dy persona në LZ të dhënë në shqyrtim publik dhe konfirmoi se të njejtët janë të regjistruar vetëm nga një herë</w:t>
            </w:r>
            <w:r w:rsidR="006C0547" w:rsidRPr="006C0547">
              <w:rPr>
                <w:rFonts w:asciiTheme="minorHAnsi" w:eastAsiaTheme="minorHAnsi" w:hAnsiTheme="minorHAnsi"/>
                <w:i/>
                <w:color w:val="00B0F0"/>
                <w:u w:val="single"/>
              </w:rPr>
              <w:t>.</w:t>
            </w:r>
          </w:p>
        </w:tc>
      </w:tr>
      <w:tr w:rsidR="00B117B6" w:rsidRPr="00EC71F1" w:rsidTr="00B117B6">
        <w:tc>
          <w:tcPr>
            <w:tcW w:w="1838" w:type="dxa"/>
            <w:vAlign w:val="center"/>
          </w:tcPr>
          <w:p w:rsidR="00B117B6" w:rsidRPr="00EC71F1" w:rsidRDefault="006B7E27" w:rsidP="00B117B6">
            <w:pPr>
              <w:jc w:val="center"/>
              <w:rPr>
                <w:b/>
              </w:rPr>
            </w:pPr>
            <w:r>
              <w:rPr>
                <w:b/>
              </w:rPr>
              <w:lastRenderedPageBreak/>
              <w:t>Vërejtje</w:t>
            </w:r>
          </w:p>
        </w:tc>
        <w:tc>
          <w:tcPr>
            <w:tcW w:w="7229" w:type="dxa"/>
          </w:tcPr>
          <w:p w:rsidR="00B117B6" w:rsidRPr="00551E0C" w:rsidRDefault="00B117B6" w:rsidP="00B117B6">
            <w:pPr>
              <w:rPr>
                <w:color w:val="FF0000"/>
              </w:rPr>
            </w:pPr>
          </w:p>
        </w:tc>
      </w:tr>
      <w:tr w:rsidR="00B117B6" w:rsidRPr="00EC71F1" w:rsidTr="00B117B6">
        <w:tc>
          <w:tcPr>
            <w:tcW w:w="1838" w:type="dxa"/>
            <w:vAlign w:val="center"/>
          </w:tcPr>
          <w:p w:rsidR="00B117B6" w:rsidRPr="00EC71F1" w:rsidRDefault="006B7E27" w:rsidP="00B117B6">
            <w:pPr>
              <w:jc w:val="center"/>
              <w:rPr>
                <w:b/>
              </w:rPr>
            </w:pPr>
            <w:r>
              <w:rPr>
                <w:b/>
                <w:color w:val="FF0000"/>
              </w:rPr>
              <w:t>Rezultatet</w:t>
            </w:r>
          </w:p>
        </w:tc>
        <w:tc>
          <w:tcPr>
            <w:tcW w:w="7229" w:type="dxa"/>
          </w:tcPr>
          <w:p w:rsidR="00B117B6" w:rsidRDefault="007F090B" w:rsidP="00B117B6">
            <w:pPr>
              <w:rPr>
                <w:color w:val="FF0000"/>
              </w:rPr>
            </w:pPr>
            <w:r>
              <w:rPr>
                <w:b/>
                <w:color w:val="FF0000"/>
              </w:rPr>
              <w:t>Konzistentë</w:t>
            </w:r>
            <w:r w:rsidR="00B117B6" w:rsidRPr="00551E0C">
              <w:rPr>
                <w:b/>
                <w:color w:val="FF0000"/>
              </w:rPr>
              <w:t xml:space="preserve">: </w:t>
            </w:r>
            <w:r w:rsidR="00B117B6" w:rsidRPr="00551E0C">
              <w:rPr>
                <w:color w:val="FF0000"/>
              </w:rPr>
              <w:t xml:space="preserve">68 </w:t>
            </w:r>
            <w:r>
              <w:rPr>
                <w:color w:val="FF0000"/>
              </w:rPr>
              <w:t>persona</w:t>
            </w:r>
          </w:p>
          <w:p w:rsidR="008F09A6" w:rsidRPr="008F09A6" w:rsidRDefault="007F090B" w:rsidP="007F090B">
            <w:pPr>
              <w:rPr>
                <w:color w:val="FF0000"/>
              </w:rPr>
            </w:pPr>
            <w:r>
              <w:rPr>
                <w:rFonts w:eastAsiaTheme="minorHAnsi"/>
                <w:b/>
                <w:i/>
                <w:color w:val="00B0F0"/>
                <w:u w:val="single"/>
              </w:rPr>
              <w:t>Sektori për TI në KSHZ</w:t>
            </w:r>
            <w:r w:rsidR="00395171">
              <w:rPr>
                <w:rFonts w:eastAsiaTheme="minorHAnsi"/>
                <w:i/>
                <w:color w:val="00B0F0"/>
                <w:u w:val="single"/>
                <w:lang w:val="mk-MK"/>
              </w:rPr>
              <w:t xml:space="preserve">: </w:t>
            </w:r>
            <w:r>
              <w:rPr>
                <w:rFonts w:eastAsiaTheme="minorHAnsi"/>
                <w:i/>
                <w:color w:val="00B0F0"/>
                <w:u w:val="single"/>
                <w:lang w:val="sq-AL"/>
              </w:rPr>
              <w:t>dy persona janë të regjistruar vetëm nga një herë në LZ të dhënë në shqyrtim publik</w:t>
            </w:r>
            <w:r w:rsidR="008F09A6" w:rsidRPr="006C0547">
              <w:rPr>
                <w:rFonts w:eastAsiaTheme="minorHAnsi"/>
                <w:i/>
                <w:color w:val="00B0F0"/>
                <w:u w:val="single"/>
              </w:rPr>
              <w:t>.</w:t>
            </w:r>
          </w:p>
        </w:tc>
      </w:tr>
    </w:tbl>
    <w:p w:rsidR="00B117B6" w:rsidRPr="00EC71F1" w:rsidRDefault="00B117B6" w:rsidP="00B117B6">
      <w:pPr>
        <w:rPr>
          <w:sz w:val="22"/>
          <w:szCs w:val="22"/>
          <w:lang w:val="mk-MK"/>
        </w:rPr>
      </w:pPr>
    </w:p>
    <w:tbl>
      <w:tblPr>
        <w:tblStyle w:val="TableGrid"/>
        <w:tblW w:w="9067" w:type="dxa"/>
        <w:tblLook w:val="04A0"/>
      </w:tblPr>
      <w:tblGrid>
        <w:gridCol w:w="1838"/>
        <w:gridCol w:w="7229"/>
      </w:tblGrid>
      <w:tr w:rsidR="00B117B6" w:rsidRPr="00EC71F1" w:rsidTr="00B117B6">
        <w:tc>
          <w:tcPr>
            <w:tcW w:w="1838" w:type="dxa"/>
            <w:vAlign w:val="center"/>
          </w:tcPr>
          <w:p w:rsidR="00B117B6" w:rsidRPr="00EC71F1" w:rsidRDefault="006B7E27" w:rsidP="00B117B6">
            <w:pPr>
              <w:ind w:left="-113"/>
              <w:jc w:val="center"/>
              <w:rPr>
                <w:b/>
              </w:rPr>
            </w:pPr>
            <w:r>
              <w:rPr>
                <w:b/>
              </w:rPr>
              <w:t>Pyetje</w:t>
            </w:r>
          </w:p>
          <w:p w:rsidR="00B117B6" w:rsidRPr="00EC71F1" w:rsidRDefault="00B117B6" w:rsidP="00B117B6">
            <w:pPr>
              <w:ind w:left="-113"/>
              <w:jc w:val="center"/>
              <w:rPr>
                <w:b/>
              </w:rPr>
            </w:pPr>
          </w:p>
          <w:p w:rsidR="00B117B6" w:rsidRPr="00EC71F1" w:rsidRDefault="00B117B6" w:rsidP="00B117B6">
            <w:pPr>
              <w:ind w:left="-113"/>
              <w:jc w:val="center"/>
              <w:rPr>
                <w:b/>
              </w:rPr>
            </w:pPr>
            <w:r w:rsidRPr="00EC71F1">
              <w:rPr>
                <w:b/>
              </w:rPr>
              <w:t>20.</w:t>
            </w:r>
          </w:p>
        </w:tc>
        <w:tc>
          <w:tcPr>
            <w:tcW w:w="7229" w:type="dxa"/>
          </w:tcPr>
          <w:p w:rsidR="00B117B6" w:rsidRPr="00EC71F1" w:rsidRDefault="00B117B6" w:rsidP="00B117B6">
            <w:pPr>
              <w:tabs>
                <w:tab w:val="left" w:pos="2625"/>
              </w:tabs>
              <w:spacing w:after="120"/>
              <w:jc w:val="both"/>
              <w:rPr>
                <w:rFonts w:cs="Arial"/>
              </w:rPr>
            </w:pPr>
            <w:r w:rsidRPr="00EC71F1">
              <w:rPr>
                <w:rFonts w:cs="Arial"/>
                <w:b/>
              </w:rPr>
              <w:t>20.</w:t>
            </w:r>
            <w:r w:rsidRPr="00EC71F1">
              <w:rPr>
                <w:rFonts w:cs="Arial"/>
              </w:rPr>
              <w:t xml:space="preserve"> </w:t>
            </w:r>
            <w:r w:rsidR="007F090B">
              <w:rPr>
                <w:rFonts w:cs="Arial"/>
                <w:lang w:val="sq-AL"/>
              </w:rPr>
              <w:t>Të identifikohen shënime në BT të MPB-së ku ekziston shënim me emër tjetër, datë të lindjes dhe të identifikohen shënimet në BT të MPB-së ku ekziston shënim tjetër me emër, datë të lindjes, emër babai të njejtë, ku gjinia është femërore</w:t>
            </w:r>
            <w:r w:rsidR="007F090B" w:rsidRPr="00697380">
              <w:rPr>
                <w:rFonts w:cs="Arial"/>
              </w:rPr>
              <w:t xml:space="preserve"> - </w:t>
            </w:r>
            <w:r w:rsidR="007F090B" w:rsidRPr="00697380">
              <w:rPr>
                <w:rFonts w:cs="Arial"/>
                <w:b/>
              </w:rPr>
              <w:t>1629</w:t>
            </w:r>
            <w:r w:rsidR="007F090B" w:rsidRPr="00697380">
              <w:rPr>
                <w:rFonts w:cs="Arial"/>
              </w:rPr>
              <w:t xml:space="preserve"> </w:t>
            </w:r>
            <w:r w:rsidR="007F090B">
              <w:rPr>
                <w:rFonts w:cs="Arial"/>
                <w:lang w:val="sq-AL"/>
              </w:rPr>
              <w:t>persona</w:t>
            </w:r>
            <w:r w:rsidRPr="00EC71F1">
              <w:rPr>
                <w:rFonts w:cs="Arial"/>
              </w:rPr>
              <w:t>.</w:t>
            </w:r>
          </w:p>
        </w:tc>
      </w:tr>
      <w:tr w:rsidR="00B117B6" w:rsidRPr="00EC71F1" w:rsidTr="00B117B6">
        <w:tc>
          <w:tcPr>
            <w:tcW w:w="1838" w:type="dxa"/>
            <w:vAlign w:val="center"/>
          </w:tcPr>
          <w:p w:rsidR="00B117B6" w:rsidRPr="00EC71F1" w:rsidRDefault="009B2A24" w:rsidP="00B117B6">
            <w:pPr>
              <w:jc w:val="center"/>
              <w:rPr>
                <w:b/>
              </w:rPr>
            </w:pPr>
            <w:r>
              <w:rPr>
                <w:b/>
              </w:rPr>
              <w:t>Mënyra e veprimit</w:t>
            </w:r>
          </w:p>
        </w:tc>
        <w:tc>
          <w:tcPr>
            <w:tcW w:w="7229" w:type="dxa"/>
          </w:tcPr>
          <w:p w:rsidR="007F090B" w:rsidRPr="00697380" w:rsidRDefault="007F090B" w:rsidP="007F090B">
            <w:pPr>
              <w:rPr>
                <w:rFonts w:cs="Arial"/>
                <w:b/>
              </w:rPr>
            </w:pPr>
            <w:r>
              <w:rPr>
                <w:rFonts w:cs="Arial"/>
                <w:b/>
                <w:lang w:val="sq-AL"/>
              </w:rPr>
              <w:t>Të kryhen kontrolle në bazën e të dhënave të KSHZ-së se vallë ekziston përputhje të identiteteve, kurse pastaj për evidencat e mbetura të kontestuara nëse ka nevojë të kërkohet kontroll në MPB</w:t>
            </w:r>
            <w:r w:rsidRPr="00697380">
              <w:rPr>
                <w:rFonts w:cs="Arial"/>
                <w:b/>
              </w:rPr>
              <w:t>.</w:t>
            </w:r>
          </w:p>
          <w:p w:rsidR="00B117B6" w:rsidRPr="00EC71F1" w:rsidRDefault="007F090B" w:rsidP="007F090B">
            <w:r>
              <w:rPr>
                <w:rFonts w:cs="Arial"/>
                <w:b/>
                <w:lang w:val="sq-AL"/>
              </w:rPr>
              <w:t>Më</w:t>
            </w:r>
            <w:r w:rsidRPr="00697380">
              <w:rPr>
                <w:rFonts w:cs="Arial"/>
                <w:b/>
              </w:rPr>
              <w:t xml:space="preserve"> 07.04.2016 </w:t>
            </w:r>
            <w:r>
              <w:rPr>
                <w:rFonts w:cs="Arial"/>
                <w:b/>
                <w:lang w:val="sq-AL"/>
              </w:rPr>
              <w:t>është dorëzuar KËRKESË Nr</w:t>
            </w:r>
            <w:r w:rsidRPr="00697380">
              <w:rPr>
                <w:rFonts w:cs="Arial"/>
                <w:b/>
              </w:rPr>
              <w:t xml:space="preserve">. 17-1029/3 </w:t>
            </w:r>
            <w:r>
              <w:rPr>
                <w:rFonts w:cs="Arial"/>
                <w:b/>
                <w:lang w:val="sq-AL"/>
              </w:rPr>
              <w:t>deri te</w:t>
            </w:r>
            <w:r w:rsidRPr="00697380">
              <w:rPr>
                <w:rFonts w:cs="Arial"/>
                <w:b/>
              </w:rPr>
              <w:t xml:space="preserve"> </w:t>
            </w:r>
            <w:r>
              <w:rPr>
                <w:rFonts w:cs="Arial"/>
                <w:b/>
                <w:lang w:val="sq-AL"/>
              </w:rPr>
              <w:t>MPB-ja</w:t>
            </w:r>
            <w:r w:rsidRPr="00697380">
              <w:rPr>
                <w:rFonts w:cs="Arial"/>
              </w:rPr>
              <w:t xml:space="preserve"> </w:t>
            </w:r>
            <w:r>
              <w:rPr>
                <w:rFonts w:cs="Arial"/>
                <w:lang w:val="sq-AL"/>
              </w:rPr>
              <w:t>për të dhëna plotësuese në lidhje me 47 persona të identifikuar</w:t>
            </w:r>
            <w:r w:rsidRPr="00697380">
              <w:rPr>
                <w:rFonts w:cs="Arial"/>
              </w:rPr>
              <w:t xml:space="preserve">, </w:t>
            </w:r>
            <w:r>
              <w:rPr>
                <w:rFonts w:cs="Arial"/>
                <w:lang w:val="sq-AL"/>
              </w:rPr>
              <w:t>ku kërkohet nga MPB-ja të kontrollohet a bëhet fjalë për përputhje të identitetit, dhe të dorëzohet njoftim për çdo person në veçanti</w:t>
            </w:r>
            <w:r w:rsidRPr="00697380">
              <w:rPr>
                <w:rFonts w:cs="Arial"/>
              </w:rPr>
              <w:t xml:space="preserve">. </w:t>
            </w:r>
            <w:r>
              <w:rPr>
                <w:rFonts w:cs="Arial"/>
                <w:lang w:val="sq-AL"/>
              </w:rPr>
              <w:t>Afati i përgjigjes më së voni deri</w:t>
            </w:r>
            <w:r w:rsidRPr="00697380">
              <w:rPr>
                <w:rFonts w:cs="Arial"/>
              </w:rPr>
              <w:t xml:space="preserve"> 09.04.2016</w:t>
            </w:r>
            <w:r w:rsidR="00B117B6" w:rsidRPr="00EC71F1">
              <w:rPr>
                <w:rFonts w:cs="Arial"/>
              </w:rPr>
              <w:t>.</w:t>
            </w:r>
          </w:p>
        </w:tc>
      </w:tr>
      <w:tr w:rsidR="00B117B6" w:rsidRPr="00EC71F1" w:rsidTr="00B117B6">
        <w:tc>
          <w:tcPr>
            <w:tcW w:w="1838" w:type="dxa"/>
            <w:vAlign w:val="center"/>
          </w:tcPr>
          <w:p w:rsidR="00B117B6" w:rsidRPr="00EC71F1" w:rsidRDefault="00881774" w:rsidP="00B117B6">
            <w:pPr>
              <w:jc w:val="center"/>
              <w:rPr>
                <w:b/>
              </w:rPr>
            </w:pPr>
            <w:r>
              <w:rPr>
                <w:b/>
              </w:rPr>
              <w:t>Përgjigje</w:t>
            </w:r>
          </w:p>
        </w:tc>
        <w:tc>
          <w:tcPr>
            <w:tcW w:w="7229" w:type="dxa"/>
          </w:tcPr>
          <w:p w:rsidR="007F090B" w:rsidRPr="00697380" w:rsidRDefault="007F090B" w:rsidP="007F090B">
            <w:pPr>
              <w:pStyle w:val="ListParagraph"/>
              <w:numPr>
                <w:ilvl w:val="0"/>
                <w:numId w:val="1"/>
              </w:numPr>
              <w:ind w:left="147" w:hanging="146"/>
              <w:rPr>
                <w:rFonts w:eastAsiaTheme="minorHAnsi"/>
                <w:bCs/>
                <w:color w:val="000000"/>
              </w:rPr>
            </w:pPr>
            <w:r>
              <w:rPr>
                <w:rFonts w:eastAsiaTheme="minorHAnsi"/>
                <w:b/>
                <w:color w:val="000000"/>
                <w:lang w:val="sq-AL"/>
              </w:rPr>
              <w:t>Sektori për IT në KSHZ</w:t>
            </w:r>
            <w:r w:rsidRPr="00697380">
              <w:rPr>
                <w:rFonts w:eastAsiaTheme="minorHAnsi"/>
                <w:b/>
                <w:color w:val="000000"/>
              </w:rPr>
              <w:t xml:space="preserve">: </w:t>
            </w:r>
            <w:r>
              <w:rPr>
                <w:rFonts w:eastAsiaTheme="minorHAnsi"/>
                <w:b/>
                <w:color w:val="000000"/>
                <w:lang w:val="sq-AL"/>
              </w:rPr>
              <w:t>Janë gjetur 47 shënime me emër dhe mbiemër të njejtë dhe datë të lindjes të njejtë</w:t>
            </w:r>
            <w:r w:rsidRPr="00697380">
              <w:rPr>
                <w:rFonts w:eastAsiaTheme="minorHAnsi"/>
                <w:bCs/>
                <w:color w:val="000000"/>
              </w:rPr>
              <w:t>.</w:t>
            </w:r>
          </w:p>
          <w:p w:rsidR="00B117B6" w:rsidRPr="00EC71F1" w:rsidRDefault="007F090B" w:rsidP="007F090B">
            <w:pPr>
              <w:pStyle w:val="ListParagraph"/>
              <w:numPr>
                <w:ilvl w:val="0"/>
                <w:numId w:val="1"/>
              </w:numPr>
              <w:ind w:left="147" w:hanging="146"/>
              <w:rPr>
                <w:rFonts w:asciiTheme="minorHAnsi" w:eastAsiaTheme="minorHAnsi" w:hAnsiTheme="minorHAnsi"/>
              </w:rPr>
            </w:pPr>
            <w:r>
              <w:rPr>
                <w:rFonts w:eastAsiaTheme="minorHAnsi"/>
                <w:b/>
                <w:bCs/>
                <w:lang w:val="sq-AL"/>
              </w:rPr>
              <w:t>Përgjigje nr</w:t>
            </w:r>
            <w:r w:rsidRPr="00697380">
              <w:rPr>
                <w:rFonts w:eastAsiaTheme="minorHAnsi"/>
                <w:b/>
                <w:bCs/>
              </w:rPr>
              <w:t xml:space="preserve">.1029/15 </w:t>
            </w:r>
            <w:r>
              <w:rPr>
                <w:rFonts w:eastAsiaTheme="minorHAnsi"/>
                <w:b/>
                <w:bCs/>
                <w:lang w:val="sq-AL"/>
              </w:rPr>
              <w:t>të datës</w:t>
            </w:r>
            <w:r w:rsidRPr="00697380">
              <w:rPr>
                <w:rFonts w:eastAsiaTheme="minorHAnsi"/>
                <w:b/>
                <w:bCs/>
              </w:rPr>
              <w:t xml:space="preserve"> 10.4.2016 </w:t>
            </w:r>
            <w:r>
              <w:rPr>
                <w:rFonts w:eastAsiaTheme="minorHAnsi"/>
                <w:b/>
                <w:bCs/>
                <w:lang w:val="sq-AL"/>
              </w:rPr>
              <w:t>për kërkesën nr</w:t>
            </w:r>
            <w:r w:rsidRPr="00697380">
              <w:rPr>
                <w:rFonts w:eastAsiaTheme="minorHAnsi"/>
                <w:b/>
                <w:bCs/>
              </w:rPr>
              <w:t xml:space="preserve">. 17-1029/3 </w:t>
            </w:r>
            <w:r>
              <w:rPr>
                <w:rFonts w:eastAsiaTheme="minorHAnsi"/>
                <w:b/>
                <w:bCs/>
                <w:lang w:val="sq-AL"/>
              </w:rPr>
              <w:t>të datës</w:t>
            </w:r>
            <w:r w:rsidRPr="00697380">
              <w:rPr>
                <w:rFonts w:eastAsiaTheme="minorHAnsi"/>
                <w:b/>
                <w:bCs/>
              </w:rPr>
              <w:t xml:space="preserve"> 09.04.2016</w:t>
            </w:r>
            <w:r>
              <w:rPr>
                <w:rFonts w:eastAsiaTheme="minorHAnsi"/>
                <w:b/>
                <w:bCs/>
                <w:lang w:val="sq-AL"/>
              </w:rPr>
              <w:t>nga</w:t>
            </w:r>
            <w:r w:rsidRPr="00697380">
              <w:rPr>
                <w:rFonts w:eastAsiaTheme="minorHAnsi"/>
                <w:b/>
                <w:bCs/>
              </w:rPr>
              <w:t xml:space="preserve"> </w:t>
            </w:r>
            <w:r>
              <w:rPr>
                <w:rFonts w:eastAsiaTheme="minorHAnsi"/>
                <w:b/>
                <w:bCs/>
                <w:lang w:val="sq-AL"/>
              </w:rPr>
              <w:t>MPB-ja</w:t>
            </w:r>
            <w:r w:rsidRPr="00697380">
              <w:rPr>
                <w:rFonts w:eastAsiaTheme="minorHAnsi"/>
                <w:b/>
                <w:bCs/>
              </w:rPr>
              <w:t>:</w:t>
            </w:r>
            <w:r w:rsidRPr="00697380">
              <w:rPr>
                <w:rFonts w:eastAsiaTheme="minorHAnsi"/>
                <w:bCs/>
              </w:rPr>
              <w:t xml:space="preserve"> </w:t>
            </w:r>
            <w:r>
              <w:rPr>
                <w:rFonts w:eastAsiaTheme="minorHAnsi"/>
                <w:bCs/>
                <w:lang w:val="sq-AL"/>
              </w:rPr>
              <w:t>për</w:t>
            </w:r>
            <w:r w:rsidRPr="00697380">
              <w:rPr>
                <w:rFonts w:eastAsiaTheme="minorHAnsi"/>
                <w:bCs/>
              </w:rPr>
              <w:t xml:space="preserve"> 96 </w:t>
            </w:r>
            <w:r>
              <w:rPr>
                <w:rFonts w:eastAsiaTheme="minorHAnsi"/>
                <w:bCs/>
                <w:lang w:val="sq-AL"/>
              </w:rPr>
              <w:t>persona të dorëzuar me shkresë është vërtetuar se për asnjë person nuk ka përputhje identiteti në evidencën e NVAQ të MPB-së</w:t>
            </w:r>
            <w:r w:rsidRPr="00697380">
              <w:rPr>
                <w:rFonts w:eastAsiaTheme="minorHAnsi"/>
                <w:bCs/>
              </w:rPr>
              <w:t xml:space="preserve">. </w:t>
            </w:r>
            <w:r>
              <w:rPr>
                <w:rFonts w:eastAsiaTheme="minorHAnsi"/>
                <w:bCs/>
                <w:lang w:val="sq-AL"/>
              </w:rPr>
              <w:t>Shtojcë</w:t>
            </w:r>
            <w:r w:rsidRPr="00697380">
              <w:rPr>
                <w:rFonts w:eastAsiaTheme="minorHAnsi"/>
                <w:bCs/>
              </w:rPr>
              <w:t>:</w:t>
            </w:r>
            <w:r>
              <w:rPr>
                <w:rFonts w:eastAsiaTheme="minorHAnsi"/>
                <w:bCs/>
                <w:lang w:val="sq-AL"/>
              </w:rPr>
              <w:t>CD</w:t>
            </w:r>
            <w:r w:rsidR="00B117B6" w:rsidRPr="00EC71F1">
              <w:rPr>
                <w:rFonts w:asciiTheme="minorHAnsi" w:eastAsiaTheme="minorHAnsi" w:hAnsiTheme="minorHAnsi"/>
                <w:bCs/>
              </w:rPr>
              <w:t>.</w:t>
            </w:r>
          </w:p>
        </w:tc>
      </w:tr>
      <w:tr w:rsidR="00B117B6" w:rsidRPr="00EC71F1" w:rsidTr="00B117B6">
        <w:tc>
          <w:tcPr>
            <w:tcW w:w="1838" w:type="dxa"/>
            <w:vAlign w:val="center"/>
          </w:tcPr>
          <w:p w:rsidR="00B117B6" w:rsidRPr="00EC71F1" w:rsidRDefault="006B7E27" w:rsidP="00B117B6">
            <w:pPr>
              <w:jc w:val="center"/>
              <w:rPr>
                <w:b/>
              </w:rPr>
            </w:pPr>
            <w:r>
              <w:rPr>
                <w:b/>
              </w:rPr>
              <w:t>Vërejtje</w:t>
            </w:r>
          </w:p>
        </w:tc>
        <w:tc>
          <w:tcPr>
            <w:tcW w:w="7229" w:type="dxa"/>
          </w:tcPr>
          <w:p w:rsidR="00B117B6" w:rsidRPr="00EC71F1" w:rsidRDefault="00B117B6" w:rsidP="00B117B6">
            <w:r w:rsidRPr="00EC71F1">
              <w:t>/</w:t>
            </w:r>
          </w:p>
        </w:tc>
      </w:tr>
      <w:tr w:rsidR="00B117B6" w:rsidRPr="00EC71F1" w:rsidTr="00B117B6">
        <w:tc>
          <w:tcPr>
            <w:tcW w:w="1838" w:type="dxa"/>
            <w:vAlign w:val="center"/>
          </w:tcPr>
          <w:p w:rsidR="00B117B6" w:rsidRPr="00EC71F1" w:rsidRDefault="006B7E27" w:rsidP="00B117B6">
            <w:pPr>
              <w:jc w:val="center"/>
              <w:rPr>
                <w:b/>
              </w:rPr>
            </w:pPr>
            <w:r>
              <w:rPr>
                <w:b/>
              </w:rPr>
              <w:t>Rezultatet</w:t>
            </w:r>
          </w:p>
        </w:tc>
        <w:tc>
          <w:tcPr>
            <w:tcW w:w="7229" w:type="dxa"/>
          </w:tcPr>
          <w:p w:rsidR="00B117B6" w:rsidRPr="00EC71F1" w:rsidRDefault="007F090B" w:rsidP="007F090B">
            <w:r>
              <w:rPr>
                <w:b/>
              </w:rPr>
              <w:t>Konzistentë</w:t>
            </w:r>
            <w:r w:rsidR="00B117B6" w:rsidRPr="00EC71F1">
              <w:rPr>
                <w:b/>
              </w:rPr>
              <w:t>:</w:t>
            </w:r>
            <w:r w:rsidR="00B117B6" w:rsidRPr="00EC71F1">
              <w:t xml:space="preserve"> 1629 </w:t>
            </w:r>
            <w:r>
              <w:t>persona</w:t>
            </w:r>
          </w:p>
        </w:tc>
      </w:tr>
    </w:tbl>
    <w:p w:rsidR="00B117B6" w:rsidRPr="00EC71F1" w:rsidRDefault="00B117B6" w:rsidP="00B117B6">
      <w:pPr>
        <w:rPr>
          <w:sz w:val="22"/>
          <w:szCs w:val="22"/>
          <w:lang w:val="mk-MK"/>
        </w:rPr>
      </w:pPr>
    </w:p>
    <w:tbl>
      <w:tblPr>
        <w:tblStyle w:val="TableGrid"/>
        <w:tblW w:w="9067" w:type="dxa"/>
        <w:tblLook w:val="04A0"/>
      </w:tblPr>
      <w:tblGrid>
        <w:gridCol w:w="1838"/>
        <w:gridCol w:w="7229"/>
      </w:tblGrid>
      <w:tr w:rsidR="00B117B6" w:rsidRPr="00EC71F1" w:rsidTr="00B117B6">
        <w:tc>
          <w:tcPr>
            <w:tcW w:w="1838" w:type="dxa"/>
            <w:vAlign w:val="center"/>
          </w:tcPr>
          <w:p w:rsidR="00B117B6" w:rsidRPr="00EC71F1" w:rsidRDefault="006B7E27" w:rsidP="00B117B6">
            <w:pPr>
              <w:ind w:left="-113"/>
              <w:jc w:val="center"/>
              <w:rPr>
                <w:b/>
              </w:rPr>
            </w:pPr>
            <w:r>
              <w:rPr>
                <w:b/>
              </w:rPr>
              <w:t>Pyetje</w:t>
            </w:r>
          </w:p>
          <w:p w:rsidR="00B117B6" w:rsidRPr="00EC71F1" w:rsidRDefault="00B117B6" w:rsidP="00B117B6">
            <w:pPr>
              <w:ind w:left="-113"/>
              <w:jc w:val="center"/>
              <w:rPr>
                <w:b/>
              </w:rPr>
            </w:pPr>
          </w:p>
          <w:p w:rsidR="00B117B6" w:rsidRPr="00EC71F1" w:rsidRDefault="00B117B6" w:rsidP="00B117B6">
            <w:pPr>
              <w:ind w:left="-113"/>
              <w:jc w:val="center"/>
              <w:rPr>
                <w:b/>
              </w:rPr>
            </w:pPr>
            <w:r w:rsidRPr="00EC71F1">
              <w:rPr>
                <w:b/>
              </w:rPr>
              <w:t>21.</w:t>
            </w:r>
          </w:p>
        </w:tc>
        <w:tc>
          <w:tcPr>
            <w:tcW w:w="7229" w:type="dxa"/>
          </w:tcPr>
          <w:p w:rsidR="00B117B6" w:rsidRPr="00EC71F1" w:rsidRDefault="00B117B6" w:rsidP="00B117B6">
            <w:pPr>
              <w:tabs>
                <w:tab w:val="left" w:pos="2625"/>
              </w:tabs>
              <w:spacing w:after="120"/>
              <w:jc w:val="both"/>
              <w:rPr>
                <w:rFonts w:cs="Arial"/>
              </w:rPr>
            </w:pPr>
            <w:r w:rsidRPr="00EC71F1">
              <w:rPr>
                <w:rFonts w:cs="Arial"/>
                <w:b/>
              </w:rPr>
              <w:t>21.</w:t>
            </w:r>
            <w:r w:rsidRPr="00EC71F1">
              <w:rPr>
                <w:rFonts w:cs="Arial"/>
              </w:rPr>
              <w:t xml:space="preserve"> </w:t>
            </w:r>
            <w:r w:rsidR="007F090B">
              <w:rPr>
                <w:rFonts w:cs="Arial"/>
                <w:lang w:val="sq-AL"/>
              </w:rPr>
              <w:t>Të evidentohen shënimet në BT të MPB-së ku ekziston shënim tjetër me emër, mbiemër, dhe datë të lindjes të njejtë, por për të cilët nuk ka shënime paraprake të të dhënash</w:t>
            </w:r>
            <w:r w:rsidR="007F090B" w:rsidRPr="00697380">
              <w:rPr>
                <w:rFonts w:cs="Arial"/>
              </w:rPr>
              <w:t xml:space="preserve"> - </w:t>
            </w:r>
            <w:r w:rsidR="007F090B" w:rsidRPr="00697380">
              <w:rPr>
                <w:rFonts w:cs="Arial"/>
                <w:b/>
              </w:rPr>
              <w:t>112</w:t>
            </w:r>
            <w:r w:rsidR="007F090B" w:rsidRPr="00697380">
              <w:rPr>
                <w:rFonts w:cs="Arial"/>
              </w:rPr>
              <w:t xml:space="preserve"> </w:t>
            </w:r>
            <w:r w:rsidR="007F090B">
              <w:rPr>
                <w:rFonts w:cs="Arial"/>
                <w:lang w:val="sq-AL"/>
              </w:rPr>
              <w:t>persona</w:t>
            </w:r>
          </w:p>
        </w:tc>
      </w:tr>
      <w:tr w:rsidR="00B117B6" w:rsidRPr="00EC71F1" w:rsidTr="00B117B6">
        <w:tc>
          <w:tcPr>
            <w:tcW w:w="1838" w:type="dxa"/>
            <w:vAlign w:val="center"/>
          </w:tcPr>
          <w:p w:rsidR="00B117B6" w:rsidRPr="00EC71F1" w:rsidRDefault="009B2A24" w:rsidP="00B117B6">
            <w:pPr>
              <w:jc w:val="center"/>
              <w:rPr>
                <w:b/>
              </w:rPr>
            </w:pPr>
            <w:r>
              <w:rPr>
                <w:b/>
              </w:rPr>
              <w:t>Mënyra e veprimit</w:t>
            </w:r>
          </w:p>
        </w:tc>
        <w:tc>
          <w:tcPr>
            <w:tcW w:w="7229" w:type="dxa"/>
          </w:tcPr>
          <w:p w:rsidR="007F090B" w:rsidRPr="00697380" w:rsidRDefault="007F090B" w:rsidP="007F090B">
            <w:pPr>
              <w:rPr>
                <w:rFonts w:cs="Arial"/>
                <w:b/>
              </w:rPr>
            </w:pPr>
            <w:r>
              <w:rPr>
                <w:rFonts w:cs="Arial"/>
                <w:b/>
                <w:lang w:val="sq-AL"/>
              </w:rPr>
              <w:t>Të kryhen kontrolle në bazën e të dhënave të KSHZ-së, kurse pastaj për shënimet tjera kontestuese nëse ka nevojë të kërkohet kontroll në MPB</w:t>
            </w:r>
            <w:r w:rsidRPr="00697380">
              <w:rPr>
                <w:rFonts w:cs="Arial"/>
                <w:b/>
              </w:rPr>
              <w:t>.</w:t>
            </w:r>
          </w:p>
          <w:p w:rsidR="00B117B6" w:rsidRPr="00EC71F1" w:rsidRDefault="007F090B" w:rsidP="007F090B">
            <w:pPr>
              <w:rPr>
                <w:rFonts w:cs="Arial"/>
                <w:color w:val="FF0000"/>
              </w:rPr>
            </w:pPr>
            <w:r>
              <w:rPr>
                <w:rFonts w:cs="Arial"/>
                <w:b/>
                <w:lang w:val="sq-AL"/>
              </w:rPr>
              <w:t>Në datën</w:t>
            </w:r>
            <w:r w:rsidRPr="00697380">
              <w:rPr>
                <w:rFonts w:cs="Arial"/>
                <w:b/>
              </w:rPr>
              <w:t xml:space="preserve"> 07.04.2016 </w:t>
            </w:r>
            <w:r>
              <w:rPr>
                <w:rFonts w:cs="Arial"/>
                <w:b/>
                <w:lang w:val="sq-AL"/>
              </w:rPr>
              <w:t>është dorëzuar KËRKESË</w:t>
            </w:r>
            <w:r w:rsidRPr="00697380">
              <w:rPr>
                <w:rFonts w:cs="Arial"/>
                <w:b/>
              </w:rPr>
              <w:t xml:space="preserve"> </w:t>
            </w:r>
            <w:r>
              <w:rPr>
                <w:rFonts w:cs="Arial"/>
                <w:b/>
                <w:lang w:val="sq-AL"/>
              </w:rPr>
              <w:t>Nr</w:t>
            </w:r>
            <w:r w:rsidRPr="00697380">
              <w:rPr>
                <w:rFonts w:cs="Arial"/>
                <w:b/>
              </w:rPr>
              <w:t xml:space="preserve">. 17-1029/4 </w:t>
            </w:r>
            <w:r>
              <w:rPr>
                <w:rFonts w:cs="Arial"/>
                <w:b/>
                <w:lang w:val="sq-AL"/>
              </w:rPr>
              <w:t>deri te</w:t>
            </w:r>
            <w:r w:rsidRPr="00697380">
              <w:rPr>
                <w:rFonts w:cs="Arial"/>
                <w:b/>
              </w:rPr>
              <w:t xml:space="preserve"> </w:t>
            </w:r>
            <w:r>
              <w:rPr>
                <w:rFonts w:cs="Arial"/>
                <w:b/>
                <w:lang w:val="sq-AL"/>
              </w:rPr>
              <w:t xml:space="preserve">MPB-ja </w:t>
            </w:r>
            <w:r w:rsidRPr="00697380">
              <w:rPr>
                <w:rFonts w:cs="Arial"/>
              </w:rPr>
              <w:t xml:space="preserve"> </w:t>
            </w:r>
            <w:r>
              <w:rPr>
                <w:rFonts w:cs="Arial"/>
                <w:lang w:val="sq-AL"/>
              </w:rPr>
              <w:t>për të dhëna plotësuese në lidhje me një person të identifikuar, ku kërkohet nga MPB-ja të kontrollojë se a bëhet fjalë për një person me dy NVAQ dhe të dorëzojë njoftim më së voni deri më</w:t>
            </w:r>
            <w:r w:rsidRPr="00697380">
              <w:rPr>
                <w:rFonts w:cs="Arial"/>
              </w:rPr>
              <w:t xml:space="preserve"> 09.04.2016</w:t>
            </w:r>
            <w:r w:rsidR="00B117B6" w:rsidRPr="00EC71F1">
              <w:rPr>
                <w:rFonts w:cs="Arial"/>
              </w:rPr>
              <w:t>.</w:t>
            </w:r>
          </w:p>
        </w:tc>
      </w:tr>
      <w:tr w:rsidR="00B117B6" w:rsidRPr="00EC71F1" w:rsidTr="00B117B6">
        <w:tc>
          <w:tcPr>
            <w:tcW w:w="1838" w:type="dxa"/>
            <w:vAlign w:val="center"/>
          </w:tcPr>
          <w:p w:rsidR="00B117B6" w:rsidRPr="00EC71F1" w:rsidRDefault="00881774" w:rsidP="00B117B6">
            <w:pPr>
              <w:jc w:val="center"/>
              <w:rPr>
                <w:b/>
              </w:rPr>
            </w:pPr>
            <w:r>
              <w:rPr>
                <w:b/>
              </w:rPr>
              <w:t>Përgjigje</w:t>
            </w:r>
          </w:p>
        </w:tc>
        <w:tc>
          <w:tcPr>
            <w:tcW w:w="7229" w:type="dxa"/>
          </w:tcPr>
          <w:p w:rsidR="00FA71D3" w:rsidRPr="00697380" w:rsidRDefault="00FA71D3" w:rsidP="00FA71D3">
            <w:pPr>
              <w:rPr>
                <w:color w:val="000000"/>
              </w:rPr>
            </w:pPr>
            <w:r w:rsidRPr="00697380">
              <w:rPr>
                <w:b/>
                <w:color w:val="000000"/>
              </w:rPr>
              <w:t xml:space="preserve">- </w:t>
            </w:r>
            <w:r>
              <w:rPr>
                <w:b/>
                <w:color w:val="000000"/>
                <w:lang w:val="sq-AL"/>
              </w:rPr>
              <w:t>Sektori për IT në KSHZ</w:t>
            </w:r>
            <w:r w:rsidRPr="00697380">
              <w:rPr>
                <w:b/>
                <w:color w:val="000000"/>
              </w:rPr>
              <w:t>:</w:t>
            </w:r>
            <w:r>
              <w:rPr>
                <w:b/>
                <w:color w:val="000000"/>
                <w:lang w:val="sq-AL"/>
              </w:rPr>
              <w:t xml:space="preserve"> </w:t>
            </w:r>
            <w:r>
              <w:rPr>
                <w:color w:val="000000"/>
                <w:lang w:val="sq-AL"/>
              </w:rPr>
              <w:t>Nga kontrollet e kryera të 112 personave, është konfirmuar se një person me emër, mbiemër, datë të lindjes paraqitet me dy NVAQ të ndryshme</w:t>
            </w:r>
            <w:r w:rsidRPr="00697380">
              <w:rPr>
                <w:color w:val="000000"/>
              </w:rPr>
              <w:t xml:space="preserve">. </w:t>
            </w:r>
            <w:r>
              <w:rPr>
                <w:color w:val="000000"/>
                <w:lang w:val="sq-AL"/>
              </w:rPr>
              <w:t>Për 111 personat e tjerë, është konfirmuar se nuk ekziston shënim tjetër me emër, mbiemër dhe datë të njejtë të lindjes</w:t>
            </w:r>
            <w:r w:rsidRPr="00697380">
              <w:rPr>
                <w:color w:val="000000"/>
              </w:rPr>
              <w:t xml:space="preserve">. </w:t>
            </w:r>
          </w:p>
          <w:p w:rsidR="00B117B6" w:rsidRPr="00551E0C" w:rsidRDefault="00FA71D3" w:rsidP="00FA71D3">
            <w:r w:rsidRPr="00697380">
              <w:t>-</w:t>
            </w:r>
            <w:r>
              <w:rPr>
                <w:b/>
                <w:lang w:val="sq-AL"/>
              </w:rPr>
              <w:t>Përgjigje e kërkesës</w:t>
            </w:r>
            <w:r w:rsidRPr="00697380">
              <w:rPr>
                <w:b/>
              </w:rPr>
              <w:t xml:space="preserve"> </w:t>
            </w:r>
            <w:r>
              <w:rPr>
                <w:b/>
                <w:lang w:val="sq-AL"/>
              </w:rPr>
              <w:t>Nr</w:t>
            </w:r>
            <w:r w:rsidRPr="00697380">
              <w:rPr>
                <w:b/>
              </w:rPr>
              <w:t xml:space="preserve">. 17-1029/4 </w:t>
            </w:r>
            <w:r>
              <w:rPr>
                <w:b/>
                <w:lang w:val="sq-AL"/>
              </w:rPr>
              <w:t>të datës</w:t>
            </w:r>
            <w:r w:rsidRPr="00697380">
              <w:rPr>
                <w:b/>
              </w:rPr>
              <w:t xml:space="preserve"> 09.04.2016</w:t>
            </w:r>
            <w:r>
              <w:rPr>
                <w:b/>
                <w:lang w:val="sq-AL"/>
              </w:rPr>
              <w:t xml:space="preserve"> nga MPB-ja</w:t>
            </w:r>
            <w:r w:rsidRPr="00697380">
              <w:rPr>
                <w:b/>
              </w:rPr>
              <w:t>:</w:t>
            </w:r>
            <w:r w:rsidRPr="00697380">
              <w:t xml:space="preserve"> </w:t>
            </w:r>
            <w:r>
              <w:rPr>
                <w:lang w:val="sq-AL"/>
              </w:rPr>
              <w:t>është identifikuar një person me 2 NVAQ</w:t>
            </w:r>
            <w:r w:rsidRPr="00697380">
              <w:t xml:space="preserve">. </w:t>
            </w:r>
            <w:r>
              <w:rPr>
                <w:lang w:val="sq-AL"/>
              </w:rPr>
              <w:t>MPB-ja me procedurë paraprake administrative e anuloi NA të dhënë gabimisht</w:t>
            </w:r>
            <w:r w:rsidR="00B117B6" w:rsidRPr="00551E0C">
              <w:t>.</w:t>
            </w:r>
          </w:p>
          <w:p w:rsidR="00B117B6" w:rsidRDefault="00B117B6" w:rsidP="00B117B6">
            <w:pPr>
              <w:rPr>
                <w:color w:val="FF0000"/>
              </w:rPr>
            </w:pPr>
            <w:r w:rsidRPr="00551E0C">
              <w:rPr>
                <w:color w:val="FF0000"/>
              </w:rPr>
              <w:t xml:space="preserve">- </w:t>
            </w:r>
            <w:r w:rsidR="00FA71D3">
              <w:rPr>
                <w:color w:val="FF0000"/>
              </w:rPr>
              <w:t>Sektori për TI konfirmoi se bëhet fjalë për personin e njejtë nga</w:t>
            </w:r>
            <w:r w:rsidRPr="00551E0C">
              <w:rPr>
                <w:color w:val="FF0000"/>
              </w:rPr>
              <w:t xml:space="preserve"> „</w:t>
            </w:r>
            <w:r w:rsidR="00FA71D3">
              <w:rPr>
                <w:color w:val="FF0000"/>
              </w:rPr>
              <w:t xml:space="preserve">pyetje </w:t>
            </w:r>
            <w:r w:rsidRPr="00551E0C">
              <w:rPr>
                <w:color w:val="FF0000"/>
              </w:rPr>
              <w:t>19“</w:t>
            </w:r>
            <w:r w:rsidR="00FA71D3">
              <w:rPr>
                <w:color w:val="FF0000"/>
              </w:rPr>
              <w:t xml:space="preserve"> Ibrahimi Nijaser në LZ me gjendjen</w:t>
            </w:r>
            <w:r w:rsidRPr="00551E0C">
              <w:rPr>
                <w:color w:val="FF0000"/>
              </w:rPr>
              <w:t xml:space="preserve"> 01.02.2016 </w:t>
            </w:r>
            <w:r w:rsidR="00FA71D3">
              <w:rPr>
                <w:color w:val="FF0000"/>
              </w:rPr>
              <w:t>është regjistruar 2 herë në VV</w:t>
            </w:r>
            <w:r w:rsidRPr="00551E0C">
              <w:rPr>
                <w:color w:val="FF0000"/>
              </w:rPr>
              <w:t xml:space="preserve"> 2445, </w:t>
            </w:r>
            <w:r w:rsidR="00FA71D3">
              <w:rPr>
                <w:color w:val="FF0000"/>
              </w:rPr>
              <w:t>me dy NA të ndryshëm</w:t>
            </w:r>
            <w:r w:rsidRPr="00551E0C">
              <w:rPr>
                <w:color w:val="FF0000"/>
              </w:rPr>
              <w:t>.</w:t>
            </w:r>
          </w:p>
          <w:p w:rsidR="006C0547" w:rsidRPr="00551E0C" w:rsidRDefault="00FA71D3" w:rsidP="00FA71D3">
            <w:r>
              <w:rPr>
                <w:rFonts w:eastAsiaTheme="minorHAnsi"/>
                <w:b/>
                <w:i/>
                <w:color w:val="00B0F0"/>
                <w:u w:val="single"/>
              </w:rPr>
              <w:lastRenderedPageBreak/>
              <w:t>Sektori për TI në KSHZ</w:t>
            </w:r>
            <w:r w:rsidR="006C0547">
              <w:rPr>
                <w:rFonts w:eastAsiaTheme="minorHAnsi"/>
                <w:i/>
                <w:color w:val="00B0F0"/>
                <w:u w:val="single"/>
              </w:rPr>
              <w:t xml:space="preserve"> </w:t>
            </w:r>
            <w:r>
              <w:rPr>
                <w:rFonts w:eastAsiaTheme="minorHAnsi"/>
                <w:i/>
                <w:color w:val="00B0F0"/>
                <w:u w:val="single"/>
              </w:rPr>
              <w:t>e kontrolloi këtë person në LZ të dhënë në shqyrtim publik dhe konfirmoi se i njejti është regjistruar vetëm një herë</w:t>
            </w:r>
            <w:r w:rsidR="006C0547" w:rsidRPr="006C0547">
              <w:rPr>
                <w:rFonts w:eastAsiaTheme="minorHAnsi"/>
                <w:i/>
                <w:color w:val="00B0F0"/>
                <w:u w:val="single"/>
              </w:rPr>
              <w:t>.</w:t>
            </w:r>
          </w:p>
        </w:tc>
      </w:tr>
      <w:tr w:rsidR="00B117B6" w:rsidRPr="00EC71F1" w:rsidTr="00B117B6">
        <w:tc>
          <w:tcPr>
            <w:tcW w:w="1838" w:type="dxa"/>
            <w:vAlign w:val="center"/>
          </w:tcPr>
          <w:p w:rsidR="00B117B6" w:rsidRPr="00EC71F1" w:rsidRDefault="006B7E27" w:rsidP="00B117B6">
            <w:pPr>
              <w:jc w:val="center"/>
              <w:rPr>
                <w:b/>
              </w:rPr>
            </w:pPr>
            <w:r>
              <w:rPr>
                <w:b/>
              </w:rPr>
              <w:lastRenderedPageBreak/>
              <w:t>Vërejtje</w:t>
            </w:r>
          </w:p>
        </w:tc>
        <w:tc>
          <w:tcPr>
            <w:tcW w:w="7229" w:type="dxa"/>
          </w:tcPr>
          <w:p w:rsidR="00B117B6" w:rsidRPr="00551E0C" w:rsidRDefault="00B117B6" w:rsidP="00B117B6">
            <w:pPr>
              <w:rPr>
                <w:color w:val="FF0000"/>
              </w:rPr>
            </w:pPr>
          </w:p>
        </w:tc>
      </w:tr>
      <w:tr w:rsidR="00B117B6" w:rsidRPr="00EC71F1" w:rsidTr="00B117B6">
        <w:tc>
          <w:tcPr>
            <w:tcW w:w="1838" w:type="dxa"/>
            <w:vAlign w:val="center"/>
          </w:tcPr>
          <w:p w:rsidR="00B117B6" w:rsidRPr="00EC71F1" w:rsidRDefault="006B7E27" w:rsidP="00B117B6">
            <w:pPr>
              <w:jc w:val="center"/>
              <w:rPr>
                <w:b/>
              </w:rPr>
            </w:pPr>
            <w:r>
              <w:rPr>
                <w:b/>
              </w:rPr>
              <w:t>Rezultatet</w:t>
            </w:r>
          </w:p>
        </w:tc>
        <w:tc>
          <w:tcPr>
            <w:tcW w:w="7229" w:type="dxa"/>
          </w:tcPr>
          <w:p w:rsidR="00B117B6" w:rsidRPr="00551E0C" w:rsidRDefault="00FA71D3" w:rsidP="00B117B6">
            <w:pPr>
              <w:rPr>
                <w:color w:val="FF0000"/>
              </w:rPr>
            </w:pPr>
            <w:r>
              <w:rPr>
                <w:b/>
                <w:color w:val="FF0000"/>
              </w:rPr>
              <w:t>Konzistentë</w:t>
            </w:r>
            <w:r w:rsidR="00B117B6" w:rsidRPr="00551E0C">
              <w:rPr>
                <w:b/>
                <w:color w:val="FF0000"/>
              </w:rPr>
              <w:t>:</w:t>
            </w:r>
            <w:r w:rsidR="00B117B6" w:rsidRPr="00551E0C">
              <w:rPr>
                <w:color w:val="FF0000"/>
              </w:rPr>
              <w:t xml:space="preserve"> 111 </w:t>
            </w:r>
            <w:r>
              <w:rPr>
                <w:color w:val="FF0000"/>
              </w:rPr>
              <w:t>persona</w:t>
            </w:r>
          </w:p>
          <w:p w:rsidR="00B117B6" w:rsidRPr="0005229F" w:rsidRDefault="00FA71D3" w:rsidP="00FA71D3">
            <w:pPr>
              <w:rPr>
                <w:color w:val="FF0000"/>
              </w:rPr>
            </w:pPr>
            <w:r>
              <w:rPr>
                <w:rFonts w:eastAsiaTheme="minorHAnsi"/>
                <w:b/>
                <w:i/>
                <w:color w:val="00B0F0"/>
                <w:u w:val="single"/>
              </w:rPr>
              <w:t>Sektori për TI në KSHZ</w:t>
            </w:r>
            <w:r w:rsidR="00395171">
              <w:rPr>
                <w:rFonts w:eastAsiaTheme="minorHAnsi"/>
                <w:i/>
                <w:color w:val="00B0F0"/>
                <w:u w:val="single"/>
              </w:rPr>
              <w:t xml:space="preserve">: </w:t>
            </w:r>
            <w:r>
              <w:rPr>
                <w:rFonts w:eastAsiaTheme="minorHAnsi"/>
                <w:i/>
                <w:color w:val="00B0F0"/>
                <w:u w:val="single"/>
              </w:rPr>
              <w:t>personi është regjistruar vetëm një herë në LZ të dhënë në shqyrtim publik</w:t>
            </w:r>
            <w:r w:rsidR="00395171">
              <w:rPr>
                <w:rFonts w:eastAsiaTheme="minorHAnsi"/>
                <w:i/>
                <w:color w:val="00B0F0"/>
                <w:u w:val="single"/>
              </w:rPr>
              <w:t>.</w:t>
            </w:r>
          </w:p>
        </w:tc>
      </w:tr>
    </w:tbl>
    <w:p w:rsidR="00B117B6" w:rsidRDefault="00B117B6" w:rsidP="00B117B6">
      <w:pPr>
        <w:rPr>
          <w:sz w:val="22"/>
          <w:szCs w:val="22"/>
          <w:lang w:val="mk-MK"/>
        </w:rPr>
      </w:pPr>
    </w:p>
    <w:p w:rsidR="00F152F7" w:rsidRDefault="00F152F7" w:rsidP="00B117B6">
      <w:pPr>
        <w:rPr>
          <w:sz w:val="22"/>
          <w:szCs w:val="22"/>
          <w:lang w:val="mk-MK"/>
        </w:rPr>
      </w:pPr>
    </w:p>
    <w:p w:rsidR="00F152F7" w:rsidRPr="00EC71F1" w:rsidRDefault="00F152F7" w:rsidP="00B117B6">
      <w:pPr>
        <w:rPr>
          <w:sz w:val="22"/>
          <w:szCs w:val="22"/>
          <w:lang w:val="mk-MK"/>
        </w:rPr>
      </w:pPr>
    </w:p>
    <w:p w:rsidR="00B117B6" w:rsidRPr="00EC71F1" w:rsidRDefault="000816F1" w:rsidP="00B117B6">
      <w:pPr>
        <w:rPr>
          <w:sz w:val="22"/>
          <w:szCs w:val="22"/>
          <w:lang w:val="mk-MK"/>
        </w:rPr>
      </w:pPr>
      <w:r>
        <w:rPr>
          <w:rFonts w:cs="Arial"/>
          <w:b/>
          <w:sz w:val="22"/>
          <w:szCs w:val="22"/>
          <w:lang w:val="sq-AL"/>
        </w:rPr>
        <w:t>D</w:t>
      </w:r>
      <w:r w:rsidR="00B117B6" w:rsidRPr="00EC71F1">
        <w:rPr>
          <w:rFonts w:cs="Arial"/>
          <w:b/>
          <w:sz w:val="22"/>
          <w:szCs w:val="22"/>
          <w:lang w:val="mk-MK"/>
        </w:rPr>
        <w:t xml:space="preserve">. </w:t>
      </w:r>
      <w:r w:rsidR="00FA71D3">
        <w:rPr>
          <w:rFonts w:cs="Arial"/>
          <w:b/>
          <w:lang w:val="sq-AL"/>
        </w:rPr>
        <w:t>Zgjedhës/votues për të cilët ekziston dyshimi në raport me letërnjoftimet e dhëna ose dokumentet e udhëtimit të MPB-së</w:t>
      </w:r>
      <w:r w:rsidR="00B117B6" w:rsidRPr="00EC71F1">
        <w:rPr>
          <w:rFonts w:cs="Arial"/>
          <w:b/>
          <w:sz w:val="22"/>
          <w:szCs w:val="22"/>
          <w:lang w:val="mk-MK"/>
        </w:rPr>
        <w:t>.</w:t>
      </w:r>
    </w:p>
    <w:tbl>
      <w:tblPr>
        <w:tblStyle w:val="TableGrid"/>
        <w:tblW w:w="9067" w:type="dxa"/>
        <w:tblLook w:val="04A0"/>
      </w:tblPr>
      <w:tblGrid>
        <w:gridCol w:w="1525"/>
        <w:gridCol w:w="7542"/>
      </w:tblGrid>
      <w:tr w:rsidR="00B117B6" w:rsidRPr="00EC71F1" w:rsidTr="00AE27DE">
        <w:tc>
          <w:tcPr>
            <w:tcW w:w="1525" w:type="dxa"/>
            <w:vAlign w:val="center"/>
          </w:tcPr>
          <w:p w:rsidR="00B117B6" w:rsidRPr="00EC71F1" w:rsidRDefault="006B7E27" w:rsidP="00222CE4">
            <w:pPr>
              <w:ind w:left="-113"/>
              <w:jc w:val="center"/>
              <w:rPr>
                <w:b/>
              </w:rPr>
            </w:pPr>
            <w:r>
              <w:rPr>
                <w:b/>
              </w:rPr>
              <w:t>Pyetje</w:t>
            </w:r>
          </w:p>
          <w:p w:rsidR="00B117B6" w:rsidRPr="00EC71F1" w:rsidRDefault="00B117B6" w:rsidP="00B117B6">
            <w:pPr>
              <w:ind w:left="-113"/>
              <w:jc w:val="center"/>
              <w:rPr>
                <w:b/>
              </w:rPr>
            </w:pPr>
            <w:r w:rsidRPr="00EC71F1">
              <w:rPr>
                <w:b/>
              </w:rPr>
              <w:t>22а.</w:t>
            </w:r>
          </w:p>
        </w:tc>
        <w:tc>
          <w:tcPr>
            <w:tcW w:w="7542" w:type="dxa"/>
          </w:tcPr>
          <w:p w:rsidR="00B117B6" w:rsidRPr="00EC71F1" w:rsidRDefault="00B117B6" w:rsidP="00B117B6">
            <w:pPr>
              <w:tabs>
                <w:tab w:val="left" w:pos="2625"/>
              </w:tabs>
              <w:spacing w:after="120"/>
              <w:jc w:val="both"/>
              <w:rPr>
                <w:rFonts w:cs="Arial"/>
              </w:rPr>
            </w:pPr>
            <w:r w:rsidRPr="00EC71F1">
              <w:rPr>
                <w:rFonts w:cs="Arial"/>
                <w:b/>
              </w:rPr>
              <w:t>22а.</w:t>
            </w:r>
            <w:r w:rsidRPr="00EC71F1">
              <w:rPr>
                <w:rFonts w:cs="Arial"/>
              </w:rPr>
              <w:t xml:space="preserve"> </w:t>
            </w:r>
            <w:r w:rsidR="00FA71D3">
              <w:rPr>
                <w:rFonts w:cs="Arial"/>
                <w:lang w:val="sq-AL"/>
              </w:rPr>
              <w:t>Të identifikohen shënimet në BT e MPB-së, të cilët nuk paraqiten në asnjë tabelë tjetër të bazave të të dhënave</w:t>
            </w:r>
            <w:r w:rsidR="00FA71D3" w:rsidRPr="00697380">
              <w:rPr>
                <w:rFonts w:cs="Arial"/>
              </w:rPr>
              <w:t xml:space="preserve"> - </w:t>
            </w:r>
            <w:r w:rsidR="00FA71D3" w:rsidRPr="00697380">
              <w:rPr>
                <w:rFonts w:cs="Arial"/>
                <w:b/>
              </w:rPr>
              <w:t>71793</w:t>
            </w:r>
            <w:r w:rsidR="00FA71D3" w:rsidRPr="00697380">
              <w:rPr>
                <w:rFonts w:cs="Arial"/>
              </w:rPr>
              <w:t xml:space="preserve"> </w:t>
            </w:r>
            <w:r w:rsidR="00FA71D3">
              <w:rPr>
                <w:rFonts w:cs="Arial"/>
                <w:lang w:val="sq-AL"/>
              </w:rPr>
              <w:t>persona</w:t>
            </w:r>
          </w:p>
        </w:tc>
      </w:tr>
      <w:tr w:rsidR="00B117B6" w:rsidRPr="00EC71F1" w:rsidTr="00AE27DE">
        <w:tc>
          <w:tcPr>
            <w:tcW w:w="1525" w:type="dxa"/>
            <w:vAlign w:val="center"/>
          </w:tcPr>
          <w:p w:rsidR="00B117B6" w:rsidRPr="00EC71F1" w:rsidRDefault="009B2A24" w:rsidP="00B117B6">
            <w:pPr>
              <w:jc w:val="center"/>
              <w:rPr>
                <w:b/>
              </w:rPr>
            </w:pPr>
            <w:r>
              <w:rPr>
                <w:b/>
              </w:rPr>
              <w:t>Mënyra e veprimit</w:t>
            </w:r>
          </w:p>
        </w:tc>
        <w:tc>
          <w:tcPr>
            <w:tcW w:w="7542" w:type="dxa"/>
          </w:tcPr>
          <w:p w:rsidR="00FA71D3" w:rsidRPr="00697380" w:rsidRDefault="00FA71D3" w:rsidP="00FA71D3">
            <w:pPr>
              <w:rPr>
                <w:rFonts w:cs="Arial"/>
                <w:b/>
              </w:rPr>
            </w:pPr>
            <w:r>
              <w:rPr>
                <w:rFonts w:cs="Arial"/>
                <w:b/>
                <w:lang w:val="sq-AL"/>
              </w:rPr>
              <w:t>ë pari të kryhen kontrolle plotësuese në MPB dhe në Drejtorinë për udhëheqje të librave amë, kurse pastaj për shënimet e mbetura të kontestuara, nëse ka nevojë të kryhet kontroll në terren</w:t>
            </w:r>
            <w:r w:rsidRPr="00697380">
              <w:rPr>
                <w:rFonts w:cs="Arial"/>
                <w:b/>
              </w:rPr>
              <w:t>.</w:t>
            </w:r>
          </w:p>
          <w:p w:rsidR="00FA71D3" w:rsidRPr="00697380" w:rsidRDefault="00FA71D3" w:rsidP="00FA71D3">
            <w:pPr>
              <w:pStyle w:val="ListParagraph"/>
              <w:numPr>
                <w:ilvl w:val="0"/>
                <w:numId w:val="1"/>
              </w:numPr>
              <w:ind w:left="317"/>
              <w:rPr>
                <w:rFonts w:asciiTheme="minorHAnsi" w:hAnsiTheme="minorHAnsi"/>
              </w:rPr>
            </w:pPr>
            <w:r>
              <w:rPr>
                <w:rFonts w:asciiTheme="minorHAnsi" w:hAnsiTheme="minorHAnsi" w:cs="Arial"/>
                <w:b/>
                <w:lang w:val="sq-AL"/>
              </w:rPr>
              <w:t>Kërkesë deri te DULA</w:t>
            </w:r>
            <w:r w:rsidRPr="00697380">
              <w:rPr>
                <w:rFonts w:asciiTheme="minorHAnsi" w:hAnsiTheme="minorHAnsi" w:cs="Arial"/>
                <w:b/>
              </w:rPr>
              <w:t xml:space="preserve"> </w:t>
            </w:r>
            <w:r>
              <w:rPr>
                <w:rFonts w:asciiTheme="minorHAnsi" w:hAnsiTheme="minorHAnsi" w:cs="Arial"/>
                <w:b/>
                <w:lang w:val="sq-AL"/>
              </w:rPr>
              <w:t>Nr</w:t>
            </w:r>
            <w:r w:rsidRPr="00697380">
              <w:rPr>
                <w:rFonts w:asciiTheme="minorHAnsi" w:hAnsiTheme="minorHAnsi" w:cs="Arial"/>
                <w:b/>
              </w:rPr>
              <w:t xml:space="preserve">.17-860/3 </w:t>
            </w:r>
            <w:r>
              <w:rPr>
                <w:rFonts w:asciiTheme="minorHAnsi" w:hAnsiTheme="minorHAnsi" w:cs="Arial"/>
                <w:b/>
                <w:lang w:val="sq-AL"/>
              </w:rPr>
              <w:t xml:space="preserve">të datës </w:t>
            </w:r>
            <w:r w:rsidRPr="00697380">
              <w:rPr>
                <w:rFonts w:asciiTheme="minorHAnsi" w:hAnsiTheme="minorHAnsi" w:cs="Arial"/>
                <w:b/>
              </w:rPr>
              <w:t xml:space="preserve"> 22.03.2016</w:t>
            </w:r>
            <w:r w:rsidRPr="00697380">
              <w:rPr>
                <w:rFonts w:asciiTheme="minorHAnsi" w:hAnsiTheme="minorHAnsi" w:cs="Arial"/>
              </w:rPr>
              <w:t xml:space="preserve">: </w:t>
            </w:r>
            <w:r>
              <w:rPr>
                <w:rFonts w:asciiTheme="minorHAnsi" w:hAnsiTheme="minorHAnsi" w:cs="Arial"/>
                <w:lang w:val="sq-AL"/>
              </w:rPr>
              <w:t>Të kryhet kontrollë në Librin amë të të lindurve dhe Librin amë të të martuarve për çdo person në veçanti</w:t>
            </w:r>
            <w:r w:rsidRPr="00697380">
              <w:rPr>
                <w:rFonts w:asciiTheme="minorHAnsi" w:hAnsiTheme="minorHAnsi" w:cs="Arial"/>
              </w:rPr>
              <w:t xml:space="preserve">. </w:t>
            </w:r>
            <w:r>
              <w:rPr>
                <w:rFonts w:asciiTheme="minorHAnsi" w:hAnsiTheme="minorHAnsi" w:cs="Arial"/>
                <w:lang w:val="sq-AL"/>
              </w:rPr>
              <w:t>Të dërgohet përgjigje deri te KSHZ-ja deri më datë</w:t>
            </w:r>
            <w:r w:rsidRPr="00697380">
              <w:rPr>
                <w:rFonts w:asciiTheme="minorHAnsi" w:hAnsiTheme="minorHAnsi" w:cs="Arial"/>
              </w:rPr>
              <w:t xml:space="preserve"> 31.03.2016.</w:t>
            </w:r>
          </w:p>
          <w:p w:rsidR="00FA71D3" w:rsidRPr="00697380" w:rsidRDefault="00FA71D3" w:rsidP="00FA71D3">
            <w:pPr>
              <w:pStyle w:val="ListParagraph"/>
              <w:numPr>
                <w:ilvl w:val="0"/>
                <w:numId w:val="1"/>
              </w:numPr>
              <w:ind w:left="317"/>
              <w:rPr>
                <w:rFonts w:asciiTheme="minorHAnsi" w:hAnsiTheme="minorHAnsi"/>
              </w:rPr>
            </w:pPr>
            <w:r>
              <w:rPr>
                <w:rFonts w:asciiTheme="minorHAnsi" w:hAnsiTheme="minorHAnsi" w:cs="Arial"/>
                <w:b/>
                <w:lang w:val="sq-AL"/>
              </w:rPr>
              <w:t>Kërkesë deri te MPB-ja</w:t>
            </w:r>
            <w:r w:rsidRPr="00697380">
              <w:rPr>
                <w:rFonts w:asciiTheme="minorHAnsi" w:hAnsiTheme="minorHAnsi" w:cs="Arial"/>
                <w:b/>
              </w:rPr>
              <w:t xml:space="preserve"> </w:t>
            </w:r>
            <w:r>
              <w:rPr>
                <w:rFonts w:asciiTheme="minorHAnsi" w:hAnsiTheme="minorHAnsi" w:cs="Arial"/>
                <w:b/>
                <w:lang w:val="sq-AL"/>
              </w:rPr>
              <w:t>Nr</w:t>
            </w:r>
            <w:r w:rsidRPr="00697380">
              <w:rPr>
                <w:rFonts w:asciiTheme="minorHAnsi" w:hAnsiTheme="minorHAnsi"/>
              </w:rPr>
              <w:t>.</w:t>
            </w:r>
            <w:r w:rsidRPr="00697380">
              <w:rPr>
                <w:rFonts w:asciiTheme="minorHAnsi" w:hAnsiTheme="minorHAnsi"/>
                <w:b/>
              </w:rPr>
              <w:t xml:space="preserve">17-859/3 </w:t>
            </w:r>
            <w:r>
              <w:rPr>
                <w:rFonts w:asciiTheme="minorHAnsi" w:hAnsiTheme="minorHAnsi"/>
                <w:b/>
                <w:lang w:val="sq-AL"/>
              </w:rPr>
              <w:t>të datës</w:t>
            </w:r>
            <w:r w:rsidRPr="00697380">
              <w:rPr>
                <w:rFonts w:asciiTheme="minorHAnsi" w:hAnsiTheme="minorHAnsi"/>
                <w:b/>
              </w:rPr>
              <w:t xml:space="preserve"> 22.03.2016: </w:t>
            </w:r>
            <w:r w:rsidRPr="007A1271">
              <w:rPr>
                <w:rFonts w:asciiTheme="minorHAnsi" w:hAnsiTheme="minorHAnsi"/>
                <w:lang w:val="sq-AL"/>
              </w:rPr>
              <w:t>Të dorëzohet raport për letërnjoftimet dhe dokumentet e udhëtimit të vlefshme dhe baza e marrjes së tyre për çdo shënim në veçanti dhe baza për përcaktimin e vendbanimit</w:t>
            </w:r>
            <w:r w:rsidRPr="00697380">
              <w:rPr>
                <w:rFonts w:asciiTheme="minorHAnsi" w:hAnsiTheme="minorHAnsi"/>
              </w:rPr>
              <w:t>.</w:t>
            </w:r>
            <w:r w:rsidRPr="00697380">
              <w:rPr>
                <w:rFonts w:asciiTheme="minorHAnsi" w:hAnsiTheme="minorHAnsi" w:cs="Arial"/>
              </w:rPr>
              <w:t xml:space="preserve"> </w:t>
            </w:r>
            <w:r>
              <w:rPr>
                <w:rFonts w:asciiTheme="minorHAnsi" w:hAnsiTheme="minorHAnsi" w:cs="Arial"/>
                <w:lang w:val="sq-AL"/>
              </w:rPr>
              <w:t>Të dërgohet përgjigje deri te KSHZ-ja deri më datë</w:t>
            </w:r>
            <w:r w:rsidRPr="00697380">
              <w:rPr>
                <w:rFonts w:asciiTheme="minorHAnsi" w:hAnsiTheme="minorHAnsi" w:cs="Arial"/>
              </w:rPr>
              <w:t xml:space="preserve"> 31.03.2016.</w:t>
            </w:r>
          </w:p>
          <w:p w:rsidR="00FA71D3" w:rsidRPr="00697380" w:rsidRDefault="00FA71D3" w:rsidP="00FA71D3">
            <w:pPr>
              <w:pStyle w:val="ListParagraph"/>
              <w:numPr>
                <w:ilvl w:val="0"/>
                <w:numId w:val="1"/>
              </w:numPr>
              <w:ind w:left="317"/>
              <w:rPr>
                <w:rFonts w:asciiTheme="minorHAnsi" w:hAnsiTheme="minorHAnsi"/>
              </w:rPr>
            </w:pPr>
            <w:r>
              <w:rPr>
                <w:rFonts w:asciiTheme="minorHAnsi" w:hAnsiTheme="minorHAnsi" w:cs="Arial"/>
                <w:b/>
                <w:lang w:val="sq-AL"/>
              </w:rPr>
              <w:t>Më datë</w:t>
            </w:r>
            <w:r w:rsidRPr="00697380">
              <w:rPr>
                <w:rFonts w:asciiTheme="minorHAnsi" w:hAnsiTheme="minorHAnsi" w:cs="Arial"/>
                <w:b/>
              </w:rPr>
              <w:t xml:space="preserve"> 05.</w:t>
            </w:r>
            <w:r w:rsidRPr="00697380">
              <w:rPr>
                <w:rFonts w:asciiTheme="minorHAnsi" w:hAnsiTheme="minorHAnsi"/>
                <w:b/>
              </w:rPr>
              <w:t xml:space="preserve">04.2016 </w:t>
            </w:r>
            <w:r>
              <w:rPr>
                <w:rFonts w:asciiTheme="minorHAnsi" w:hAnsiTheme="minorHAnsi"/>
                <w:b/>
                <w:lang w:val="sq-AL"/>
              </w:rPr>
              <w:t>është dorëzuar kërkesë</w:t>
            </w:r>
            <w:r w:rsidRPr="00697380">
              <w:rPr>
                <w:rFonts w:asciiTheme="minorHAnsi" w:hAnsiTheme="minorHAnsi"/>
                <w:b/>
              </w:rPr>
              <w:t xml:space="preserve"> </w:t>
            </w:r>
            <w:r>
              <w:rPr>
                <w:rFonts w:asciiTheme="minorHAnsi" w:hAnsiTheme="minorHAnsi"/>
                <w:b/>
                <w:lang w:val="sq-AL"/>
              </w:rPr>
              <w:t>Nr</w:t>
            </w:r>
            <w:r w:rsidRPr="00697380">
              <w:rPr>
                <w:rFonts w:asciiTheme="minorHAnsi" w:hAnsiTheme="minorHAnsi"/>
                <w:b/>
              </w:rPr>
              <w:t xml:space="preserve">. 17-859/9 </w:t>
            </w:r>
            <w:r>
              <w:rPr>
                <w:rFonts w:asciiTheme="minorHAnsi" w:hAnsiTheme="minorHAnsi"/>
                <w:b/>
                <w:lang w:val="sq-AL"/>
              </w:rPr>
              <w:t>në lidhje me kërkesën Nr</w:t>
            </w:r>
            <w:r w:rsidRPr="00697380">
              <w:rPr>
                <w:rFonts w:asciiTheme="minorHAnsi" w:hAnsiTheme="minorHAnsi"/>
              </w:rPr>
              <w:t xml:space="preserve">. 17-859/3 </w:t>
            </w:r>
            <w:r>
              <w:rPr>
                <w:rFonts w:asciiTheme="minorHAnsi" w:hAnsiTheme="minorHAnsi"/>
                <w:lang w:val="sq-AL"/>
              </w:rPr>
              <w:t>me të cilën kërkohet të dorëzohet pasqyrë të të dhënave të përpunuara deri më datë</w:t>
            </w:r>
            <w:r w:rsidRPr="00697380">
              <w:rPr>
                <w:rFonts w:asciiTheme="minorHAnsi" w:hAnsiTheme="minorHAnsi"/>
              </w:rPr>
              <w:t xml:space="preserve"> 05.04.2016, </w:t>
            </w:r>
            <w:r>
              <w:rPr>
                <w:rFonts w:asciiTheme="minorHAnsi" w:hAnsiTheme="minorHAnsi"/>
                <w:lang w:val="sq-AL"/>
              </w:rPr>
              <w:t xml:space="preserve">ora </w:t>
            </w:r>
            <w:r w:rsidRPr="00697380">
              <w:rPr>
                <w:rFonts w:asciiTheme="minorHAnsi" w:hAnsiTheme="minorHAnsi"/>
              </w:rPr>
              <w:t>14.</w:t>
            </w:r>
          </w:p>
          <w:p w:rsidR="00FA71D3" w:rsidRPr="00697380" w:rsidRDefault="00FA71D3" w:rsidP="00FA71D3">
            <w:pPr>
              <w:pStyle w:val="ListParagraph"/>
              <w:numPr>
                <w:ilvl w:val="0"/>
                <w:numId w:val="1"/>
              </w:numPr>
              <w:ind w:left="317"/>
              <w:rPr>
                <w:rFonts w:asciiTheme="minorHAnsi" w:hAnsiTheme="minorHAnsi"/>
              </w:rPr>
            </w:pPr>
            <w:r>
              <w:rPr>
                <w:rFonts w:asciiTheme="minorHAnsi" w:hAnsiTheme="minorHAnsi"/>
                <w:b/>
                <w:lang w:val="sq-AL"/>
              </w:rPr>
              <w:t>Më datë</w:t>
            </w:r>
            <w:r w:rsidRPr="00697380">
              <w:rPr>
                <w:rFonts w:asciiTheme="minorHAnsi" w:hAnsiTheme="minorHAnsi"/>
                <w:b/>
              </w:rPr>
              <w:t xml:space="preserve"> 07.04.2016</w:t>
            </w:r>
            <w:r>
              <w:rPr>
                <w:rFonts w:asciiTheme="minorHAnsi" w:hAnsiTheme="minorHAnsi"/>
                <w:b/>
                <w:lang w:val="sq-AL"/>
              </w:rPr>
              <w:t xml:space="preserve"> është dorëzuar kërkesë Nr</w:t>
            </w:r>
            <w:r w:rsidRPr="00697380">
              <w:rPr>
                <w:rFonts w:asciiTheme="minorHAnsi" w:hAnsiTheme="minorHAnsi"/>
                <w:b/>
              </w:rPr>
              <w:t xml:space="preserve">. 17-1029/5 </w:t>
            </w:r>
            <w:r>
              <w:rPr>
                <w:rFonts w:asciiTheme="minorHAnsi" w:hAnsiTheme="minorHAnsi"/>
                <w:b/>
                <w:lang w:val="sq-AL"/>
              </w:rPr>
              <w:t>deri te MPB-ja</w:t>
            </w:r>
            <w:r w:rsidRPr="00697380">
              <w:rPr>
                <w:rFonts w:asciiTheme="minorHAnsi" w:hAnsiTheme="minorHAnsi"/>
              </w:rPr>
              <w:t xml:space="preserve"> </w:t>
            </w:r>
            <w:r>
              <w:rPr>
                <w:rFonts w:asciiTheme="minorHAnsi" w:hAnsiTheme="minorHAnsi"/>
                <w:lang w:val="sq-AL"/>
              </w:rPr>
              <w:t>për të dhëna plotësuese në lidhje me 1181 persona të identifikuar, ku kërkohet nga MPB-ja të kryej kontroll dhe të dërgoj raport me këto të dhëna</w:t>
            </w:r>
            <w:r w:rsidRPr="00697380">
              <w:rPr>
                <w:rFonts w:asciiTheme="minorHAnsi" w:hAnsiTheme="minorHAnsi"/>
              </w:rPr>
              <w:t xml:space="preserve">: </w:t>
            </w:r>
            <w:r>
              <w:rPr>
                <w:rFonts w:asciiTheme="minorHAnsi" w:hAnsiTheme="minorHAnsi"/>
                <w:lang w:val="sq-AL"/>
              </w:rPr>
              <w:t>emri babait, vendi i lindjes dhe baza për marrjen e vendbanimit, për çdo person në veçanti nga lista e dorëzuar dhe këtë njoftim ta dërgojë më së voni deri më datë</w:t>
            </w:r>
            <w:r w:rsidRPr="00697380">
              <w:rPr>
                <w:rFonts w:asciiTheme="minorHAnsi" w:hAnsiTheme="minorHAnsi"/>
              </w:rPr>
              <w:t xml:space="preserve"> 09.04.2016.</w:t>
            </w:r>
          </w:p>
          <w:p w:rsidR="00FA71D3" w:rsidRPr="00697380" w:rsidRDefault="00FA71D3" w:rsidP="00FA71D3">
            <w:pPr>
              <w:pStyle w:val="ListParagraph"/>
              <w:numPr>
                <w:ilvl w:val="0"/>
                <w:numId w:val="1"/>
              </w:numPr>
              <w:ind w:left="317"/>
              <w:rPr>
                <w:rFonts w:asciiTheme="minorHAnsi" w:hAnsiTheme="minorHAnsi"/>
              </w:rPr>
            </w:pPr>
            <w:r>
              <w:rPr>
                <w:rFonts w:asciiTheme="minorHAnsi" w:hAnsiTheme="minorHAnsi"/>
                <w:b/>
                <w:lang w:val="sq-AL"/>
              </w:rPr>
              <w:t>Më datë</w:t>
            </w:r>
            <w:r w:rsidRPr="00697380">
              <w:rPr>
                <w:rFonts w:asciiTheme="minorHAnsi" w:hAnsiTheme="minorHAnsi"/>
                <w:b/>
              </w:rPr>
              <w:t xml:space="preserve"> 09.04.2016 </w:t>
            </w:r>
            <w:r>
              <w:rPr>
                <w:rFonts w:asciiTheme="minorHAnsi" w:hAnsiTheme="minorHAnsi"/>
                <w:b/>
                <w:lang w:val="sq-AL"/>
              </w:rPr>
              <w:t>është dorëzuar kërkesë me Nr</w:t>
            </w:r>
            <w:r w:rsidRPr="00697380">
              <w:rPr>
                <w:rFonts w:asciiTheme="minorHAnsi" w:hAnsiTheme="minorHAnsi"/>
                <w:b/>
              </w:rPr>
              <w:t xml:space="preserve">. 17-1029/10 </w:t>
            </w:r>
            <w:r>
              <w:rPr>
                <w:rFonts w:asciiTheme="minorHAnsi" w:hAnsiTheme="minorHAnsi"/>
                <w:b/>
                <w:lang w:val="sq-AL"/>
              </w:rPr>
              <w:t>deri te</w:t>
            </w:r>
            <w:r w:rsidRPr="00697380">
              <w:rPr>
                <w:rFonts w:asciiTheme="minorHAnsi" w:hAnsiTheme="minorHAnsi"/>
                <w:b/>
              </w:rPr>
              <w:t xml:space="preserve"> </w:t>
            </w:r>
            <w:r>
              <w:rPr>
                <w:rFonts w:asciiTheme="minorHAnsi" w:hAnsiTheme="minorHAnsi"/>
                <w:b/>
                <w:lang w:val="sq-AL"/>
              </w:rPr>
              <w:t>MPB-ja</w:t>
            </w:r>
            <w:r w:rsidRPr="00697380">
              <w:rPr>
                <w:rFonts w:asciiTheme="minorHAnsi" w:hAnsiTheme="minorHAnsi"/>
              </w:rPr>
              <w:t xml:space="preserve"> </w:t>
            </w:r>
            <w:r>
              <w:rPr>
                <w:rFonts w:asciiTheme="minorHAnsi" w:hAnsiTheme="minorHAnsi"/>
                <w:lang w:val="sq-AL"/>
              </w:rPr>
              <w:t>në të cilën për personat me status</w:t>
            </w:r>
            <w:r w:rsidRPr="00697380">
              <w:rPr>
                <w:rFonts w:asciiTheme="minorHAnsi" w:hAnsiTheme="minorHAnsi"/>
              </w:rPr>
              <w:t xml:space="preserve"> – </w:t>
            </w:r>
            <w:r>
              <w:rPr>
                <w:rFonts w:asciiTheme="minorHAnsi" w:hAnsiTheme="minorHAnsi"/>
                <w:lang w:val="sq-AL"/>
              </w:rPr>
              <w:t>panjohur</w:t>
            </w:r>
            <w:r w:rsidRPr="00697380">
              <w:rPr>
                <w:rFonts w:asciiTheme="minorHAnsi" w:hAnsiTheme="minorHAnsi"/>
              </w:rPr>
              <w:t xml:space="preserve">, 1095 </w:t>
            </w:r>
            <w:r>
              <w:rPr>
                <w:rFonts w:asciiTheme="minorHAnsi" w:hAnsiTheme="minorHAnsi"/>
                <w:lang w:val="sq-AL"/>
              </w:rPr>
              <w:t>persona kërkojmë informacione plotësuese</w:t>
            </w:r>
            <w:r w:rsidRPr="00697380">
              <w:rPr>
                <w:rFonts w:asciiTheme="minorHAnsi" w:hAnsiTheme="minorHAnsi"/>
              </w:rPr>
              <w:t>.</w:t>
            </w:r>
          </w:p>
          <w:p w:rsidR="00FA71D3" w:rsidRPr="00697380" w:rsidRDefault="00FA71D3" w:rsidP="00FA71D3">
            <w:pPr>
              <w:pStyle w:val="NoSpacing"/>
              <w:numPr>
                <w:ilvl w:val="0"/>
                <w:numId w:val="1"/>
              </w:numPr>
              <w:ind w:left="430" w:hanging="146"/>
              <w:jc w:val="both"/>
              <w:rPr>
                <w:rFonts w:asciiTheme="minorHAnsi" w:hAnsiTheme="minorHAnsi"/>
              </w:rPr>
            </w:pPr>
            <w:r>
              <w:rPr>
                <w:rFonts w:asciiTheme="minorHAnsi" w:hAnsiTheme="minorHAnsi"/>
                <w:b/>
                <w:lang w:val="sq-AL"/>
              </w:rPr>
              <w:t>Shpjegim mbi kërkesën Nr</w:t>
            </w:r>
            <w:r w:rsidRPr="00697380">
              <w:rPr>
                <w:rFonts w:asciiTheme="minorHAnsi" w:hAnsiTheme="minorHAnsi"/>
                <w:b/>
              </w:rPr>
              <w:t xml:space="preserve">.17-1029/10 </w:t>
            </w:r>
            <w:r>
              <w:rPr>
                <w:rFonts w:asciiTheme="minorHAnsi" w:hAnsiTheme="minorHAnsi"/>
                <w:b/>
                <w:lang w:val="sq-AL"/>
              </w:rPr>
              <w:t>me Nr</w:t>
            </w:r>
            <w:r w:rsidRPr="00697380">
              <w:rPr>
                <w:rFonts w:asciiTheme="minorHAnsi" w:hAnsiTheme="minorHAnsi"/>
                <w:b/>
              </w:rPr>
              <w:t xml:space="preserve">.17-1029/12 </w:t>
            </w:r>
            <w:r>
              <w:rPr>
                <w:rFonts w:asciiTheme="minorHAnsi" w:hAnsiTheme="minorHAnsi"/>
                <w:b/>
                <w:lang w:val="sq-AL"/>
              </w:rPr>
              <w:t>të datës</w:t>
            </w:r>
            <w:r w:rsidRPr="00697380">
              <w:rPr>
                <w:rFonts w:asciiTheme="minorHAnsi" w:hAnsiTheme="minorHAnsi"/>
                <w:b/>
              </w:rPr>
              <w:t xml:space="preserve"> 09.04.2016 </w:t>
            </w:r>
            <w:r>
              <w:rPr>
                <w:rFonts w:asciiTheme="minorHAnsi" w:hAnsiTheme="minorHAnsi"/>
                <w:b/>
                <w:lang w:val="sq-AL"/>
              </w:rPr>
              <w:t>deri te MPB-ja</w:t>
            </w:r>
            <w:r w:rsidRPr="00697380">
              <w:rPr>
                <w:rFonts w:asciiTheme="minorHAnsi" w:hAnsiTheme="minorHAnsi"/>
                <w:b/>
              </w:rPr>
              <w:t xml:space="preserve"> </w:t>
            </w:r>
            <w:r w:rsidRPr="00C87C7F">
              <w:rPr>
                <w:rFonts w:asciiTheme="minorHAnsi" w:hAnsiTheme="minorHAnsi"/>
                <w:lang w:val="sq-AL"/>
              </w:rPr>
              <w:t>me të cilën kërkojmë për çdo person të dhëna për</w:t>
            </w:r>
            <w:r w:rsidRPr="00697380">
              <w:rPr>
                <w:rFonts w:asciiTheme="minorHAnsi" w:hAnsiTheme="minorHAnsi"/>
              </w:rPr>
              <w:t xml:space="preserve">: </w:t>
            </w:r>
            <w:r>
              <w:rPr>
                <w:rFonts w:asciiTheme="minorHAnsi" w:hAnsiTheme="minorHAnsi"/>
                <w:lang w:val="sq-AL"/>
              </w:rPr>
              <w:t>datën e lindjes, vendin e lindjes, emrin e prindit dhe NVAQ</w:t>
            </w:r>
            <w:r w:rsidRPr="00697380">
              <w:rPr>
                <w:rFonts w:asciiTheme="minorHAnsi" w:hAnsiTheme="minorHAnsi"/>
              </w:rPr>
              <w:t>.</w:t>
            </w:r>
          </w:p>
          <w:p w:rsidR="00FA71D3" w:rsidRPr="00697380" w:rsidRDefault="00FA71D3" w:rsidP="00FA71D3">
            <w:pPr>
              <w:pStyle w:val="NoSpacing"/>
              <w:numPr>
                <w:ilvl w:val="0"/>
                <w:numId w:val="1"/>
              </w:numPr>
              <w:ind w:left="289"/>
              <w:jc w:val="both"/>
              <w:rPr>
                <w:rFonts w:asciiTheme="minorHAnsi" w:hAnsiTheme="minorHAnsi"/>
              </w:rPr>
            </w:pPr>
            <w:r>
              <w:rPr>
                <w:rFonts w:asciiTheme="minorHAnsi" w:hAnsiTheme="minorHAnsi"/>
                <w:b/>
                <w:lang w:val="sq-AL"/>
              </w:rPr>
              <w:t>Më datë</w:t>
            </w:r>
            <w:r w:rsidRPr="00697380">
              <w:rPr>
                <w:rFonts w:asciiTheme="minorHAnsi" w:hAnsiTheme="minorHAnsi"/>
                <w:b/>
              </w:rPr>
              <w:t xml:space="preserve"> 09.04.2016</w:t>
            </w:r>
            <w:r>
              <w:rPr>
                <w:rFonts w:asciiTheme="minorHAnsi" w:hAnsiTheme="minorHAnsi"/>
                <w:b/>
                <w:lang w:val="sq-AL"/>
              </w:rPr>
              <w:t xml:space="preserve"> është dorëzuar KËRKESË me Nr</w:t>
            </w:r>
            <w:r w:rsidRPr="00697380">
              <w:rPr>
                <w:rFonts w:asciiTheme="minorHAnsi" w:hAnsiTheme="minorHAnsi"/>
                <w:b/>
              </w:rPr>
              <w:t xml:space="preserve">.17-1029/11 </w:t>
            </w:r>
            <w:r>
              <w:rPr>
                <w:rFonts w:asciiTheme="minorHAnsi" w:hAnsiTheme="minorHAnsi"/>
                <w:b/>
                <w:lang w:val="sq-AL"/>
              </w:rPr>
              <w:t>deri te</w:t>
            </w:r>
            <w:r w:rsidRPr="00697380">
              <w:rPr>
                <w:rFonts w:asciiTheme="minorHAnsi" w:hAnsiTheme="minorHAnsi"/>
                <w:b/>
              </w:rPr>
              <w:t xml:space="preserve"> </w:t>
            </w:r>
            <w:r>
              <w:rPr>
                <w:rFonts w:asciiTheme="minorHAnsi" w:hAnsiTheme="minorHAnsi"/>
                <w:b/>
                <w:lang w:val="sq-AL"/>
              </w:rPr>
              <w:t>DULA</w:t>
            </w:r>
            <w:r w:rsidRPr="00697380">
              <w:rPr>
                <w:rFonts w:asciiTheme="minorHAnsi" w:hAnsiTheme="minorHAnsi"/>
              </w:rPr>
              <w:t xml:space="preserve"> </w:t>
            </w:r>
            <w:r>
              <w:rPr>
                <w:rFonts w:asciiTheme="minorHAnsi" w:hAnsiTheme="minorHAnsi"/>
                <w:lang w:val="sq-AL"/>
              </w:rPr>
              <w:t>në të cilën për personat me status</w:t>
            </w:r>
            <w:r w:rsidRPr="00697380">
              <w:rPr>
                <w:rFonts w:asciiTheme="minorHAnsi" w:hAnsiTheme="minorHAnsi"/>
              </w:rPr>
              <w:t xml:space="preserve"> – </w:t>
            </w:r>
            <w:r>
              <w:rPr>
                <w:rFonts w:asciiTheme="minorHAnsi" w:hAnsiTheme="minorHAnsi"/>
                <w:lang w:val="sq-AL"/>
              </w:rPr>
              <w:t>panjohur</w:t>
            </w:r>
            <w:r w:rsidRPr="00697380">
              <w:rPr>
                <w:rFonts w:asciiTheme="minorHAnsi" w:hAnsiTheme="minorHAnsi"/>
              </w:rPr>
              <w:t xml:space="preserve">, 1095 </w:t>
            </w:r>
            <w:r>
              <w:rPr>
                <w:rFonts w:asciiTheme="minorHAnsi" w:hAnsiTheme="minorHAnsi"/>
                <w:lang w:val="sq-AL"/>
              </w:rPr>
              <w:t>persona ju dorëzuan të dhëna plotësuese</w:t>
            </w:r>
            <w:r w:rsidRPr="00697380">
              <w:rPr>
                <w:rFonts w:asciiTheme="minorHAnsi" w:hAnsiTheme="minorHAnsi"/>
              </w:rPr>
              <w:t xml:space="preserve"> (</w:t>
            </w:r>
            <w:r>
              <w:rPr>
                <w:rFonts w:asciiTheme="minorHAnsi" w:hAnsiTheme="minorHAnsi"/>
                <w:lang w:val="sq-AL"/>
              </w:rPr>
              <w:t>emri dhe mbiemri i prindërve</w:t>
            </w:r>
            <w:r w:rsidRPr="00697380">
              <w:rPr>
                <w:rFonts w:asciiTheme="minorHAnsi" w:hAnsiTheme="minorHAnsi"/>
              </w:rPr>
              <w:t xml:space="preserve">, </w:t>
            </w:r>
            <w:r>
              <w:rPr>
                <w:rFonts w:asciiTheme="minorHAnsi" w:hAnsiTheme="minorHAnsi"/>
                <w:lang w:val="sq-AL"/>
              </w:rPr>
              <w:t>vendi i lindjes dhe adresa e banimit</w:t>
            </w:r>
            <w:r w:rsidRPr="00697380">
              <w:rPr>
                <w:rFonts w:asciiTheme="minorHAnsi" w:hAnsiTheme="minorHAnsi"/>
              </w:rPr>
              <w:t xml:space="preserve">) </w:t>
            </w:r>
            <w:r>
              <w:rPr>
                <w:rFonts w:asciiTheme="minorHAnsi" w:hAnsiTheme="minorHAnsi"/>
                <w:lang w:val="sq-AL"/>
              </w:rPr>
              <w:t>dhe për të njejtit u kërkua informacion vallë janë të vdekur</w:t>
            </w:r>
            <w:r w:rsidRPr="00697380">
              <w:rPr>
                <w:rFonts w:asciiTheme="minorHAnsi" w:hAnsiTheme="minorHAnsi"/>
              </w:rPr>
              <w:t>.</w:t>
            </w:r>
          </w:p>
          <w:p w:rsidR="00B117B6" w:rsidRPr="00EC71F1" w:rsidRDefault="00FA71D3" w:rsidP="00FA71D3">
            <w:pPr>
              <w:pStyle w:val="ListParagraph"/>
              <w:numPr>
                <w:ilvl w:val="0"/>
                <w:numId w:val="1"/>
              </w:numPr>
              <w:ind w:left="317"/>
              <w:rPr>
                <w:rFonts w:asciiTheme="minorHAnsi" w:hAnsiTheme="minorHAnsi"/>
                <w:b/>
                <w:color w:val="FF0000"/>
              </w:rPr>
            </w:pPr>
            <w:r>
              <w:rPr>
                <w:rFonts w:asciiTheme="minorHAnsi" w:hAnsiTheme="minorHAnsi"/>
                <w:b/>
                <w:lang w:val="sq-AL"/>
              </w:rPr>
              <w:t>Më datë</w:t>
            </w:r>
            <w:r w:rsidRPr="00697380">
              <w:rPr>
                <w:rFonts w:asciiTheme="minorHAnsi" w:hAnsiTheme="minorHAnsi"/>
                <w:b/>
              </w:rPr>
              <w:t xml:space="preserve"> 07.04.2016 </w:t>
            </w:r>
            <w:r>
              <w:rPr>
                <w:rFonts w:asciiTheme="minorHAnsi" w:hAnsiTheme="minorHAnsi"/>
                <w:b/>
                <w:lang w:val="sq-AL"/>
              </w:rPr>
              <w:t>është dorëzuar KËRKESË Nr</w:t>
            </w:r>
            <w:r w:rsidRPr="00697380">
              <w:rPr>
                <w:rFonts w:asciiTheme="minorHAnsi" w:hAnsiTheme="minorHAnsi"/>
                <w:b/>
              </w:rPr>
              <w:t xml:space="preserve">. 17-1029/6 </w:t>
            </w:r>
            <w:r>
              <w:rPr>
                <w:rFonts w:asciiTheme="minorHAnsi" w:hAnsiTheme="minorHAnsi"/>
                <w:b/>
                <w:lang w:val="sq-AL"/>
              </w:rPr>
              <w:t>deri te MPB-ja</w:t>
            </w:r>
            <w:r w:rsidRPr="00697380">
              <w:rPr>
                <w:rFonts w:asciiTheme="minorHAnsi" w:hAnsiTheme="minorHAnsi"/>
                <w:b/>
              </w:rPr>
              <w:t xml:space="preserve"> </w:t>
            </w:r>
            <w:r w:rsidRPr="00C87C7F">
              <w:rPr>
                <w:rFonts w:asciiTheme="minorHAnsi" w:hAnsiTheme="minorHAnsi"/>
                <w:lang w:val="sq-AL"/>
              </w:rPr>
              <w:t>për të dhëna</w:t>
            </w:r>
            <w:r>
              <w:rPr>
                <w:rFonts w:asciiTheme="minorHAnsi" w:hAnsiTheme="minorHAnsi"/>
                <w:b/>
                <w:lang w:val="sq-AL"/>
              </w:rPr>
              <w:t xml:space="preserve"> </w:t>
            </w:r>
            <w:r w:rsidRPr="00C87C7F">
              <w:rPr>
                <w:rFonts w:asciiTheme="minorHAnsi" w:hAnsiTheme="minorHAnsi"/>
                <w:lang w:val="sq-AL"/>
              </w:rPr>
              <w:t>plotësuese</w:t>
            </w:r>
            <w:r>
              <w:rPr>
                <w:rFonts w:asciiTheme="minorHAnsi" w:hAnsiTheme="minorHAnsi"/>
                <w:lang w:val="sq-AL"/>
              </w:rPr>
              <w:t xml:space="preserve"> në lidhje me</w:t>
            </w:r>
            <w:r w:rsidRPr="00697380">
              <w:rPr>
                <w:rFonts w:asciiTheme="minorHAnsi" w:hAnsiTheme="minorHAnsi"/>
              </w:rPr>
              <w:t xml:space="preserve"> 58 </w:t>
            </w:r>
            <w:r>
              <w:rPr>
                <w:rFonts w:asciiTheme="minorHAnsi" w:hAnsiTheme="minorHAnsi"/>
                <w:lang w:val="sq-AL"/>
              </w:rPr>
              <w:t>prej</w:t>
            </w:r>
            <w:r w:rsidRPr="00697380">
              <w:rPr>
                <w:rFonts w:asciiTheme="minorHAnsi" w:hAnsiTheme="minorHAnsi"/>
              </w:rPr>
              <w:t xml:space="preserve"> 67</w:t>
            </w:r>
            <w:r>
              <w:rPr>
                <w:rFonts w:asciiTheme="minorHAnsi" w:hAnsiTheme="minorHAnsi"/>
                <w:lang w:val="sq-AL"/>
              </w:rPr>
              <w:t xml:space="preserve"> personave për të cilët u informuam se nuk posedojnë letërnjoftim të vlefshëm ose dokument udhëtimi</w:t>
            </w:r>
            <w:r w:rsidRPr="00697380">
              <w:rPr>
                <w:rFonts w:asciiTheme="minorHAnsi" w:hAnsiTheme="minorHAnsi"/>
              </w:rPr>
              <w:t xml:space="preserve">. </w:t>
            </w:r>
            <w:r>
              <w:rPr>
                <w:rFonts w:asciiTheme="minorHAnsi" w:hAnsiTheme="minorHAnsi"/>
                <w:lang w:val="sq-AL"/>
              </w:rPr>
              <w:t>Këto 58 persona janë gjetur në Listën zgjedhore nga ana e KSHZ-së</w:t>
            </w:r>
            <w:r w:rsidRPr="00697380">
              <w:rPr>
                <w:rFonts w:asciiTheme="minorHAnsi" w:hAnsiTheme="minorHAnsi"/>
              </w:rPr>
              <w:t xml:space="preserve">. </w:t>
            </w:r>
            <w:r>
              <w:rPr>
                <w:rFonts w:asciiTheme="minorHAnsi" w:hAnsiTheme="minorHAnsi"/>
                <w:lang w:val="sq-AL"/>
              </w:rPr>
              <w:t>Për këto 58 persona</w:t>
            </w:r>
            <w:r w:rsidRPr="00697380">
              <w:rPr>
                <w:rFonts w:asciiTheme="minorHAnsi" w:hAnsiTheme="minorHAnsi"/>
              </w:rPr>
              <w:t xml:space="preserve">, </w:t>
            </w:r>
            <w:r>
              <w:rPr>
                <w:rFonts w:asciiTheme="minorHAnsi" w:hAnsiTheme="minorHAnsi"/>
                <w:lang w:val="sq-AL"/>
              </w:rPr>
              <w:t>është kërkuar të dorëzohet raport se kur ka mbaruar vlefshmëria e letërnjoftimit, reapektivisht dokumentit të udhëtimit</w:t>
            </w:r>
            <w:r w:rsidRPr="00697380">
              <w:rPr>
                <w:rFonts w:asciiTheme="minorHAnsi" w:hAnsiTheme="minorHAnsi"/>
              </w:rPr>
              <w:t xml:space="preserve"> </w:t>
            </w:r>
            <w:r>
              <w:rPr>
                <w:rFonts w:asciiTheme="minorHAnsi" w:hAnsiTheme="minorHAnsi"/>
                <w:lang w:val="sq-AL"/>
              </w:rPr>
              <w:t>dhe a kanë nxjerrë letërnjoftim të ri ose dokument udhëtimi për çdo person në veçanti nga lista e dorëzuar dhe ta dërgojë këtë njoftim më së voni më datë</w:t>
            </w:r>
            <w:r w:rsidRPr="00697380">
              <w:rPr>
                <w:rFonts w:asciiTheme="minorHAnsi" w:hAnsiTheme="minorHAnsi"/>
              </w:rPr>
              <w:t xml:space="preserve"> </w:t>
            </w:r>
            <w:r w:rsidRPr="00697380">
              <w:rPr>
                <w:rFonts w:asciiTheme="minorHAnsi" w:hAnsiTheme="minorHAnsi"/>
              </w:rPr>
              <w:lastRenderedPageBreak/>
              <w:t>09.04.2016</w:t>
            </w:r>
            <w:r w:rsidR="00B117B6" w:rsidRPr="00EC71F1">
              <w:rPr>
                <w:rFonts w:asciiTheme="minorHAnsi" w:hAnsiTheme="minorHAnsi"/>
              </w:rPr>
              <w:t>.</w:t>
            </w:r>
          </w:p>
          <w:p w:rsidR="00B117B6" w:rsidRDefault="00FA71D3" w:rsidP="00B117B6">
            <w:pPr>
              <w:pStyle w:val="ListParagraph"/>
              <w:numPr>
                <w:ilvl w:val="0"/>
                <w:numId w:val="1"/>
              </w:numPr>
              <w:ind w:left="317"/>
              <w:rPr>
                <w:rFonts w:asciiTheme="minorHAnsi" w:hAnsiTheme="minorHAnsi"/>
                <w:b/>
                <w:color w:val="FF0000"/>
              </w:rPr>
            </w:pPr>
            <w:r>
              <w:rPr>
                <w:rFonts w:asciiTheme="minorHAnsi" w:hAnsiTheme="minorHAnsi"/>
                <w:b/>
                <w:color w:val="FF0000"/>
                <w:lang w:val="sq-AL"/>
              </w:rPr>
              <w:t>Të parashtrohet kërkesë deri te DULA me të dhëna plotësuese të dorëzuara nga MPB-ja për</w:t>
            </w:r>
            <w:r w:rsidR="00B117B6" w:rsidRPr="00551E0C">
              <w:rPr>
                <w:rFonts w:asciiTheme="minorHAnsi" w:hAnsiTheme="minorHAnsi"/>
                <w:b/>
                <w:color w:val="FF0000"/>
              </w:rPr>
              <w:t xml:space="preserve"> 1181 </w:t>
            </w:r>
            <w:r>
              <w:rPr>
                <w:rFonts w:asciiTheme="minorHAnsi" w:hAnsiTheme="minorHAnsi"/>
                <w:b/>
                <w:color w:val="FF0000"/>
                <w:lang w:val="sq-AL"/>
              </w:rPr>
              <w:t>person</w:t>
            </w:r>
            <w:r w:rsidR="00B117B6" w:rsidRPr="00551E0C">
              <w:rPr>
                <w:rFonts w:asciiTheme="minorHAnsi" w:hAnsiTheme="minorHAnsi"/>
                <w:b/>
                <w:color w:val="FF0000"/>
              </w:rPr>
              <w:t>.</w:t>
            </w:r>
          </w:p>
          <w:p w:rsidR="00A34262" w:rsidRPr="00A34262" w:rsidRDefault="00FA71D3" w:rsidP="00FA71D3">
            <w:pPr>
              <w:pStyle w:val="ListParagraph"/>
              <w:numPr>
                <w:ilvl w:val="0"/>
                <w:numId w:val="1"/>
              </w:numPr>
              <w:ind w:left="252"/>
              <w:rPr>
                <w:rFonts w:asciiTheme="minorHAnsi" w:eastAsiaTheme="minorHAnsi" w:hAnsiTheme="minorHAnsi"/>
                <w:i/>
                <w:u w:val="single"/>
              </w:rPr>
            </w:pPr>
            <w:r>
              <w:rPr>
                <w:rFonts w:asciiTheme="minorHAnsi" w:hAnsiTheme="minorHAnsi"/>
                <w:b/>
                <w:i/>
                <w:color w:val="00B0F0"/>
                <w:u w:val="single"/>
                <w:lang w:val="sq-AL"/>
              </w:rPr>
              <w:t>Kërkesë plotësuese deri te MPB-ja nr</w:t>
            </w:r>
            <w:r w:rsidR="002A4DB0">
              <w:rPr>
                <w:rFonts w:asciiTheme="minorHAnsi" w:hAnsiTheme="minorHAnsi"/>
                <w:b/>
                <w:i/>
                <w:color w:val="00B0F0"/>
                <w:u w:val="single"/>
              </w:rPr>
              <w:t>.17-1241/3</w:t>
            </w:r>
            <w:r w:rsidR="00A34262" w:rsidRPr="00A34262">
              <w:rPr>
                <w:rFonts w:asciiTheme="minorHAnsi" w:hAnsiTheme="minorHAnsi"/>
                <w:b/>
                <w:i/>
                <w:color w:val="00B0F0"/>
                <w:u w:val="single"/>
              </w:rPr>
              <w:t xml:space="preserve"> </w:t>
            </w:r>
            <w:r>
              <w:rPr>
                <w:rFonts w:asciiTheme="minorHAnsi" w:hAnsiTheme="minorHAnsi"/>
                <w:b/>
                <w:i/>
                <w:color w:val="00B0F0"/>
                <w:u w:val="single"/>
                <w:lang w:val="sq-AL"/>
              </w:rPr>
              <w:t>e datës</w:t>
            </w:r>
            <w:r w:rsidR="00A34262" w:rsidRPr="00A34262">
              <w:rPr>
                <w:rFonts w:asciiTheme="minorHAnsi" w:hAnsiTheme="minorHAnsi"/>
                <w:b/>
                <w:i/>
                <w:color w:val="00B0F0"/>
                <w:u w:val="single"/>
              </w:rPr>
              <w:t xml:space="preserve"> 25.04.2016: </w:t>
            </w:r>
            <w:r>
              <w:rPr>
                <w:rFonts w:asciiTheme="minorHAnsi" w:eastAsiaTheme="minorHAnsi" w:hAnsiTheme="minorHAnsi"/>
                <w:i/>
                <w:color w:val="00B0F0"/>
                <w:u w:val="single"/>
                <w:lang w:val="sq-AL"/>
              </w:rPr>
              <w:t>për</w:t>
            </w:r>
            <w:r w:rsidR="00A34262" w:rsidRPr="00A34262">
              <w:rPr>
                <w:rFonts w:asciiTheme="minorHAnsi" w:eastAsiaTheme="minorHAnsi" w:hAnsiTheme="minorHAnsi"/>
                <w:i/>
                <w:color w:val="00B0F0"/>
                <w:u w:val="single"/>
              </w:rPr>
              <w:t xml:space="preserve"> 7647 </w:t>
            </w:r>
            <w:r>
              <w:rPr>
                <w:rFonts w:asciiTheme="minorHAnsi" w:eastAsiaTheme="minorHAnsi" w:hAnsiTheme="minorHAnsi"/>
                <w:i/>
                <w:color w:val="00B0F0"/>
                <w:u w:val="single"/>
                <w:lang w:val="sq-AL"/>
              </w:rPr>
              <w:t>persona a kanë letërnjoftim ose dokument udhëtimi valid, për çdo person në veçanti</w:t>
            </w:r>
            <w:r w:rsidR="00A34262" w:rsidRPr="00A34262">
              <w:rPr>
                <w:rFonts w:asciiTheme="minorHAnsi" w:eastAsiaTheme="minorHAnsi" w:hAnsiTheme="minorHAnsi"/>
                <w:i/>
                <w:color w:val="00B0F0"/>
                <w:u w:val="single"/>
              </w:rPr>
              <w:t>.</w:t>
            </w:r>
          </w:p>
        </w:tc>
      </w:tr>
      <w:tr w:rsidR="00B117B6" w:rsidRPr="00EC71F1" w:rsidTr="00AE27DE">
        <w:tc>
          <w:tcPr>
            <w:tcW w:w="1525" w:type="dxa"/>
            <w:vAlign w:val="center"/>
          </w:tcPr>
          <w:p w:rsidR="00B117B6" w:rsidRPr="00EC71F1" w:rsidRDefault="00881774" w:rsidP="00B117B6">
            <w:pPr>
              <w:jc w:val="center"/>
              <w:rPr>
                <w:b/>
              </w:rPr>
            </w:pPr>
            <w:r>
              <w:rPr>
                <w:b/>
              </w:rPr>
              <w:lastRenderedPageBreak/>
              <w:t>Përgjigje</w:t>
            </w:r>
          </w:p>
        </w:tc>
        <w:tc>
          <w:tcPr>
            <w:tcW w:w="7542" w:type="dxa"/>
          </w:tcPr>
          <w:p w:rsidR="00FA71D3" w:rsidRPr="00697380" w:rsidRDefault="00FA71D3" w:rsidP="00FA71D3">
            <w:pPr>
              <w:pStyle w:val="ListParagraph"/>
              <w:numPr>
                <w:ilvl w:val="0"/>
                <w:numId w:val="1"/>
              </w:numPr>
              <w:ind w:left="317"/>
              <w:rPr>
                <w:rFonts w:asciiTheme="minorHAnsi" w:hAnsiTheme="minorHAnsi"/>
              </w:rPr>
            </w:pPr>
            <w:r>
              <w:rPr>
                <w:rFonts w:asciiTheme="minorHAnsi" w:hAnsiTheme="minorHAnsi"/>
                <w:b/>
                <w:lang w:val="sq-AL"/>
              </w:rPr>
              <w:t>DULA</w:t>
            </w:r>
            <w:r w:rsidRPr="00697380">
              <w:rPr>
                <w:rFonts w:asciiTheme="minorHAnsi" w:hAnsiTheme="minorHAnsi"/>
                <w:b/>
              </w:rPr>
              <w:t xml:space="preserve">: </w:t>
            </w:r>
            <w:r>
              <w:rPr>
                <w:rFonts w:asciiTheme="minorHAnsi" w:hAnsiTheme="minorHAnsi"/>
                <w:b/>
                <w:lang w:val="sq-AL"/>
              </w:rPr>
              <w:t>Nr</w:t>
            </w:r>
            <w:r w:rsidRPr="00697380">
              <w:rPr>
                <w:rFonts w:asciiTheme="minorHAnsi" w:hAnsiTheme="minorHAnsi"/>
                <w:b/>
              </w:rPr>
              <w:t xml:space="preserve">.17-860/4 </w:t>
            </w:r>
            <w:r>
              <w:rPr>
                <w:rFonts w:asciiTheme="minorHAnsi" w:hAnsiTheme="minorHAnsi"/>
                <w:b/>
                <w:lang w:val="sq-AL"/>
              </w:rPr>
              <w:t>të datës</w:t>
            </w:r>
            <w:r w:rsidRPr="00697380">
              <w:rPr>
                <w:rFonts w:asciiTheme="minorHAnsi" w:hAnsiTheme="minorHAnsi"/>
                <w:b/>
              </w:rPr>
              <w:t xml:space="preserve"> 01.04.2016</w:t>
            </w:r>
            <w:r w:rsidRPr="00697380">
              <w:rPr>
                <w:rFonts w:asciiTheme="minorHAnsi" w:hAnsiTheme="minorHAnsi"/>
              </w:rPr>
              <w:t xml:space="preserve">: </w:t>
            </w:r>
            <w:r>
              <w:rPr>
                <w:rFonts w:asciiTheme="minorHAnsi" w:hAnsiTheme="minorHAnsi"/>
                <w:lang w:val="sq-AL"/>
              </w:rPr>
              <w:t>Janë kontrolluar</w:t>
            </w:r>
            <w:r w:rsidRPr="00697380">
              <w:rPr>
                <w:rFonts w:asciiTheme="minorHAnsi" w:hAnsiTheme="minorHAnsi"/>
              </w:rPr>
              <w:t xml:space="preserve"> 71793 </w:t>
            </w:r>
            <w:r>
              <w:rPr>
                <w:rFonts w:asciiTheme="minorHAnsi" w:hAnsiTheme="minorHAnsi"/>
                <w:lang w:val="sq-AL"/>
              </w:rPr>
              <w:t>persona</w:t>
            </w:r>
            <w:r w:rsidRPr="00697380">
              <w:rPr>
                <w:rFonts w:asciiTheme="minorHAnsi" w:hAnsiTheme="minorHAnsi"/>
              </w:rPr>
              <w:t xml:space="preserve">, </w:t>
            </w:r>
            <w:r>
              <w:rPr>
                <w:rFonts w:asciiTheme="minorHAnsi" w:hAnsiTheme="minorHAnsi"/>
                <w:lang w:val="sq-AL"/>
              </w:rPr>
              <w:t>nga të cilët</w:t>
            </w:r>
            <w:r w:rsidRPr="00697380">
              <w:rPr>
                <w:rFonts w:asciiTheme="minorHAnsi" w:hAnsiTheme="minorHAnsi"/>
              </w:rPr>
              <w:t xml:space="preserve"> 1184 </w:t>
            </w:r>
            <w:r>
              <w:rPr>
                <w:rFonts w:asciiTheme="minorHAnsi" w:hAnsiTheme="minorHAnsi"/>
                <w:lang w:val="sq-AL"/>
              </w:rPr>
              <w:t>persona janë me status të panjohur</w:t>
            </w:r>
            <w:r w:rsidRPr="00697380">
              <w:rPr>
                <w:rFonts w:asciiTheme="minorHAnsi" w:hAnsiTheme="minorHAnsi"/>
              </w:rPr>
              <w:t xml:space="preserve">, </w:t>
            </w:r>
            <w:r>
              <w:rPr>
                <w:rFonts w:asciiTheme="minorHAnsi" w:hAnsiTheme="minorHAnsi"/>
                <w:lang w:val="sq-AL"/>
              </w:rPr>
              <w:t>respektivisht për të njejtat Drejtoria nga KSHZ-ja kërkon të dhëna plotësuese</w:t>
            </w:r>
            <w:r w:rsidRPr="00697380">
              <w:rPr>
                <w:rFonts w:asciiTheme="minorHAnsi" w:hAnsiTheme="minorHAnsi"/>
              </w:rPr>
              <w:t>.</w:t>
            </w:r>
          </w:p>
          <w:p w:rsidR="00FA71D3" w:rsidRPr="00697380" w:rsidRDefault="00FA71D3" w:rsidP="00FA71D3">
            <w:pPr>
              <w:pStyle w:val="ListParagraph"/>
              <w:numPr>
                <w:ilvl w:val="0"/>
                <w:numId w:val="1"/>
              </w:numPr>
              <w:ind w:left="317"/>
              <w:rPr>
                <w:rFonts w:asciiTheme="minorHAnsi" w:hAnsiTheme="minorHAnsi"/>
              </w:rPr>
            </w:pPr>
            <w:r>
              <w:rPr>
                <w:rFonts w:asciiTheme="minorHAnsi" w:hAnsiTheme="minorHAnsi"/>
                <w:b/>
                <w:lang w:val="sq-AL"/>
              </w:rPr>
              <w:t>Përgjigje</w:t>
            </w:r>
            <w:r w:rsidRPr="00697380">
              <w:rPr>
                <w:rFonts w:asciiTheme="minorHAnsi" w:hAnsiTheme="minorHAnsi"/>
                <w:b/>
              </w:rPr>
              <w:t xml:space="preserve"> </w:t>
            </w:r>
            <w:r>
              <w:rPr>
                <w:rFonts w:asciiTheme="minorHAnsi" w:hAnsiTheme="minorHAnsi"/>
                <w:b/>
                <w:lang w:val="sq-AL"/>
              </w:rPr>
              <w:t>Nr</w:t>
            </w:r>
            <w:r w:rsidRPr="00697380">
              <w:rPr>
                <w:rFonts w:asciiTheme="minorHAnsi" w:hAnsiTheme="minorHAnsi"/>
                <w:b/>
              </w:rPr>
              <w:t xml:space="preserve">.860/7 </w:t>
            </w:r>
            <w:r>
              <w:rPr>
                <w:rFonts w:asciiTheme="minorHAnsi" w:hAnsiTheme="minorHAnsi"/>
                <w:b/>
                <w:lang w:val="sq-AL"/>
              </w:rPr>
              <w:t>të datës</w:t>
            </w:r>
            <w:r w:rsidRPr="00697380">
              <w:rPr>
                <w:rFonts w:asciiTheme="minorHAnsi" w:hAnsiTheme="minorHAnsi"/>
                <w:b/>
              </w:rPr>
              <w:t xml:space="preserve"> 5.4.2016</w:t>
            </w:r>
            <w:r>
              <w:rPr>
                <w:rFonts w:asciiTheme="minorHAnsi" w:hAnsiTheme="minorHAnsi"/>
                <w:b/>
                <w:lang w:val="sq-AL"/>
              </w:rPr>
              <w:t xml:space="preserve"> të kërkesës Nr</w:t>
            </w:r>
            <w:r w:rsidRPr="00697380">
              <w:rPr>
                <w:rFonts w:asciiTheme="minorHAnsi" w:hAnsiTheme="minorHAnsi"/>
                <w:b/>
              </w:rPr>
              <w:t xml:space="preserve">. 17-860/3 </w:t>
            </w:r>
            <w:r>
              <w:rPr>
                <w:rFonts w:asciiTheme="minorHAnsi" w:hAnsiTheme="minorHAnsi"/>
                <w:b/>
                <w:lang w:val="sq-AL"/>
              </w:rPr>
              <w:t>nga DULA</w:t>
            </w:r>
            <w:r w:rsidRPr="00697380">
              <w:rPr>
                <w:rFonts w:asciiTheme="minorHAnsi" w:hAnsiTheme="minorHAnsi"/>
                <w:b/>
              </w:rPr>
              <w:t>:</w:t>
            </w:r>
            <w:r>
              <w:rPr>
                <w:rFonts w:asciiTheme="minorHAnsi" w:hAnsiTheme="minorHAnsi"/>
                <w:b/>
                <w:lang w:val="sq-AL"/>
              </w:rPr>
              <w:t xml:space="preserve"> </w:t>
            </w:r>
            <w:r>
              <w:rPr>
                <w:rFonts w:asciiTheme="minorHAnsi" w:hAnsiTheme="minorHAnsi"/>
                <w:lang w:val="sq-AL"/>
              </w:rPr>
              <w:t>kopje të raportit për vdekje për</w:t>
            </w:r>
            <w:r w:rsidRPr="00697380">
              <w:rPr>
                <w:rFonts w:asciiTheme="minorHAnsi" w:hAnsiTheme="minorHAnsi"/>
              </w:rPr>
              <w:t xml:space="preserve"> 296 </w:t>
            </w:r>
            <w:r>
              <w:rPr>
                <w:rFonts w:asciiTheme="minorHAnsi" w:hAnsiTheme="minorHAnsi"/>
                <w:lang w:val="sq-AL"/>
              </w:rPr>
              <w:t>persona</w:t>
            </w:r>
            <w:r w:rsidRPr="00697380">
              <w:rPr>
                <w:rFonts w:asciiTheme="minorHAnsi" w:hAnsiTheme="minorHAnsi"/>
              </w:rPr>
              <w:t xml:space="preserve">. </w:t>
            </w:r>
            <w:r>
              <w:rPr>
                <w:rFonts w:asciiTheme="minorHAnsi" w:hAnsiTheme="minorHAnsi"/>
                <w:lang w:val="sq-AL"/>
              </w:rPr>
              <w:t>Për të tjerët duhet kohë plotësuese</w:t>
            </w:r>
          </w:p>
          <w:p w:rsidR="00FA71D3" w:rsidRPr="00697380" w:rsidRDefault="00FA71D3" w:rsidP="00FA71D3">
            <w:pPr>
              <w:pStyle w:val="ListParagraph"/>
              <w:numPr>
                <w:ilvl w:val="0"/>
                <w:numId w:val="1"/>
              </w:numPr>
              <w:ind w:left="317"/>
              <w:rPr>
                <w:rFonts w:asciiTheme="minorHAnsi" w:hAnsiTheme="minorHAnsi"/>
                <w:b/>
              </w:rPr>
            </w:pPr>
            <w:r>
              <w:rPr>
                <w:rFonts w:asciiTheme="minorHAnsi" w:hAnsiTheme="minorHAnsi"/>
                <w:b/>
                <w:lang w:val="sq-AL"/>
              </w:rPr>
              <w:t>MPB</w:t>
            </w:r>
            <w:r w:rsidRPr="00697380">
              <w:rPr>
                <w:rFonts w:asciiTheme="minorHAnsi" w:hAnsiTheme="minorHAnsi"/>
                <w:b/>
              </w:rPr>
              <w:t xml:space="preserve">: </w:t>
            </w:r>
            <w:r>
              <w:rPr>
                <w:rFonts w:asciiTheme="minorHAnsi" w:hAnsiTheme="minorHAnsi"/>
                <w:b/>
                <w:lang w:val="sq-AL"/>
              </w:rPr>
              <w:t>Nr</w:t>
            </w:r>
            <w:r w:rsidRPr="00697380">
              <w:rPr>
                <w:rFonts w:asciiTheme="minorHAnsi" w:hAnsiTheme="minorHAnsi"/>
                <w:b/>
              </w:rPr>
              <w:t xml:space="preserve">.17-859/8 </w:t>
            </w:r>
            <w:r>
              <w:rPr>
                <w:rFonts w:asciiTheme="minorHAnsi" w:hAnsiTheme="minorHAnsi"/>
                <w:b/>
                <w:lang w:val="sq-AL"/>
              </w:rPr>
              <w:t>të datës</w:t>
            </w:r>
            <w:r w:rsidRPr="00697380">
              <w:rPr>
                <w:rFonts w:asciiTheme="minorHAnsi" w:hAnsiTheme="minorHAnsi"/>
                <w:b/>
              </w:rPr>
              <w:t xml:space="preserve"> 31.03.2016: </w:t>
            </w:r>
            <w:r w:rsidRPr="00E25811">
              <w:rPr>
                <w:rFonts w:asciiTheme="minorHAnsi" w:hAnsiTheme="minorHAnsi"/>
                <w:lang w:val="sq-AL"/>
              </w:rPr>
              <w:t>duhet kohë plotësuese për dorëzimin e përgjigjes</w:t>
            </w:r>
            <w:r w:rsidRPr="00697380">
              <w:rPr>
                <w:rFonts w:asciiTheme="minorHAnsi" w:hAnsiTheme="minorHAnsi"/>
              </w:rPr>
              <w:t>.</w:t>
            </w:r>
          </w:p>
          <w:p w:rsidR="00FA71D3" w:rsidRPr="00697380" w:rsidRDefault="00FA71D3" w:rsidP="00FA71D3">
            <w:pPr>
              <w:pStyle w:val="ListParagraph"/>
              <w:numPr>
                <w:ilvl w:val="0"/>
                <w:numId w:val="1"/>
              </w:numPr>
              <w:ind w:left="317"/>
              <w:rPr>
                <w:rFonts w:asciiTheme="minorHAnsi" w:hAnsiTheme="minorHAnsi"/>
                <w:b/>
              </w:rPr>
            </w:pPr>
            <w:r>
              <w:rPr>
                <w:rFonts w:asciiTheme="minorHAnsi" w:hAnsiTheme="minorHAnsi"/>
                <w:b/>
                <w:lang w:val="sq-AL"/>
              </w:rPr>
              <w:t>Përgjigje Nr</w:t>
            </w:r>
            <w:r w:rsidRPr="00697380">
              <w:rPr>
                <w:rFonts w:asciiTheme="minorHAnsi" w:hAnsiTheme="minorHAnsi"/>
                <w:b/>
              </w:rPr>
              <w:t xml:space="preserve">. 17-859/10 </w:t>
            </w:r>
            <w:r>
              <w:rPr>
                <w:rFonts w:asciiTheme="minorHAnsi" w:hAnsiTheme="minorHAnsi"/>
                <w:b/>
                <w:lang w:val="sq-AL"/>
              </w:rPr>
              <w:t>të kërkesës Nr</w:t>
            </w:r>
            <w:r w:rsidRPr="00697380">
              <w:rPr>
                <w:rFonts w:asciiTheme="minorHAnsi" w:hAnsiTheme="minorHAnsi"/>
                <w:b/>
              </w:rPr>
              <w:t xml:space="preserve">. 17-859/9 </w:t>
            </w:r>
            <w:r>
              <w:rPr>
                <w:rFonts w:asciiTheme="minorHAnsi" w:hAnsiTheme="minorHAnsi"/>
                <w:b/>
                <w:lang w:val="sq-AL"/>
              </w:rPr>
              <w:t>nga</w:t>
            </w:r>
            <w:r w:rsidRPr="00697380">
              <w:rPr>
                <w:rFonts w:asciiTheme="minorHAnsi" w:hAnsiTheme="minorHAnsi"/>
                <w:b/>
              </w:rPr>
              <w:t xml:space="preserve"> </w:t>
            </w:r>
            <w:r>
              <w:rPr>
                <w:rFonts w:asciiTheme="minorHAnsi" w:hAnsiTheme="minorHAnsi"/>
                <w:b/>
                <w:lang w:val="sq-AL"/>
              </w:rPr>
              <w:t>MPB</w:t>
            </w:r>
            <w:r w:rsidRPr="00697380">
              <w:rPr>
                <w:rFonts w:asciiTheme="minorHAnsi" w:hAnsiTheme="minorHAnsi"/>
                <w:b/>
              </w:rPr>
              <w:t>:</w:t>
            </w:r>
            <w:r w:rsidRPr="00697380">
              <w:rPr>
                <w:rFonts w:asciiTheme="minorHAnsi" w:hAnsiTheme="minorHAnsi"/>
              </w:rPr>
              <w:t xml:space="preserve"> </w:t>
            </w:r>
            <w:r>
              <w:rPr>
                <w:rFonts w:asciiTheme="minorHAnsi" w:hAnsiTheme="minorHAnsi"/>
                <w:lang w:val="sq-AL"/>
              </w:rPr>
              <w:t xml:space="preserve">Është vërtetuar se </w:t>
            </w:r>
            <w:r w:rsidRPr="00697380">
              <w:rPr>
                <w:rFonts w:asciiTheme="minorHAnsi" w:hAnsiTheme="minorHAnsi"/>
              </w:rPr>
              <w:t xml:space="preserve">47264 </w:t>
            </w:r>
            <w:r>
              <w:rPr>
                <w:rFonts w:asciiTheme="minorHAnsi" w:hAnsiTheme="minorHAnsi"/>
                <w:lang w:val="sq-AL"/>
              </w:rPr>
              <w:t>persona posedojnë letërnjoftime</w:t>
            </w:r>
            <w:r w:rsidRPr="00697380">
              <w:rPr>
                <w:rFonts w:asciiTheme="minorHAnsi" w:hAnsiTheme="minorHAnsi"/>
              </w:rPr>
              <w:t xml:space="preserve">, 68965 </w:t>
            </w:r>
            <w:r>
              <w:rPr>
                <w:rFonts w:asciiTheme="minorHAnsi" w:hAnsiTheme="minorHAnsi"/>
                <w:lang w:val="sq-AL"/>
              </w:rPr>
              <w:t>persona posedojnë dokumente udhëtimi</w:t>
            </w:r>
            <w:r w:rsidRPr="00697380">
              <w:rPr>
                <w:rFonts w:asciiTheme="minorHAnsi" w:hAnsiTheme="minorHAnsi"/>
              </w:rPr>
              <w:t xml:space="preserve">, 44503 </w:t>
            </w:r>
            <w:r>
              <w:rPr>
                <w:rFonts w:asciiTheme="minorHAnsi" w:hAnsiTheme="minorHAnsi"/>
                <w:lang w:val="sq-AL"/>
              </w:rPr>
              <w:t>persona posedojnë edhe letërnjoftime edhe dokumente udhëtimi</w:t>
            </w:r>
            <w:r w:rsidRPr="00697380">
              <w:rPr>
                <w:rFonts w:asciiTheme="minorHAnsi" w:hAnsiTheme="minorHAnsi"/>
              </w:rPr>
              <w:t xml:space="preserve">, </w:t>
            </w:r>
            <w:r>
              <w:rPr>
                <w:rFonts w:asciiTheme="minorHAnsi" w:hAnsiTheme="minorHAnsi"/>
                <w:lang w:val="sq-AL"/>
              </w:rPr>
              <w:t>kurse</w:t>
            </w:r>
            <w:r w:rsidRPr="00697380">
              <w:rPr>
                <w:rFonts w:asciiTheme="minorHAnsi" w:hAnsiTheme="minorHAnsi"/>
              </w:rPr>
              <w:t xml:space="preserve"> 67 </w:t>
            </w:r>
            <w:r>
              <w:rPr>
                <w:rFonts w:asciiTheme="minorHAnsi" w:hAnsiTheme="minorHAnsi"/>
                <w:lang w:val="sq-AL"/>
              </w:rPr>
              <w:t>persona nuk posedojnë as letërnjoftim as dokument udhëtimi</w:t>
            </w:r>
            <w:r w:rsidRPr="00697380">
              <w:rPr>
                <w:rFonts w:asciiTheme="minorHAnsi" w:hAnsiTheme="minorHAnsi"/>
              </w:rPr>
              <w:t xml:space="preserve">. </w:t>
            </w:r>
            <w:r>
              <w:rPr>
                <w:rFonts w:asciiTheme="minorHAnsi" w:hAnsiTheme="minorHAnsi"/>
                <w:lang w:val="sq-AL"/>
              </w:rPr>
              <w:t>Në pajtim me pasqyrën deri</w:t>
            </w:r>
            <w:r w:rsidRPr="00697380">
              <w:rPr>
                <w:rFonts w:asciiTheme="minorHAnsi" w:hAnsiTheme="minorHAnsi"/>
              </w:rPr>
              <w:t xml:space="preserve"> (05.04.2016.) </w:t>
            </w:r>
            <w:r>
              <w:rPr>
                <w:rFonts w:asciiTheme="minorHAnsi" w:hAnsiTheme="minorHAnsi"/>
                <w:lang w:val="sq-AL"/>
              </w:rPr>
              <w:t xml:space="preserve">ora </w:t>
            </w:r>
            <w:r w:rsidRPr="00697380">
              <w:rPr>
                <w:rFonts w:asciiTheme="minorHAnsi" w:hAnsiTheme="minorHAnsi"/>
              </w:rPr>
              <w:t xml:space="preserve">14 </w:t>
            </w:r>
            <w:r>
              <w:rPr>
                <w:rFonts w:asciiTheme="minorHAnsi" w:hAnsiTheme="minorHAnsi"/>
                <w:lang w:val="sq-AL"/>
              </w:rPr>
              <w:t>nga gjithsejt</w:t>
            </w:r>
            <w:r w:rsidRPr="00697380">
              <w:rPr>
                <w:rFonts w:asciiTheme="minorHAnsi" w:hAnsiTheme="minorHAnsi"/>
              </w:rPr>
              <w:t xml:space="preserve"> 41863 </w:t>
            </w:r>
            <w:r>
              <w:rPr>
                <w:rFonts w:asciiTheme="minorHAnsi" w:hAnsiTheme="minorHAnsi"/>
                <w:lang w:val="sq-AL"/>
              </w:rPr>
              <w:t>kërkesa për letërnjoftime janë kontrolluar</w:t>
            </w:r>
            <w:r w:rsidRPr="00697380">
              <w:rPr>
                <w:rFonts w:asciiTheme="minorHAnsi" w:hAnsiTheme="minorHAnsi"/>
              </w:rPr>
              <w:t xml:space="preserve"> 19689 (41%) </w:t>
            </w:r>
            <w:r>
              <w:rPr>
                <w:rFonts w:asciiTheme="minorHAnsi" w:hAnsiTheme="minorHAnsi"/>
                <w:lang w:val="sq-AL"/>
              </w:rPr>
              <w:t>dhe nga gjithsejt</w:t>
            </w:r>
            <w:r w:rsidRPr="00697380">
              <w:rPr>
                <w:rFonts w:asciiTheme="minorHAnsi" w:hAnsiTheme="minorHAnsi"/>
              </w:rPr>
              <w:t xml:space="preserve"> 68695 </w:t>
            </w:r>
            <w:r>
              <w:rPr>
                <w:rFonts w:asciiTheme="minorHAnsi" w:hAnsiTheme="minorHAnsi"/>
                <w:lang w:val="sq-AL"/>
              </w:rPr>
              <w:t>kërkesa për dokumente udhëtimi</w:t>
            </w:r>
            <w:r w:rsidRPr="00697380">
              <w:rPr>
                <w:rFonts w:asciiTheme="minorHAnsi" w:hAnsiTheme="minorHAnsi"/>
              </w:rPr>
              <w:t xml:space="preserve">, </w:t>
            </w:r>
            <w:r>
              <w:rPr>
                <w:rFonts w:asciiTheme="minorHAnsi" w:hAnsiTheme="minorHAnsi"/>
                <w:lang w:val="sq-AL"/>
              </w:rPr>
              <w:t>janë kontrolluar</w:t>
            </w:r>
            <w:r w:rsidRPr="00697380">
              <w:rPr>
                <w:rFonts w:asciiTheme="minorHAnsi" w:hAnsiTheme="minorHAnsi"/>
              </w:rPr>
              <w:t xml:space="preserve"> 8519 (12.4%).</w:t>
            </w:r>
          </w:p>
          <w:p w:rsidR="00FA71D3" w:rsidRPr="00697380" w:rsidRDefault="00FA71D3" w:rsidP="00FA71D3">
            <w:pPr>
              <w:pStyle w:val="ListParagraph"/>
              <w:numPr>
                <w:ilvl w:val="0"/>
                <w:numId w:val="1"/>
              </w:numPr>
              <w:ind w:left="317"/>
              <w:rPr>
                <w:rFonts w:asciiTheme="minorHAnsi" w:hAnsiTheme="minorHAnsi"/>
              </w:rPr>
            </w:pPr>
            <w:r>
              <w:rPr>
                <w:rFonts w:asciiTheme="minorHAnsi" w:hAnsiTheme="minorHAnsi"/>
                <w:b/>
              </w:rPr>
              <w:t>Përgjigje Nr</w:t>
            </w:r>
            <w:r w:rsidRPr="00697380">
              <w:rPr>
                <w:rFonts w:asciiTheme="minorHAnsi" w:hAnsiTheme="minorHAnsi"/>
                <w:b/>
              </w:rPr>
              <w:t xml:space="preserve">. 17-1029/17 </w:t>
            </w:r>
            <w:r>
              <w:rPr>
                <w:rFonts w:asciiTheme="minorHAnsi" w:hAnsiTheme="minorHAnsi"/>
                <w:b/>
                <w:lang w:val="sq-AL"/>
              </w:rPr>
              <w:t>të datës</w:t>
            </w:r>
            <w:r w:rsidRPr="00697380">
              <w:rPr>
                <w:rFonts w:asciiTheme="minorHAnsi" w:hAnsiTheme="minorHAnsi"/>
                <w:b/>
              </w:rPr>
              <w:t xml:space="preserve"> 10.4.2016 </w:t>
            </w:r>
            <w:r>
              <w:rPr>
                <w:rFonts w:asciiTheme="minorHAnsi" w:hAnsiTheme="minorHAnsi"/>
                <w:b/>
                <w:lang w:val="sq-AL"/>
              </w:rPr>
              <w:t>të kërkesës</w:t>
            </w:r>
            <w:r w:rsidRPr="00697380">
              <w:rPr>
                <w:rFonts w:asciiTheme="minorHAnsi" w:hAnsiTheme="minorHAnsi"/>
                <w:b/>
              </w:rPr>
              <w:t xml:space="preserve"> </w:t>
            </w:r>
            <w:r>
              <w:rPr>
                <w:rFonts w:asciiTheme="minorHAnsi" w:hAnsiTheme="minorHAnsi"/>
                <w:b/>
              </w:rPr>
              <w:t>Nr.</w:t>
            </w:r>
            <w:r w:rsidRPr="00697380">
              <w:rPr>
                <w:rFonts w:asciiTheme="minorHAnsi" w:hAnsiTheme="minorHAnsi"/>
                <w:b/>
              </w:rPr>
              <w:t xml:space="preserve">17-1029/5 </w:t>
            </w:r>
            <w:r>
              <w:rPr>
                <w:rFonts w:asciiTheme="minorHAnsi" w:hAnsiTheme="minorHAnsi"/>
                <w:b/>
                <w:lang w:val="sq-AL"/>
              </w:rPr>
              <w:t>të datës</w:t>
            </w:r>
            <w:r w:rsidRPr="00697380">
              <w:rPr>
                <w:rFonts w:asciiTheme="minorHAnsi" w:hAnsiTheme="minorHAnsi"/>
                <w:b/>
              </w:rPr>
              <w:t xml:space="preserve"> 09.04.2016 </w:t>
            </w:r>
            <w:r>
              <w:rPr>
                <w:rFonts w:asciiTheme="minorHAnsi" w:hAnsiTheme="minorHAnsi"/>
                <w:b/>
                <w:lang w:val="sq-AL"/>
              </w:rPr>
              <w:t>nga</w:t>
            </w:r>
            <w:r w:rsidRPr="00697380">
              <w:rPr>
                <w:rFonts w:asciiTheme="minorHAnsi" w:hAnsiTheme="minorHAnsi"/>
                <w:b/>
              </w:rPr>
              <w:t xml:space="preserve"> </w:t>
            </w:r>
            <w:r>
              <w:rPr>
                <w:rFonts w:asciiTheme="minorHAnsi" w:hAnsiTheme="minorHAnsi"/>
                <w:b/>
              </w:rPr>
              <w:t>MPB</w:t>
            </w:r>
            <w:r w:rsidRPr="00697380">
              <w:rPr>
                <w:rFonts w:asciiTheme="minorHAnsi" w:hAnsiTheme="minorHAnsi"/>
                <w:b/>
              </w:rPr>
              <w:t>:</w:t>
            </w:r>
            <w:r w:rsidRPr="00697380">
              <w:rPr>
                <w:rFonts w:asciiTheme="minorHAnsi" w:hAnsiTheme="minorHAnsi"/>
              </w:rPr>
              <w:t xml:space="preserve"> </w:t>
            </w:r>
            <w:r>
              <w:rPr>
                <w:rFonts w:asciiTheme="minorHAnsi" w:hAnsiTheme="minorHAnsi"/>
                <w:lang w:val="sq-AL"/>
              </w:rPr>
              <w:t>për</w:t>
            </w:r>
            <w:r w:rsidRPr="00697380">
              <w:rPr>
                <w:rFonts w:asciiTheme="minorHAnsi" w:hAnsiTheme="minorHAnsi"/>
              </w:rPr>
              <w:t xml:space="preserve"> 1181 </w:t>
            </w:r>
            <w:r>
              <w:rPr>
                <w:rFonts w:asciiTheme="minorHAnsi" w:hAnsiTheme="minorHAnsi"/>
                <w:lang w:val="sq-AL"/>
              </w:rPr>
              <w:t>persona janë dorëzuar të dhënat në CD në formë elektronike</w:t>
            </w:r>
            <w:r w:rsidRPr="00697380">
              <w:rPr>
                <w:rFonts w:asciiTheme="minorHAnsi" w:hAnsiTheme="minorHAnsi"/>
              </w:rPr>
              <w:t>.</w:t>
            </w:r>
          </w:p>
          <w:p w:rsidR="00FA71D3" w:rsidRPr="00697380" w:rsidRDefault="00FA71D3" w:rsidP="00FA71D3">
            <w:pPr>
              <w:pStyle w:val="ListParagraph"/>
              <w:numPr>
                <w:ilvl w:val="0"/>
                <w:numId w:val="1"/>
              </w:numPr>
              <w:ind w:left="317"/>
              <w:rPr>
                <w:rFonts w:asciiTheme="minorHAnsi" w:hAnsiTheme="minorHAnsi"/>
                <w:b/>
              </w:rPr>
            </w:pPr>
            <w:r>
              <w:rPr>
                <w:rFonts w:asciiTheme="minorHAnsi" w:eastAsiaTheme="minorHAnsi" w:hAnsiTheme="minorHAnsi"/>
                <w:b/>
              </w:rPr>
              <w:t>Përgjigje Nr</w:t>
            </w:r>
            <w:r w:rsidRPr="00697380">
              <w:rPr>
                <w:rFonts w:asciiTheme="minorHAnsi" w:eastAsiaTheme="minorHAnsi" w:hAnsiTheme="minorHAnsi"/>
                <w:b/>
              </w:rPr>
              <w:t xml:space="preserve">.17-1029/17 </w:t>
            </w:r>
            <w:r>
              <w:rPr>
                <w:rFonts w:asciiTheme="minorHAnsi" w:eastAsiaTheme="minorHAnsi" w:hAnsiTheme="minorHAnsi"/>
                <w:b/>
                <w:lang w:val="sq-AL"/>
              </w:rPr>
              <w:t>të datës</w:t>
            </w:r>
            <w:r w:rsidRPr="00697380">
              <w:rPr>
                <w:rFonts w:asciiTheme="minorHAnsi" w:eastAsiaTheme="minorHAnsi" w:hAnsiTheme="minorHAnsi"/>
                <w:b/>
              </w:rPr>
              <w:t xml:space="preserve"> 10.4.2016 </w:t>
            </w:r>
            <w:r>
              <w:rPr>
                <w:rFonts w:asciiTheme="minorHAnsi" w:eastAsiaTheme="minorHAnsi" w:hAnsiTheme="minorHAnsi"/>
                <w:b/>
                <w:lang w:val="sq-AL"/>
              </w:rPr>
              <w:t>të kërkesës</w:t>
            </w:r>
            <w:r w:rsidRPr="00697380">
              <w:rPr>
                <w:rFonts w:asciiTheme="minorHAnsi" w:eastAsiaTheme="minorHAnsi" w:hAnsiTheme="minorHAnsi"/>
                <w:b/>
              </w:rPr>
              <w:t xml:space="preserve"> </w:t>
            </w:r>
            <w:r>
              <w:rPr>
                <w:rFonts w:asciiTheme="minorHAnsi" w:eastAsiaTheme="minorHAnsi" w:hAnsiTheme="minorHAnsi"/>
                <w:b/>
              </w:rPr>
              <w:t>Nr.</w:t>
            </w:r>
            <w:r w:rsidRPr="00697380">
              <w:rPr>
                <w:rFonts w:asciiTheme="minorHAnsi" w:eastAsiaTheme="minorHAnsi" w:hAnsiTheme="minorHAnsi"/>
                <w:b/>
              </w:rPr>
              <w:t xml:space="preserve">17-1029/6 </w:t>
            </w:r>
            <w:r>
              <w:rPr>
                <w:rFonts w:asciiTheme="minorHAnsi" w:eastAsiaTheme="minorHAnsi" w:hAnsiTheme="minorHAnsi"/>
                <w:b/>
                <w:lang w:val="sq-AL"/>
              </w:rPr>
              <w:t>të datës</w:t>
            </w:r>
            <w:r w:rsidRPr="00697380">
              <w:rPr>
                <w:rFonts w:asciiTheme="minorHAnsi" w:eastAsiaTheme="minorHAnsi" w:hAnsiTheme="minorHAnsi"/>
                <w:b/>
              </w:rPr>
              <w:t xml:space="preserve"> 09.04.2016 </w:t>
            </w:r>
            <w:r>
              <w:rPr>
                <w:rFonts w:asciiTheme="minorHAnsi" w:eastAsiaTheme="minorHAnsi" w:hAnsiTheme="minorHAnsi"/>
                <w:b/>
                <w:lang w:val="sq-AL"/>
              </w:rPr>
              <w:t>nga</w:t>
            </w:r>
            <w:r w:rsidRPr="00697380">
              <w:rPr>
                <w:rFonts w:asciiTheme="minorHAnsi" w:eastAsiaTheme="minorHAnsi" w:hAnsiTheme="minorHAnsi"/>
                <w:b/>
              </w:rPr>
              <w:t xml:space="preserve"> </w:t>
            </w:r>
            <w:r>
              <w:rPr>
                <w:rFonts w:asciiTheme="minorHAnsi" w:eastAsiaTheme="minorHAnsi" w:hAnsiTheme="minorHAnsi"/>
                <w:b/>
              </w:rPr>
              <w:t>MPB</w:t>
            </w:r>
            <w:r w:rsidRPr="00697380">
              <w:rPr>
                <w:rFonts w:asciiTheme="minorHAnsi" w:eastAsiaTheme="minorHAnsi" w:hAnsiTheme="minorHAnsi"/>
                <w:b/>
              </w:rPr>
              <w:t>:</w:t>
            </w:r>
          </w:p>
          <w:p w:rsidR="00FA71D3" w:rsidRPr="00697380" w:rsidRDefault="00FA71D3" w:rsidP="00FA71D3">
            <w:pPr>
              <w:pStyle w:val="ListParagraph"/>
              <w:numPr>
                <w:ilvl w:val="1"/>
                <w:numId w:val="1"/>
              </w:numPr>
              <w:ind w:left="572" w:hanging="284"/>
              <w:rPr>
                <w:rFonts w:asciiTheme="minorHAnsi" w:hAnsiTheme="minorHAnsi"/>
              </w:rPr>
            </w:pPr>
            <w:r w:rsidRPr="00697380">
              <w:rPr>
                <w:rFonts w:asciiTheme="minorHAnsi" w:hAnsiTheme="minorHAnsi"/>
              </w:rPr>
              <w:t xml:space="preserve">21 </w:t>
            </w:r>
            <w:r>
              <w:rPr>
                <w:rFonts w:asciiTheme="minorHAnsi" w:hAnsiTheme="minorHAnsi"/>
                <w:lang w:val="sq-AL"/>
              </w:rPr>
              <w:t>persona kanë poseduar LN dhe DU vlefshmëria e të cilave ka skaduar më së voni deri në mars</w:t>
            </w:r>
            <w:r w:rsidRPr="00697380">
              <w:rPr>
                <w:rFonts w:asciiTheme="minorHAnsi" w:hAnsiTheme="minorHAnsi"/>
              </w:rPr>
              <w:t xml:space="preserve"> 2016.</w:t>
            </w:r>
          </w:p>
          <w:p w:rsidR="00FA71D3" w:rsidRPr="00697380" w:rsidRDefault="00FA71D3" w:rsidP="00FA71D3">
            <w:pPr>
              <w:pStyle w:val="ListParagraph"/>
              <w:numPr>
                <w:ilvl w:val="1"/>
                <w:numId w:val="1"/>
              </w:numPr>
              <w:ind w:left="572" w:hanging="284"/>
              <w:rPr>
                <w:rFonts w:asciiTheme="minorHAnsi" w:hAnsiTheme="minorHAnsi"/>
              </w:rPr>
            </w:pPr>
            <w:r w:rsidRPr="00697380">
              <w:rPr>
                <w:rFonts w:asciiTheme="minorHAnsi" w:hAnsiTheme="minorHAnsi"/>
              </w:rPr>
              <w:t xml:space="preserve">1 </w:t>
            </w:r>
            <w:r>
              <w:rPr>
                <w:rFonts w:asciiTheme="minorHAnsi" w:hAnsiTheme="minorHAnsi"/>
                <w:lang w:val="sq-AL"/>
              </w:rPr>
              <w:t>person ka poseduar vetëm LN vlefshmëria e të cilit ka skaduar më</w:t>
            </w:r>
            <w:r w:rsidRPr="00697380">
              <w:rPr>
                <w:rFonts w:asciiTheme="minorHAnsi" w:hAnsiTheme="minorHAnsi"/>
              </w:rPr>
              <w:t xml:space="preserve"> 24.03.2016.</w:t>
            </w:r>
          </w:p>
          <w:p w:rsidR="00FA71D3" w:rsidRPr="00697380" w:rsidRDefault="00FA71D3" w:rsidP="00FA71D3">
            <w:pPr>
              <w:pStyle w:val="ListParagraph"/>
              <w:numPr>
                <w:ilvl w:val="1"/>
                <w:numId w:val="1"/>
              </w:numPr>
              <w:ind w:left="572" w:hanging="284"/>
              <w:rPr>
                <w:rFonts w:asciiTheme="minorHAnsi" w:hAnsiTheme="minorHAnsi"/>
              </w:rPr>
            </w:pPr>
            <w:r w:rsidRPr="00697380">
              <w:rPr>
                <w:rFonts w:asciiTheme="minorHAnsi" w:hAnsiTheme="minorHAnsi"/>
              </w:rPr>
              <w:t xml:space="preserve">20 </w:t>
            </w:r>
            <w:r>
              <w:rPr>
                <w:rFonts w:asciiTheme="minorHAnsi" w:hAnsiTheme="minorHAnsi"/>
              </w:rPr>
              <w:t>persona</w:t>
            </w:r>
            <w:r w:rsidRPr="00697380">
              <w:rPr>
                <w:rFonts w:asciiTheme="minorHAnsi" w:hAnsiTheme="minorHAnsi"/>
              </w:rPr>
              <w:t xml:space="preserve"> </w:t>
            </w:r>
            <w:r>
              <w:rPr>
                <w:rFonts w:asciiTheme="minorHAnsi" w:hAnsiTheme="minorHAnsi"/>
                <w:lang w:val="sq-AL"/>
              </w:rPr>
              <w:t xml:space="preserve">kanë poseduar vetëm DU vlefshmëria e të cilave ka skaduar më së voni deri në mars </w:t>
            </w:r>
            <w:r w:rsidRPr="00697380">
              <w:rPr>
                <w:rFonts w:asciiTheme="minorHAnsi" w:hAnsiTheme="minorHAnsi"/>
              </w:rPr>
              <w:t>2016.</w:t>
            </w:r>
          </w:p>
          <w:p w:rsidR="00FA71D3" w:rsidRPr="00697380" w:rsidRDefault="00FA71D3" w:rsidP="00FA71D3">
            <w:pPr>
              <w:pStyle w:val="ListParagraph"/>
              <w:numPr>
                <w:ilvl w:val="1"/>
                <w:numId w:val="1"/>
              </w:numPr>
              <w:ind w:left="572" w:hanging="284"/>
              <w:rPr>
                <w:rFonts w:asciiTheme="minorHAnsi" w:hAnsiTheme="minorHAnsi"/>
              </w:rPr>
            </w:pPr>
            <w:r w:rsidRPr="00697380">
              <w:rPr>
                <w:rFonts w:asciiTheme="minorHAnsi" w:hAnsiTheme="minorHAnsi"/>
              </w:rPr>
              <w:t xml:space="preserve">6 </w:t>
            </w:r>
            <w:r>
              <w:rPr>
                <w:rFonts w:asciiTheme="minorHAnsi" w:hAnsiTheme="minorHAnsi"/>
              </w:rPr>
              <w:t>persona</w:t>
            </w:r>
            <w:r w:rsidRPr="00697380">
              <w:rPr>
                <w:rFonts w:asciiTheme="minorHAnsi" w:hAnsiTheme="minorHAnsi"/>
              </w:rPr>
              <w:t xml:space="preserve"> </w:t>
            </w:r>
            <w:r>
              <w:rPr>
                <w:rFonts w:asciiTheme="minorHAnsi" w:hAnsiTheme="minorHAnsi"/>
                <w:lang w:val="sq-AL"/>
              </w:rPr>
              <w:t>kanë refuzim të nënshtetësisë në vitin</w:t>
            </w:r>
            <w:r w:rsidRPr="00697380">
              <w:rPr>
                <w:rFonts w:asciiTheme="minorHAnsi" w:hAnsiTheme="minorHAnsi"/>
              </w:rPr>
              <w:t xml:space="preserve"> 2016</w:t>
            </w:r>
            <w:r>
              <w:rPr>
                <w:rFonts w:asciiTheme="minorHAnsi" w:hAnsiTheme="minorHAnsi"/>
                <w:lang w:val="sq-AL"/>
              </w:rPr>
              <w:t xml:space="preserve"> </w:t>
            </w:r>
            <w:r w:rsidRPr="00697380">
              <w:rPr>
                <w:rFonts w:asciiTheme="minorHAnsi" w:hAnsiTheme="minorHAnsi"/>
              </w:rPr>
              <w:t>(</w:t>
            </w:r>
            <w:r>
              <w:rPr>
                <w:rFonts w:asciiTheme="minorHAnsi" w:hAnsiTheme="minorHAnsi"/>
                <w:lang w:val="sq-AL"/>
              </w:rPr>
              <w:t>më së voni deri në mars</w:t>
            </w:r>
            <w:r w:rsidRPr="00697380">
              <w:rPr>
                <w:rFonts w:asciiTheme="minorHAnsi" w:hAnsiTheme="minorHAnsi"/>
              </w:rPr>
              <w:t xml:space="preserve">) </w:t>
            </w:r>
            <w:r>
              <w:rPr>
                <w:rFonts w:asciiTheme="minorHAnsi" w:hAnsiTheme="minorHAnsi"/>
                <w:lang w:val="sq-AL"/>
              </w:rPr>
              <w:t>dhe gjatë dhënies së vendimit për refuzim janë marrë dhe anuluar dokumentat personale</w:t>
            </w:r>
            <w:r w:rsidRPr="00697380">
              <w:rPr>
                <w:rFonts w:asciiTheme="minorHAnsi" w:hAnsiTheme="minorHAnsi"/>
              </w:rPr>
              <w:t>.</w:t>
            </w:r>
          </w:p>
          <w:p w:rsidR="00FA71D3" w:rsidRPr="00697380" w:rsidRDefault="00FA71D3" w:rsidP="00FA71D3">
            <w:pPr>
              <w:pStyle w:val="ListParagraph"/>
              <w:numPr>
                <w:ilvl w:val="1"/>
                <w:numId w:val="1"/>
              </w:numPr>
              <w:ind w:left="572" w:hanging="284"/>
              <w:rPr>
                <w:rFonts w:asciiTheme="minorHAnsi" w:hAnsiTheme="minorHAnsi"/>
              </w:rPr>
            </w:pPr>
            <w:r w:rsidRPr="00697380">
              <w:rPr>
                <w:rFonts w:asciiTheme="minorHAnsi" w:hAnsiTheme="minorHAnsi"/>
              </w:rPr>
              <w:t xml:space="preserve">8 </w:t>
            </w:r>
            <w:r>
              <w:rPr>
                <w:rFonts w:asciiTheme="minorHAnsi" w:hAnsiTheme="minorHAnsi"/>
              </w:rPr>
              <w:t>persona</w:t>
            </w:r>
            <w:r w:rsidRPr="00697380">
              <w:rPr>
                <w:rFonts w:asciiTheme="minorHAnsi" w:hAnsiTheme="minorHAnsi"/>
              </w:rPr>
              <w:t xml:space="preserve"> </w:t>
            </w:r>
            <w:r>
              <w:rPr>
                <w:rFonts w:asciiTheme="minorHAnsi" w:hAnsiTheme="minorHAnsi"/>
                <w:lang w:val="sq-AL"/>
              </w:rPr>
              <w:t>në shkurt</w:t>
            </w:r>
            <w:r w:rsidRPr="00697380">
              <w:rPr>
                <w:rFonts w:asciiTheme="minorHAnsi" w:hAnsiTheme="minorHAnsi"/>
              </w:rPr>
              <w:t xml:space="preserve"> 2016</w:t>
            </w:r>
            <w:r>
              <w:rPr>
                <w:rFonts w:asciiTheme="minorHAnsi" w:hAnsiTheme="minorHAnsi"/>
                <w:lang w:val="sq-AL"/>
              </w:rPr>
              <w:t xml:space="preserve"> kanë anuluar vendbanimin në pajtim me ligjin dhe u janë anuluar LN dhe të njejtët nuk kanë DU të vlefshme</w:t>
            </w:r>
            <w:r w:rsidRPr="00697380">
              <w:rPr>
                <w:rFonts w:asciiTheme="minorHAnsi" w:hAnsiTheme="minorHAnsi"/>
              </w:rPr>
              <w:t>.</w:t>
            </w:r>
          </w:p>
          <w:p w:rsidR="00FA71D3" w:rsidRPr="00697380" w:rsidRDefault="00FA71D3" w:rsidP="00FA71D3">
            <w:pPr>
              <w:pStyle w:val="ListParagraph"/>
              <w:numPr>
                <w:ilvl w:val="1"/>
                <w:numId w:val="1"/>
              </w:numPr>
              <w:ind w:left="572" w:hanging="284"/>
              <w:rPr>
                <w:rFonts w:asciiTheme="minorHAnsi" w:hAnsiTheme="minorHAnsi"/>
              </w:rPr>
            </w:pPr>
            <w:r w:rsidRPr="00697380">
              <w:rPr>
                <w:rFonts w:asciiTheme="minorHAnsi" w:hAnsiTheme="minorHAnsi"/>
              </w:rPr>
              <w:t xml:space="preserve">1 </w:t>
            </w:r>
            <w:r>
              <w:rPr>
                <w:rFonts w:asciiTheme="minorHAnsi" w:hAnsiTheme="minorHAnsi"/>
                <w:lang w:val="sq-AL"/>
              </w:rPr>
              <w:t>person ka DU të skaduar më</w:t>
            </w:r>
            <w:r w:rsidRPr="00697380">
              <w:rPr>
                <w:rFonts w:asciiTheme="minorHAnsi" w:hAnsiTheme="minorHAnsi"/>
              </w:rPr>
              <w:t xml:space="preserve"> 22.2.2016</w:t>
            </w:r>
            <w:r>
              <w:rPr>
                <w:rFonts w:asciiTheme="minorHAnsi" w:hAnsiTheme="minorHAnsi"/>
                <w:lang w:val="sq-AL"/>
              </w:rPr>
              <w:t xml:space="preserve"> por ka nxjerrë letërnjoftim me vlefshmëri prej</w:t>
            </w:r>
            <w:r w:rsidRPr="00697380">
              <w:rPr>
                <w:rFonts w:asciiTheme="minorHAnsi" w:hAnsiTheme="minorHAnsi"/>
              </w:rPr>
              <w:t xml:space="preserve"> 07.04.2016 </w:t>
            </w:r>
            <w:r>
              <w:rPr>
                <w:rFonts w:asciiTheme="minorHAnsi" w:hAnsiTheme="minorHAnsi"/>
                <w:lang w:val="sq-AL"/>
              </w:rPr>
              <w:t>dhe</w:t>
            </w:r>
          </w:p>
          <w:p w:rsidR="00FA71D3" w:rsidRPr="00697380" w:rsidRDefault="00FA71D3" w:rsidP="00FA71D3">
            <w:pPr>
              <w:pStyle w:val="ListParagraph"/>
              <w:numPr>
                <w:ilvl w:val="1"/>
                <w:numId w:val="1"/>
              </w:numPr>
              <w:ind w:left="572" w:hanging="284"/>
              <w:rPr>
                <w:rFonts w:asciiTheme="minorHAnsi" w:hAnsiTheme="minorHAnsi"/>
              </w:rPr>
            </w:pPr>
            <w:r w:rsidRPr="00697380">
              <w:rPr>
                <w:rFonts w:asciiTheme="minorHAnsi" w:hAnsiTheme="minorHAnsi"/>
              </w:rPr>
              <w:t xml:space="preserve">1 </w:t>
            </w:r>
            <w:r>
              <w:rPr>
                <w:rFonts w:asciiTheme="minorHAnsi" w:hAnsiTheme="minorHAnsi"/>
                <w:lang w:val="sq-AL"/>
              </w:rPr>
              <w:t>person në datë</w:t>
            </w:r>
            <w:r w:rsidRPr="00697380">
              <w:rPr>
                <w:rFonts w:asciiTheme="minorHAnsi" w:hAnsiTheme="minorHAnsi"/>
              </w:rPr>
              <w:t xml:space="preserve"> 21.03.2016</w:t>
            </w:r>
            <w:r>
              <w:rPr>
                <w:rFonts w:asciiTheme="minorHAnsi" w:hAnsiTheme="minorHAnsi"/>
                <w:lang w:val="sq-AL"/>
              </w:rPr>
              <w:t xml:space="preserve"> ka paraqitur si të humbur DU të vlefshëm</w:t>
            </w:r>
            <w:r w:rsidRPr="00697380">
              <w:rPr>
                <w:rFonts w:asciiTheme="minorHAnsi" w:hAnsiTheme="minorHAnsi"/>
              </w:rPr>
              <w:t>.</w:t>
            </w:r>
          </w:p>
          <w:p w:rsidR="00B117B6" w:rsidRPr="00EC71F1" w:rsidRDefault="00FA71D3" w:rsidP="00FA71D3">
            <w:pPr>
              <w:pStyle w:val="ListParagraph"/>
              <w:numPr>
                <w:ilvl w:val="0"/>
                <w:numId w:val="1"/>
              </w:numPr>
              <w:ind w:left="317"/>
              <w:rPr>
                <w:rFonts w:asciiTheme="minorHAnsi" w:hAnsiTheme="minorHAnsi"/>
                <w:b/>
              </w:rPr>
            </w:pPr>
            <w:r>
              <w:rPr>
                <w:rFonts w:asciiTheme="minorHAnsi" w:eastAsiaTheme="minorHAnsi" w:hAnsiTheme="minorHAnsi"/>
                <w:b/>
              </w:rPr>
              <w:t>Përgjigje Nr</w:t>
            </w:r>
            <w:r w:rsidRPr="00697380">
              <w:rPr>
                <w:rFonts w:asciiTheme="minorHAnsi" w:eastAsiaTheme="minorHAnsi" w:hAnsiTheme="minorHAnsi"/>
                <w:b/>
              </w:rPr>
              <w:t xml:space="preserve">. 17-859/11 </w:t>
            </w:r>
            <w:r>
              <w:rPr>
                <w:rFonts w:asciiTheme="minorHAnsi" w:eastAsiaTheme="minorHAnsi" w:hAnsiTheme="minorHAnsi"/>
                <w:b/>
                <w:lang w:val="sq-AL"/>
              </w:rPr>
              <w:t>të datës</w:t>
            </w:r>
            <w:r w:rsidRPr="00697380">
              <w:rPr>
                <w:rFonts w:asciiTheme="minorHAnsi" w:eastAsiaTheme="minorHAnsi" w:hAnsiTheme="minorHAnsi"/>
                <w:b/>
              </w:rPr>
              <w:t xml:space="preserve"> 11.04.2016 </w:t>
            </w:r>
            <w:r>
              <w:rPr>
                <w:rFonts w:asciiTheme="minorHAnsi" w:eastAsiaTheme="minorHAnsi" w:hAnsiTheme="minorHAnsi"/>
                <w:b/>
                <w:lang w:val="sq-AL"/>
              </w:rPr>
              <w:t>nga</w:t>
            </w:r>
            <w:r w:rsidRPr="00697380">
              <w:rPr>
                <w:rFonts w:asciiTheme="minorHAnsi" w:eastAsiaTheme="minorHAnsi" w:hAnsiTheme="minorHAnsi"/>
                <w:b/>
              </w:rPr>
              <w:t xml:space="preserve"> </w:t>
            </w:r>
            <w:r>
              <w:rPr>
                <w:rFonts w:asciiTheme="minorHAnsi" w:eastAsiaTheme="minorHAnsi" w:hAnsiTheme="minorHAnsi"/>
                <w:b/>
              </w:rPr>
              <w:t>MPB</w:t>
            </w:r>
            <w:r w:rsidRPr="00697380">
              <w:rPr>
                <w:rFonts w:asciiTheme="minorHAnsi" w:eastAsiaTheme="minorHAnsi" w:hAnsiTheme="minorHAnsi"/>
                <w:b/>
              </w:rPr>
              <w:t>:</w:t>
            </w:r>
            <w:r w:rsidRPr="00697380">
              <w:rPr>
                <w:rFonts w:asciiTheme="minorHAnsi" w:eastAsiaTheme="minorHAnsi" w:hAnsiTheme="minorHAnsi"/>
              </w:rPr>
              <w:t xml:space="preserve"> </w:t>
            </w:r>
            <w:r>
              <w:rPr>
                <w:rFonts w:asciiTheme="minorHAnsi" w:eastAsiaTheme="minorHAnsi" w:hAnsiTheme="minorHAnsi"/>
                <w:lang w:val="sq-AL"/>
              </w:rPr>
              <w:t>Për</w:t>
            </w:r>
            <w:r w:rsidRPr="00697380">
              <w:rPr>
                <w:rFonts w:asciiTheme="minorHAnsi" w:eastAsiaTheme="minorHAnsi" w:hAnsiTheme="minorHAnsi"/>
              </w:rPr>
              <w:t xml:space="preserve"> 53524 </w:t>
            </w:r>
            <w:r>
              <w:rPr>
                <w:rFonts w:asciiTheme="minorHAnsi" w:eastAsiaTheme="minorHAnsi" w:hAnsiTheme="minorHAnsi"/>
                <w:lang w:val="sq-AL"/>
              </w:rPr>
              <w:t>letërnjoftime dhe dokumente udhëtimi është kontrolluar baza/arsyeja për konfirmimin e vendbanimit, për shënimet tjera kontrolli është në vijim</w:t>
            </w:r>
            <w:r w:rsidR="00B117B6" w:rsidRPr="00EC71F1">
              <w:rPr>
                <w:rFonts w:asciiTheme="minorHAnsi" w:eastAsiaTheme="minorHAnsi" w:hAnsiTheme="minorHAnsi"/>
              </w:rPr>
              <w:t>.</w:t>
            </w:r>
          </w:p>
          <w:p w:rsidR="00B117B6" w:rsidRPr="00551E0C" w:rsidRDefault="00FA71D3" w:rsidP="00B117B6">
            <w:pPr>
              <w:pStyle w:val="ListParagraph"/>
              <w:numPr>
                <w:ilvl w:val="0"/>
                <w:numId w:val="1"/>
              </w:numPr>
              <w:ind w:left="317"/>
              <w:rPr>
                <w:rFonts w:asciiTheme="minorHAnsi" w:hAnsiTheme="minorHAnsi"/>
                <w:b/>
                <w:color w:val="FF0000"/>
              </w:rPr>
            </w:pPr>
            <w:r>
              <w:rPr>
                <w:rFonts w:asciiTheme="minorHAnsi" w:eastAsiaTheme="minorHAnsi" w:hAnsiTheme="minorHAnsi"/>
                <w:b/>
                <w:color w:val="FF0000"/>
                <w:lang w:val="sq-AL"/>
              </w:rPr>
              <w:t>Përgjigje nr</w:t>
            </w:r>
            <w:r w:rsidR="00B117B6" w:rsidRPr="00551E0C">
              <w:rPr>
                <w:rFonts w:asciiTheme="minorHAnsi" w:eastAsiaTheme="minorHAnsi" w:hAnsiTheme="minorHAnsi"/>
                <w:b/>
                <w:color w:val="FF0000"/>
              </w:rPr>
              <w:t>.</w:t>
            </w:r>
            <w:r w:rsidR="00B117B6" w:rsidRPr="00551E0C">
              <w:rPr>
                <w:rFonts w:asciiTheme="minorHAnsi" w:hAnsiTheme="minorHAnsi"/>
                <w:b/>
                <w:color w:val="FF0000"/>
              </w:rPr>
              <w:t xml:space="preserve"> 17-1029/19 </w:t>
            </w:r>
            <w:r>
              <w:rPr>
                <w:rFonts w:asciiTheme="minorHAnsi" w:hAnsiTheme="minorHAnsi"/>
                <w:b/>
                <w:color w:val="FF0000"/>
                <w:lang w:val="sq-AL"/>
              </w:rPr>
              <w:t>e datës</w:t>
            </w:r>
            <w:r w:rsidR="00B117B6" w:rsidRPr="00551E0C">
              <w:rPr>
                <w:rFonts w:asciiTheme="minorHAnsi" w:hAnsiTheme="minorHAnsi"/>
                <w:b/>
                <w:color w:val="FF0000"/>
              </w:rPr>
              <w:t xml:space="preserve"> 12.04.2016</w:t>
            </w:r>
            <w:r>
              <w:rPr>
                <w:rFonts w:asciiTheme="minorHAnsi" w:hAnsiTheme="minorHAnsi"/>
                <w:b/>
                <w:color w:val="FF0000"/>
                <w:lang w:val="sq-AL"/>
              </w:rPr>
              <w:t xml:space="preserve"> </w:t>
            </w:r>
            <w:r w:rsidR="006164FF">
              <w:rPr>
                <w:rFonts w:asciiTheme="minorHAnsi" w:hAnsiTheme="minorHAnsi"/>
                <w:b/>
                <w:color w:val="FF0000"/>
                <w:lang w:val="sq-AL"/>
              </w:rPr>
              <w:t>për</w:t>
            </w:r>
            <w:r>
              <w:rPr>
                <w:rFonts w:asciiTheme="minorHAnsi" w:hAnsiTheme="minorHAnsi"/>
                <w:b/>
                <w:color w:val="FF0000"/>
                <w:lang w:val="sq-AL"/>
              </w:rPr>
              <w:t xml:space="preserve"> kërkesë</w:t>
            </w:r>
            <w:r w:rsidR="006164FF">
              <w:rPr>
                <w:rFonts w:asciiTheme="minorHAnsi" w:hAnsiTheme="minorHAnsi"/>
                <w:b/>
                <w:color w:val="FF0000"/>
                <w:lang w:val="sq-AL"/>
              </w:rPr>
              <w:t>n</w:t>
            </w:r>
            <w:r w:rsidR="00B117B6" w:rsidRPr="00551E0C">
              <w:rPr>
                <w:rFonts w:asciiTheme="minorHAnsi" w:hAnsiTheme="minorHAnsi"/>
                <w:b/>
                <w:color w:val="FF0000"/>
              </w:rPr>
              <w:t xml:space="preserve"> </w:t>
            </w:r>
            <w:r>
              <w:rPr>
                <w:rFonts w:asciiTheme="minorHAnsi" w:hAnsiTheme="minorHAnsi"/>
                <w:b/>
                <w:color w:val="FF0000"/>
                <w:lang w:val="sq-AL"/>
              </w:rPr>
              <w:t>nr</w:t>
            </w:r>
            <w:r w:rsidR="00B117B6" w:rsidRPr="00551E0C">
              <w:rPr>
                <w:rFonts w:asciiTheme="minorHAnsi" w:hAnsiTheme="minorHAnsi"/>
                <w:b/>
                <w:color w:val="FF0000"/>
              </w:rPr>
              <w:t xml:space="preserve">.17-1029/10 </w:t>
            </w:r>
            <w:r>
              <w:rPr>
                <w:rFonts w:asciiTheme="minorHAnsi" w:hAnsiTheme="minorHAnsi"/>
                <w:b/>
                <w:color w:val="FF0000"/>
                <w:lang w:val="sq-AL"/>
              </w:rPr>
              <w:t>e datës</w:t>
            </w:r>
            <w:r w:rsidR="00B117B6" w:rsidRPr="00551E0C">
              <w:rPr>
                <w:rFonts w:asciiTheme="minorHAnsi" w:hAnsiTheme="minorHAnsi"/>
                <w:b/>
                <w:color w:val="FF0000"/>
              </w:rPr>
              <w:t xml:space="preserve"> 09.04.2016</w:t>
            </w:r>
            <w:r>
              <w:rPr>
                <w:rFonts w:asciiTheme="minorHAnsi" w:hAnsiTheme="minorHAnsi"/>
                <w:b/>
                <w:color w:val="FF0000"/>
                <w:lang w:val="sq-AL"/>
              </w:rPr>
              <w:t>nga</w:t>
            </w:r>
            <w:r w:rsidR="00B117B6" w:rsidRPr="00551E0C">
              <w:rPr>
                <w:rFonts w:asciiTheme="minorHAnsi" w:hAnsiTheme="minorHAnsi"/>
                <w:b/>
                <w:color w:val="FF0000"/>
              </w:rPr>
              <w:t xml:space="preserve"> </w:t>
            </w:r>
            <w:r>
              <w:rPr>
                <w:rFonts w:asciiTheme="minorHAnsi" w:hAnsiTheme="minorHAnsi"/>
                <w:b/>
                <w:color w:val="FF0000"/>
                <w:lang w:val="sq-AL"/>
              </w:rPr>
              <w:t>MPB-ja</w:t>
            </w:r>
            <w:r w:rsidR="00B117B6" w:rsidRPr="00551E0C">
              <w:rPr>
                <w:rFonts w:asciiTheme="minorHAnsi" w:hAnsiTheme="minorHAnsi"/>
                <w:b/>
                <w:color w:val="FF0000"/>
              </w:rPr>
              <w:t>:</w:t>
            </w:r>
          </w:p>
          <w:p w:rsidR="00B117B6" w:rsidRPr="00551E0C" w:rsidRDefault="00FA71D3" w:rsidP="00B117B6">
            <w:pPr>
              <w:pStyle w:val="ListParagraph"/>
              <w:ind w:left="317"/>
              <w:rPr>
                <w:rFonts w:asciiTheme="minorHAnsi" w:eastAsiaTheme="minorHAnsi" w:hAnsiTheme="minorHAnsi"/>
                <w:color w:val="FF0000"/>
              </w:rPr>
            </w:pPr>
            <w:r>
              <w:rPr>
                <w:rFonts w:asciiTheme="minorHAnsi" w:eastAsiaTheme="minorHAnsi" w:hAnsiTheme="minorHAnsi"/>
                <w:color w:val="FF0000"/>
                <w:lang w:val="sq-AL"/>
              </w:rPr>
              <w:t>Është kryer përpunim dhe riplotësim me të dhëna për statusin momental të personit nga evidenca</w:t>
            </w:r>
            <w:r w:rsidR="006164FF">
              <w:rPr>
                <w:rFonts w:asciiTheme="minorHAnsi" w:eastAsiaTheme="minorHAnsi" w:hAnsiTheme="minorHAnsi"/>
                <w:color w:val="FF0000"/>
                <w:lang w:val="sq-AL"/>
              </w:rPr>
              <w:t xml:space="preserve"> në NA në momentin e përpunimit, me çrast është vërtetuar se 20 persona janë jashtë vendit, kurse 455 persona kanë vdekur</w:t>
            </w:r>
            <w:r w:rsidR="00B117B6" w:rsidRPr="00551E0C">
              <w:rPr>
                <w:rFonts w:asciiTheme="minorHAnsi" w:eastAsiaTheme="minorHAnsi" w:hAnsiTheme="minorHAnsi"/>
                <w:color w:val="FF0000"/>
              </w:rPr>
              <w:t>.</w:t>
            </w:r>
          </w:p>
          <w:p w:rsidR="00B117B6" w:rsidRPr="00551E0C" w:rsidRDefault="006164FF" w:rsidP="00B117B6">
            <w:pPr>
              <w:pStyle w:val="ListParagraph"/>
              <w:numPr>
                <w:ilvl w:val="0"/>
                <w:numId w:val="1"/>
              </w:numPr>
              <w:ind w:left="317"/>
              <w:rPr>
                <w:rFonts w:asciiTheme="minorHAnsi" w:eastAsiaTheme="minorHAnsi" w:hAnsiTheme="minorHAnsi"/>
                <w:b/>
              </w:rPr>
            </w:pPr>
            <w:r>
              <w:rPr>
                <w:rFonts w:asciiTheme="minorHAnsi" w:eastAsiaTheme="minorHAnsi" w:hAnsiTheme="minorHAnsi"/>
                <w:b/>
                <w:color w:val="FF0000"/>
                <w:lang w:val="sq-AL"/>
              </w:rPr>
              <w:t>Përgjigje nr</w:t>
            </w:r>
            <w:r w:rsidR="00B117B6" w:rsidRPr="00551E0C">
              <w:rPr>
                <w:rFonts w:asciiTheme="minorHAnsi" w:eastAsiaTheme="minorHAnsi" w:hAnsiTheme="minorHAnsi"/>
                <w:b/>
                <w:color w:val="FF0000"/>
              </w:rPr>
              <w:t xml:space="preserve">.17-1029/23 </w:t>
            </w:r>
            <w:r>
              <w:rPr>
                <w:rFonts w:asciiTheme="minorHAnsi" w:eastAsiaTheme="minorHAnsi" w:hAnsiTheme="minorHAnsi"/>
                <w:b/>
                <w:color w:val="FF0000"/>
                <w:lang w:val="sq-AL"/>
              </w:rPr>
              <w:t>e datës</w:t>
            </w:r>
            <w:r w:rsidR="00B117B6" w:rsidRPr="00551E0C">
              <w:rPr>
                <w:rFonts w:asciiTheme="minorHAnsi" w:eastAsiaTheme="minorHAnsi" w:hAnsiTheme="minorHAnsi"/>
                <w:b/>
                <w:color w:val="FF0000"/>
              </w:rPr>
              <w:t xml:space="preserve"> 12.04.2016</w:t>
            </w:r>
            <w:r>
              <w:rPr>
                <w:rFonts w:asciiTheme="minorHAnsi" w:eastAsiaTheme="minorHAnsi" w:hAnsiTheme="minorHAnsi"/>
                <w:b/>
                <w:color w:val="FF0000"/>
                <w:lang w:val="sq-AL"/>
              </w:rPr>
              <w:t xml:space="preserve"> për kërkesën nr</w:t>
            </w:r>
            <w:r w:rsidR="00B117B6" w:rsidRPr="00551E0C">
              <w:rPr>
                <w:rFonts w:asciiTheme="minorHAnsi" w:eastAsiaTheme="minorHAnsi" w:hAnsiTheme="minorHAnsi"/>
                <w:b/>
                <w:color w:val="FF0000"/>
              </w:rPr>
              <w:t xml:space="preserve">.17-1029/11 </w:t>
            </w:r>
            <w:r>
              <w:rPr>
                <w:rFonts w:asciiTheme="minorHAnsi" w:eastAsiaTheme="minorHAnsi" w:hAnsiTheme="minorHAnsi"/>
                <w:b/>
                <w:color w:val="FF0000"/>
                <w:lang w:val="sq-AL"/>
              </w:rPr>
              <w:t>e datës</w:t>
            </w:r>
            <w:r w:rsidR="00B117B6" w:rsidRPr="00551E0C">
              <w:rPr>
                <w:rFonts w:asciiTheme="minorHAnsi" w:eastAsiaTheme="minorHAnsi" w:hAnsiTheme="minorHAnsi"/>
                <w:b/>
                <w:color w:val="FF0000"/>
              </w:rPr>
              <w:t xml:space="preserve"> 09.04.2016</w:t>
            </w:r>
            <w:r>
              <w:rPr>
                <w:rFonts w:asciiTheme="minorHAnsi" w:eastAsiaTheme="minorHAnsi" w:hAnsiTheme="minorHAnsi"/>
                <w:b/>
                <w:color w:val="FF0000"/>
                <w:lang w:val="sq-AL"/>
              </w:rPr>
              <w:t xml:space="preserve"> nga DULA</w:t>
            </w:r>
            <w:r w:rsidR="00B117B6" w:rsidRPr="00551E0C">
              <w:rPr>
                <w:rFonts w:asciiTheme="minorHAnsi" w:eastAsiaTheme="minorHAnsi" w:hAnsiTheme="minorHAnsi"/>
                <w:b/>
                <w:color w:val="FF0000"/>
              </w:rPr>
              <w:t>:</w:t>
            </w:r>
          </w:p>
          <w:p w:rsidR="00B117B6" w:rsidRPr="00551E0C" w:rsidRDefault="006164FF" w:rsidP="00B117B6">
            <w:pPr>
              <w:pStyle w:val="ListParagraph"/>
              <w:ind w:left="317"/>
              <w:rPr>
                <w:rFonts w:asciiTheme="minorHAnsi" w:eastAsiaTheme="minorHAnsi" w:hAnsiTheme="minorHAnsi"/>
                <w:color w:val="FF0000"/>
              </w:rPr>
            </w:pPr>
            <w:r>
              <w:rPr>
                <w:rFonts w:asciiTheme="minorHAnsi" w:eastAsiaTheme="minorHAnsi" w:hAnsiTheme="minorHAnsi"/>
                <w:color w:val="FF0000"/>
                <w:lang w:val="sq-AL"/>
              </w:rPr>
              <w:lastRenderedPageBreak/>
              <w:t xml:space="preserve">Është kryer kontroll i 1048 personave dhe për të njejtët </w:t>
            </w:r>
            <w:r w:rsidR="00334FA3">
              <w:rPr>
                <w:rFonts w:asciiTheme="minorHAnsi" w:eastAsiaTheme="minorHAnsi" w:hAnsiTheme="minorHAnsi"/>
                <w:color w:val="FF0000"/>
                <w:lang w:val="sq-AL"/>
              </w:rPr>
              <w:t xml:space="preserve">janë </w:t>
            </w:r>
            <w:r>
              <w:rPr>
                <w:rFonts w:asciiTheme="minorHAnsi" w:eastAsiaTheme="minorHAnsi" w:hAnsiTheme="minorHAnsi"/>
                <w:color w:val="FF0000"/>
                <w:lang w:val="sq-AL"/>
              </w:rPr>
              <w:t>dorëz</w:t>
            </w:r>
            <w:r w:rsidR="00334FA3">
              <w:rPr>
                <w:rFonts w:asciiTheme="minorHAnsi" w:eastAsiaTheme="minorHAnsi" w:hAnsiTheme="minorHAnsi"/>
                <w:color w:val="FF0000"/>
                <w:lang w:val="sq-AL"/>
              </w:rPr>
              <w:t>uar</w:t>
            </w:r>
            <w:r>
              <w:rPr>
                <w:rFonts w:asciiTheme="minorHAnsi" w:eastAsiaTheme="minorHAnsi" w:hAnsiTheme="minorHAnsi"/>
                <w:color w:val="FF0000"/>
                <w:lang w:val="sq-AL"/>
              </w:rPr>
              <w:t xml:space="preserve"> raportet për vdekje</w:t>
            </w:r>
            <w:r w:rsidR="00B117B6" w:rsidRPr="00551E0C">
              <w:rPr>
                <w:rFonts w:asciiTheme="minorHAnsi" w:eastAsiaTheme="minorHAnsi" w:hAnsiTheme="minorHAnsi"/>
                <w:color w:val="FF0000"/>
              </w:rPr>
              <w:t xml:space="preserve">. </w:t>
            </w:r>
            <w:r>
              <w:rPr>
                <w:rFonts w:asciiTheme="minorHAnsi" w:eastAsiaTheme="minorHAnsi" w:hAnsiTheme="minorHAnsi"/>
                <w:color w:val="FF0000"/>
                <w:lang w:val="sq-AL"/>
              </w:rPr>
              <w:t>Për 47 personat tjerë do të dorëzohen në mënyrë shtesë</w:t>
            </w:r>
            <w:r w:rsidR="00B117B6" w:rsidRPr="00551E0C">
              <w:rPr>
                <w:rFonts w:asciiTheme="minorHAnsi" w:eastAsiaTheme="minorHAnsi" w:hAnsiTheme="minorHAnsi"/>
                <w:color w:val="FF0000"/>
              </w:rPr>
              <w:t>.</w:t>
            </w:r>
          </w:p>
          <w:p w:rsidR="00B117B6" w:rsidRPr="00551E0C" w:rsidRDefault="006164FF" w:rsidP="00B117B6">
            <w:pPr>
              <w:pStyle w:val="ListParagraph"/>
              <w:numPr>
                <w:ilvl w:val="0"/>
                <w:numId w:val="1"/>
              </w:numPr>
              <w:ind w:left="317"/>
              <w:rPr>
                <w:rFonts w:asciiTheme="minorHAnsi" w:eastAsiaTheme="minorHAnsi" w:hAnsiTheme="minorHAnsi"/>
                <w:color w:val="FF0000"/>
              </w:rPr>
            </w:pPr>
            <w:r>
              <w:rPr>
                <w:rFonts w:asciiTheme="minorHAnsi" w:eastAsiaTheme="minorHAnsi" w:hAnsiTheme="minorHAnsi"/>
                <w:color w:val="00B050"/>
                <w:lang w:val="sq-AL"/>
              </w:rPr>
              <w:t>Përgjigje nr</w:t>
            </w:r>
            <w:r w:rsidR="00B117B6" w:rsidRPr="00551E0C">
              <w:rPr>
                <w:rFonts w:asciiTheme="minorHAnsi" w:eastAsiaTheme="minorHAnsi" w:hAnsiTheme="minorHAnsi"/>
                <w:color w:val="00B050"/>
              </w:rPr>
              <w:t xml:space="preserve">.17-1029/24 </w:t>
            </w:r>
            <w:r>
              <w:rPr>
                <w:rFonts w:asciiTheme="minorHAnsi" w:eastAsiaTheme="minorHAnsi" w:hAnsiTheme="minorHAnsi"/>
                <w:color w:val="00B050"/>
                <w:lang w:val="sq-AL"/>
              </w:rPr>
              <w:t>e datës</w:t>
            </w:r>
            <w:r w:rsidR="00B117B6" w:rsidRPr="00551E0C">
              <w:rPr>
                <w:rFonts w:asciiTheme="minorHAnsi" w:eastAsiaTheme="minorHAnsi" w:hAnsiTheme="minorHAnsi"/>
                <w:color w:val="00B050"/>
              </w:rPr>
              <w:t xml:space="preserve"> 14.04.2016</w:t>
            </w:r>
            <w:r>
              <w:rPr>
                <w:rFonts w:asciiTheme="minorHAnsi" w:eastAsiaTheme="minorHAnsi" w:hAnsiTheme="minorHAnsi"/>
                <w:color w:val="00B050"/>
                <w:lang w:val="sq-AL"/>
              </w:rPr>
              <w:t xml:space="preserve"> nga DULA</w:t>
            </w:r>
            <w:r w:rsidR="00B117B6" w:rsidRPr="00551E0C">
              <w:rPr>
                <w:rFonts w:asciiTheme="minorHAnsi" w:eastAsiaTheme="minorHAnsi" w:hAnsiTheme="minorHAnsi"/>
                <w:color w:val="00B050"/>
              </w:rPr>
              <w:t xml:space="preserve"> </w:t>
            </w:r>
            <w:r>
              <w:rPr>
                <w:rFonts w:asciiTheme="minorHAnsi" w:eastAsiaTheme="minorHAnsi" w:hAnsiTheme="minorHAnsi"/>
                <w:color w:val="00B050"/>
                <w:lang w:val="sq-AL"/>
              </w:rPr>
              <w:t>për</w:t>
            </w:r>
            <w:r w:rsidR="00B117B6" w:rsidRPr="00551E0C">
              <w:rPr>
                <w:rFonts w:asciiTheme="minorHAnsi" w:eastAsiaTheme="minorHAnsi" w:hAnsiTheme="minorHAnsi"/>
                <w:color w:val="00B050"/>
              </w:rPr>
              <w:t xml:space="preserve"> </w:t>
            </w:r>
            <w:r>
              <w:rPr>
                <w:rFonts w:asciiTheme="minorHAnsi" w:eastAsiaTheme="minorHAnsi" w:hAnsiTheme="minorHAnsi"/>
                <w:color w:val="00B050"/>
                <w:lang w:val="sq-AL"/>
              </w:rPr>
              <w:t xml:space="preserve"> </w:t>
            </w:r>
            <w:r w:rsidR="00B117B6" w:rsidRPr="00551E0C">
              <w:rPr>
                <w:rFonts w:asciiTheme="minorHAnsi" w:eastAsiaTheme="minorHAnsi" w:hAnsiTheme="minorHAnsi"/>
                <w:color w:val="00B050"/>
              </w:rPr>
              <w:t xml:space="preserve">47 </w:t>
            </w:r>
            <w:r>
              <w:rPr>
                <w:rFonts w:asciiTheme="minorHAnsi" w:eastAsiaTheme="minorHAnsi" w:hAnsiTheme="minorHAnsi"/>
                <w:color w:val="00B050"/>
                <w:lang w:val="sq-AL"/>
              </w:rPr>
              <w:t>persona nga kërkesa nr</w:t>
            </w:r>
            <w:r w:rsidR="00B117B6" w:rsidRPr="00551E0C">
              <w:rPr>
                <w:rFonts w:asciiTheme="minorHAnsi" w:eastAsiaTheme="minorHAnsi" w:hAnsiTheme="minorHAnsi"/>
                <w:color w:val="00B050"/>
              </w:rPr>
              <w:t xml:space="preserve">.17-1029/11 </w:t>
            </w:r>
            <w:r>
              <w:rPr>
                <w:rFonts w:asciiTheme="minorHAnsi" w:eastAsiaTheme="minorHAnsi" w:hAnsiTheme="minorHAnsi"/>
                <w:color w:val="00B050"/>
                <w:lang w:val="sq-AL"/>
              </w:rPr>
              <w:t>e datës</w:t>
            </w:r>
            <w:r w:rsidR="00B117B6" w:rsidRPr="00551E0C">
              <w:rPr>
                <w:rFonts w:asciiTheme="minorHAnsi" w:eastAsiaTheme="minorHAnsi" w:hAnsiTheme="minorHAnsi"/>
                <w:color w:val="00B050"/>
              </w:rPr>
              <w:t xml:space="preserve"> 09.04.2016:</w:t>
            </w:r>
          </w:p>
          <w:p w:rsidR="00B117B6" w:rsidRPr="006164FF" w:rsidRDefault="00B117B6" w:rsidP="00B117B6">
            <w:pPr>
              <w:pStyle w:val="ListParagraph"/>
              <w:ind w:left="317"/>
              <w:rPr>
                <w:rFonts w:asciiTheme="minorHAnsi" w:eastAsiaTheme="minorHAnsi" w:hAnsiTheme="minorHAnsi"/>
                <w:color w:val="00B050"/>
                <w:lang w:val="sq-AL"/>
              </w:rPr>
            </w:pPr>
            <w:r w:rsidRPr="00551E0C">
              <w:rPr>
                <w:rFonts w:asciiTheme="minorHAnsi" w:eastAsiaTheme="minorHAnsi" w:hAnsiTheme="minorHAnsi"/>
                <w:color w:val="00B050"/>
              </w:rPr>
              <w:t xml:space="preserve">-26 </w:t>
            </w:r>
            <w:r w:rsidR="006164FF">
              <w:rPr>
                <w:rFonts w:asciiTheme="minorHAnsi" w:eastAsiaTheme="minorHAnsi" w:hAnsiTheme="minorHAnsi"/>
                <w:color w:val="00B050"/>
                <w:lang w:val="sq-AL"/>
              </w:rPr>
              <w:t>persona janë të gjallë</w:t>
            </w:r>
          </w:p>
          <w:p w:rsidR="00B117B6" w:rsidRPr="00551E0C" w:rsidRDefault="00817F38" w:rsidP="00B117B6">
            <w:pPr>
              <w:pStyle w:val="ListParagraph"/>
              <w:ind w:left="317"/>
              <w:rPr>
                <w:rFonts w:asciiTheme="minorHAnsi" w:eastAsiaTheme="minorHAnsi" w:hAnsiTheme="minorHAnsi"/>
                <w:color w:val="00B050"/>
              </w:rPr>
            </w:pPr>
            <w:r>
              <w:rPr>
                <w:rFonts w:asciiTheme="minorHAnsi" w:eastAsiaTheme="minorHAnsi" w:hAnsiTheme="minorHAnsi"/>
                <w:color w:val="00B050"/>
              </w:rPr>
              <w:t xml:space="preserve">-18 </w:t>
            </w:r>
            <w:r w:rsidR="006164FF">
              <w:rPr>
                <w:rFonts w:asciiTheme="minorHAnsi" w:eastAsiaTheme="minorHAnsi" w:hAnsiTheme="minorHAnsi"/>
                <w:color w:val="00B050"/>
                <w:lang w:val="sq-AL"/>
              </w:rPr>
              <w:t>të vdekur</w:t>
            </w:r>
            <w:r>
              <w:rPr>
                <w:rFonts w:asciiTheme="minorHAnsi" w:eastAsiaTheme="minorHAnsi" w:hAnsiTheme="minorHAnsi"/>
                <w:color w:val="00B050"/>
              </w:rPr>
              <w:t xml:space="preserve"> (</w:t>
            </w:r>
            <w:r w:rsidR="006164FF">
              <w:rPr>
                <w:rFonts w:asciiTheme="minorHAnsi" w:eastAsiaTheme="minorHAnsi" w:hAnsiTheme="minorHAnsi"/>
                <w:color w:val="00B050"/>
                <w:lang w:val="sq-AL"/>
              </w:rPr>
              <w:t>janë dorëzuar raportet e vdekjes</w:t>
            </w:r>
            <w:r w:rsidR="00B117B6" w:rsidRPr="00551E0C">
              <w:rPr>
                <w:rFonts w:asciiTheme="minorHAnsi" w:eastAsiaTheme="minorHAnsi" w:hAnsiTheme="minorHAnsi"/>
                <w:color w:val="00B050"/>
              </w:rPr>
              <w:t>)</w:t>
            </w:r>
          </w:p>
          <w:p w:rsidR="00B117B6" w:rsidRPr="00551E0C" w:rsidRDefault="00B117B6" w:rsidP="00B117B6">
            <w:pPr>
              <w:pStyle w:val="ListParagraph"/>
              <w:ind w:left="317"/>
              <w:rPr>
                <w:rFonts w:asciiTheme="minorHAnsi" w:eastAsiaTheme="minorHAnsi" w:hAnsiTheme="minorHAnsi"/>
                <w:color w:val="00B050"/>
              </w:rPr>
            </w:pPr>
            <w:r w:rsidRPr="00551E0C">
              <w:rPr>
                <w:rFonts w:asciiTheme="minorHAnsi" w:eastAsiaTheme="minorHAnsi" w:hAnsiTheme="minorHAnsi"/>
                <w:color w:val="00B050"/>
              </w:rPr>
              <w:t xml:space="preserve">-3 </w:t>
            </w:r>
            <w:r w:rsidR="006164FF">
              <w:rPr>
                <w:rFonts w:asciiTheme="minorHAnsi" w:eastAsiaTheme="minorHAnsi" w:hAnsiTheme="minorHAnsi"/>
                <w:color w:val="00B050"/>
                <w:lang w:val="sq-AL"/>
              </w:rPr>
              <w:t>persona duhen të dhëna plotësuese</w:t>
            </w:r>
            <w:r w:rsidR="006164FF" w:rsidRPr="00551E0C">
              <w:rPr>
                <w:rFonts w:asciiTheme="minorHAnsi" w:eastAsiaTheme="minorHAnsi" w:hAnsiTheme="minorHAnsi"/>
                <w:color w:val="00B050"/>
              </w:rPr>
              <w:t xml:space="preserve"> </w:t>
            </w:r>
            <w:r w:rsidR="006164FF">
              <w:rPr>
                <w:rFonts w:asciiTheme="minorHAnsi" w:eastAsiaTheme="minorHAnsi" w:hAnsiTheme="minorHAnsi"/>
                <w:color w:val="00B050"/>
                <w:lang w:val="sq-AL"/>
              </w:rPr>
              <w:t xml:space="preserve"> </w:t>
            </w:r>
            <w:r w:rsidRPr="00551E0C">
              <w:rPr>
                <w:rFonts w:asciiTheme="minorHAnsi" w:eastAsiaTheme="minorHAnsi" w:hAnsiTheme="minorHAnsi"/>
                <w:color w:val="00B050"/>
              </w:rPr>
              <w:t>(</w:t>
            </w:r>
            <w:r w:rsidR="006164FF">
              <w:rPr>
                <w:rFonts w:asciiTheme="minorHAnsi" w:eastAsiaTheme="minorHAnsi" w:hAnsiTheme="minorHAnsi"/>
                <w:color w:val="00B050"/>
                <w:lang w:val="sq-AL"/>
              </w:rPr>
              <w:t>data dhe vendi i lindjes, emri dhe mbiemri i prindërve</w:t>
            </w:r>
            <w:r w:rsidRPr="00551E0C">
              <w:rPr>
                <w:rFonts w:asciiTheme="minorHAnsi" w:eastAsiaTheme="minorHAnsi" w:hAnsiTheme="minorHAnsi"/>
                <w:color w:val="00B050"/>
              </w:rPr>
              <w:t>)</w:t>
            </w:r>
          </w:p>
          <w:p w:rsidR="00421864" w:rsidRDefault="00421864" w:rsidP="00A27CCA">
            <w:pPr>
              <w:pStyle w:val="ListParagraph"/>
              <w:ind w:left="176" w:hanging="142"/>
              <w:rPr>
                <w:rFonts w:asciiTheme="minorHAnsi" w:eastAsiaTheme="minorHAnsi" w:hAnsiTheme="minorHAnsi"/>
                <w:color w:val="00B050"/>
              </w:rPr>
            </w:pPr>
            <w:r w:rsidRPr="00551E0C">
              <w:rPr>
                <w:rFonts w:asciiTheme="minorHAnsi" w:eastAsiaTheme="minorHAnsi" w:hAnsiTheme="minorHAnsi"/>
                <w:lang w:val="en-US"/>
              </w:rPr>
              <w:t xml:space="preserve">- </w:t>
            </w:r>
            <w:r w:rsidR="00334FA3">
              <w:rPr>
                <w:rFonts w:asciiTheme="minorHAnsi" w:eastAsiaTheme="minorHAnsi" w:hAnsiTheme="minorHAnsi"/>
                <w:color w:val="00B050"/>
                <w:lang w:val="sq-AL"/>
              </w:rPr>
              <w:t>Përgjigje nr</w:t>
            </w:r>
            <w:r w:rsidRPr="00551E0C">
              <w:rPr>
                <w:rFonts w:asciiTheme="minorHAnsi" w:eastAsiaTheme="minorHAnsi" w:hAnsiTheme="minorHAnsi"/>
                <w:color w:val="00B050"/>
              </w:rPr>
              <w:t xml:space="preserve">.17-859/12 </w:t>
            </w:r>
            <w:r w:rsidR="00334FA3">
              <w:rPr>
                <w:rFonts w:asciiTheme="minorHAnsi" w:eastAsiaTheme="minorHAnsi" w:hAnsiTheme="minorHAnsi"/>
                <w:color w:val="00B050"/>
                <w:lang w:val="sq-AL"/>
              </w:rPr>
              <w:t>e datës</w:t>
            </w:r>
            <w:r w:rsidRPr="00551E0C">
              <w:rPr>
                <w:rFonts w:asciiTheme="minorHAnsi" w:eastAsiaTheme="minorHAnsi" w:hAnsiTheme="minorHAnsi"/>
                <w:color w:val="00B050"/>
              </w:rPr>
              <w:t xml:space="preserve"> 14.04.2016</w:t>
            </w:r>
            <w:r w:rsidR="005B2570">
              <w:rPr>
                <w:rFonts w:asciiTheme="minorHAnsi" w:eastAsiaTheme="minorHAnsi" w:hAnsiTheme="minorHAnsi"/>
                <w:color w:val="00B050"/>
                <w:lang w:val="sq-AL"/>
              </w:rPr>
              <w:t xml:space="preserve"> për kërkesën nr.</w:t>
            </w:r>
            <w:r w:rsidRPr="00551E0C">
              <w:rPr>
                <w:rFonts w:asciiTheme="minorHAnsi" w:eastAsiaTheme="minorHAnsi" w:hAnsiTheme="minorHAnsi"/>
                <w:color w:val="00B050"/>
              </w:rPr>
              <w:t xml:space="preserve">17-859/3 </w:t>
            </w:r>
            <w:r w:rsidR="005B2570">
              <w:rPr>
                <w:rFonts w:asciiTheme="minorHAnsi" w:eastAsiaTheme="minorHAnsi" w:hAnsiTheme="minorHAnsi"/>
                <w:color w:val="00B050"/>
                <w:lang w:val="sq-AL"/>
              </w:rPr>
              <w:t>e datës</w:t>
            </w:r>
            <w:r w:rsidRPr="00551E0C">
              <w:rPr>
                <w:rFonts w:asciiTheme="minorHAnsi" w:eastAsiaTheme="minorHAnsi" w:hAnsiTheme="minorHAnsi"/>
                <w:color w:val="00B050"/>
              </w:rPr>
              <w:t xml:space="preserve"> 22.03.2016 </w:t>
            </w:r>
            <w:r w:rsidR="005B2570">
              <w:rPr>
                <w:rFonts w:asciiTheme="minorHAnsi" w:eastAsiaTheme="minorHAnsi" w:hAnsiTheme="minorHAnsi"/>
                <w:color w:val="00B050"/>
                <w:lang w:val="sq-AL"/>
              </w:rPr>
              <w:t>nga MPB-ja</w:t>
            </w:r>
            <w:r w:rsidRPr="00551E0C">
              <w:rPr>
                <w:rFonts w:asciiTheme="minorHAnsi" w:eastAsiaTheme="minorHAnsi" w:hAnsiTheme="minorHAnsi"/>
                <w:color w:val="00B050"/>
              </w:rPr>
              <w:t xml:space="preserve">: </w:t>
            </w:r>
            <w:r w:rsidR="005B2570">
              <w:rPr>
                <w:rFonts w:asciiTheme="minorHAnsi" w:eastAsiaTheme="minorHAnsi" w:hAnsiTheme="minorHAnsi"/>
                <w:color w:val="00B050"/>
                <w:lang w:val="sq-AL"/>
              </w:rPr>
              <w:t>njofton se për dy pyetjet ka dorëzuar CD dhe për të fundit</w:t>
            </w:r>
            <w:r w:rsidR="005B2570" w:rsidRPr="00551E0C">
              <w:rPr>
                <w:rFonts w:asciiTheme="minorHAnsi" w:eastAsiaTheme="minorHAnsi" w:hAnsiTheme="minorHAnsi"/>
                <w:color w:val="00B050"/>
              </w:rPr>
              <w:t xml:space="preserve"> </w:t>
            </w:r>
            <w:r w:rsidRPr="00551E0C">
              <w:rPr>
                <w:rFonts w:asciiTheme="minorHAnsi" w:eastAsiaTheme="minorHAnsi" w:hAnsiTheme="minorHAnsi"/>
                <w:color w:val="00B050"/>
              </w:rPr>
              <w:t>-„</w:t>
            </w:r>
            <w:r w:rsidR="005B2570">
              <w:rPr>
                <w:rFonts w:asciiTheme="minorHAnsi" w:eastAsiaTheme="minorHAnsi" w:hAnsiTheme="minorHAnsi"/>
                <w:color w:val="00B050"/>
                <w:lang w:val="sq-AL"/>
              </w:rPr>
              <w:t>baza për përcaktimin e vendbanimit për çdo shënim në veçanti</w:t>
            </w:r>
            <w:r w:rsidR="005B2570" w:rsidRPr="00551E0C">
              <w:rPr>
                <w:rFonts w:asciiTheme="minorHAnsi" w:eastAsiaTheme="minorHAnsi" w:hAnsiTheme="minorHAnsi"/>
                <w:color w:val="00B050"/>
              </w:rPr>
              <w:t xml:space="preserve"> </w:t>
            </w:r>
            <w:r w:rsidRPr="00551E0C">
              <w:rPr>
                <w:rFonts w:asciiTheme="minorHAnsi" w:eastAsiaTheme="minorHAnsi" w:hAnsiTheme="minorHAnsi"/>
                <w:color w:val="00B050"/>
              </w:rPr>
              <w:t xml:space="preserve">„ </w:t>
            </w:r>
            <w:r w:rsidR="005B2570">
              <w:rPr>
                <w:rFonts w:asciiTheme="minorHAnsi" w:eastAsiaTheme="minorHAnsi" w:hAnsiTheme="minorHAnsi"/>
                <w:color w:val="00B050"/>
                <w:lang w:val="sq-AL"/>
              </w:rPr>
              <w:t>na dorëzon CD me të dhëna për</w:t>
            </w:r>
            <w:r w:rsidRPr="00551E0C">
              <w:rPr>
                <w:rFonts w:asciiTheme="minorHAnsi" w:eastAsiaTheme="minorHAnsi" w:hAnsiTheme="minorHAnsi"/>
                <w:color w:val="00B050"/>
              </w:rPr>
              <w:t xml:space="preserve"> 71793</w:t>
            </w:r>
            <w:r w:rsidR="005B2570">
              <w:rPr>
                <w:rFonts w:asciiTheme="minorHAnsi" w:eastAsiaTheme="minorHAnsi" w:hAnsiTheme="minorHAnsi"/>
                <w:color w:val="00B050"/>
                <w:lang w:val="sq-AL"/>
              </w:rPr>
              <w:t xml:space="preserve"> persona</w:t>
            </w:r>
            <w:r w:rsidRPr="00551E0C">
              <w:rPr>
                <w:rFonts w:asciiTheme="minorHAnsi" w:eastAsiaTheme="minorHAnsi" w:hAnsiTheme="minorHAnsi"/>
                <w:color w:val="00B050"/>
              </w:rPr>
              <w:t>.</w:t>
            </w:r>
          </w:p>
          <w:p w:rsidR="00222CE4" w:rsidRDefault="00222CE4" w:rsidP="00A27CCA">
            <w:pPr>
              <w:pStyle w:val="ListParagraph"/>
              <w:ind w:left="176" w:hanging="142"/>
              <w:rPr>
                <w:rFonts w:asciiTheme="minorHAnsi" w:eastAsiaTheme="minorHAnsi" w:hAnsiTheme="minorHAnsi"/>
                <w:i/>
                <w:color w:val="0070C0"/>
                <w:u w:val="single"/>
              </w:rPr>
            </w:pPr>
            <w:r w:rsidRPr="00EB325D">
              <w:rPr>
                <w:rFonts w:ascii="Calibri" w:eastAsiaTheme="minorHAnsi" w:hAnsi="Calibri"/>
                <w:sz w:val="28"/>
                <w:lang w:val="en-US"/>
              </w:rPr>
              <w:t>└</w:t>
            </w:r>
            <w:r>
              <w:rPr>
                <w:rFonts w:ascii="Calibri" w:eastAsiaTheme="minorHAnsi" w:hAnsi="Calibri"/>
              </w:rPr>
              <w:t xml:space="preserve"> </w:t>
            </w:r>
            <w:r w:rsidR="005B2570">
              <w:rPr>
                <w:rFonts w:asciiTheme="minorHAnsi" w:eastAsiaTheme="minorHAnsi" w:hAnsiTheme="minorHAnsi"/>
                <w:i/>
                <w:color w:val="0070C0"/>
                <w:u w:val="single"/>
                <w:lang w:val="sq-AL"/>
              </w:rPr>
              <w:t>Sektori për TI në KSHZ</w:t>
            </w:r>
            <w:r w:rsidRPr="00222CE4">
              <w:rPr>
                <w:rFonts w:asciiTheme="minorHAnsi" w:eastAsiaTheme="minorHAnsi" w:hAnsiTheme="minorHAnsi"/>
                <w:i/>
                <w:color w:val="0070C0"/>
                <w:u w:val="single"/>
              </w:rPr>
              <w:t xml:space="preserve"> </w:t>
            </w:r>
            <w:r w:rsidR="005B2570">
              <w:rPr>
                <w:rFonts w:asciiTheme="minorHAnsi" w:eastAsiaTheme="minorHAnsi" w:hAnsiTheme="minorHAnsi"/>
                <w:i/>
                <w:color w:val="0070C0"/>
                <w:u w:val="single"/>
                <w:lang w:val="sq-AL"/>
              </w:rPr>
              <w:t>i lexoi të dhënat nga CD-ja dhe konstatoi si në vijim</w:t>
            </w:r>
            <w:r w:rsidRPr="00222CE4">
              <w:rPr>
                <w:rFonts w:asciiTheme="minorHAnsi" w:eastAsiaTheme="minorHAnsi" w:hAnsiTheme="minorHAnsi"/>
                <w:i/>
                <w:color w:val="0070C0"/>
                <w:u w:val="single"/>
              </w:rPr>
              <w:t>:</w:t>
            </w:r>
            <w:r>
              <w:rPr>
                <w:rFonts w:asciiTheme="minorHAnsi" w:eastAsiaTheme="minorHAnsi" w:hAnsiTheme="minorHAnsi"/>
                <w:i/>
                <w:color w:val="0070C0"/>
                <w:u w:val="single"/>
              </w:rPr>
              <w:t xml:space="preserve"> </w:t>
            </w:r>
          </w:p>
          <w:p w:rsidR="00222CE4" w:rsidRDefault="005B2570" w:rsidP="00A27CCA">
            <w:pPr>
              <w:pStyle w:val="ListParagraph"/>
              <w:ind w:left="176" w:hanging="142"/>
              <w:rPr>
                <w:rFonts w:asciiTheme="minorHAnsi" w:eastAsiaTheme="minorHAnsi" w:hAnsiTheme="minorHAnsi"/>
                <w:i/>
                <w:color w:val="0070C0"/>
                <w:u w:val="single"/>
              </w:rPr>
            </w:pPr>
            <w:r>
              <w:rPr>
                <w:rFonts w:asciiTheme="minorHAnsi" w:eastAsiaTheme="minorHAnsi" w:hAnsiTheme="minorHAnsi"/>
                <w:i/>
                <w:color w:val="0070C0"/>
                <w:u w:val="single"/>
                <w:lang w:val="sq-AL"/>
              </w:rPr>
              <w:t>Për personat që nxjerrin letërnjoftim për herë të parë</w:t>
            </w:r>
            <w:r w:rsidR="00222CE4">
              <w:rPr>
                <w:rFonts w:asciiTheme="minorHAnsi" w:eastAsiaTheme="minorHAnsi" w:hAnsiTheme="minorHAnsi"/>
                <w:i/>
                <w:color w:val="0070C0"/>
                <w:u w:val="single"/>
              </w:rPr>
              <w:t>:</w:t>
            </w:r>
          </w:p>
          <w:p w:rsidR="00222CE4" w:rsidRPr="00EB325D" w:rsidRDefault="00222CE4" w:rsidP="00EB325D">
            <w:pPr>
              <w:pStyle w:val="ListParagraph"/>
              <w:numPr>
                <w:ilvl w:val="0"/>
                <w:numId w:val="1"/>
              </w:numPr>
              <w:ind w:left="569"/>
              <w:rPr>
                <w:rFonts w:asciiTheme="minorHAnsi" w:eastAsiaTheme="minorHAnsi" w:hAnsiTheme="minorHAnsi"/>
                <w:i/>
                <w:color w:val="0070C0"/>
                <w:u w:val="single"/>
              </w:rPr>
            </w:pPr>
            <w:r w:rsidRPr="00EB325D">
              <w:rPr>
                <w:rFonts w:ascii="Calibri" w:eastAsiaTheme="minorHAnsi" w:hAnsi="Calibri"/>
                <w:i/>
                <w:color w:val="0070C0"/>
                <w:u w:val="single"/>
              </w:rPr>
              <w:t xml:space="preserve">49 </w:t>
            </w:r>
            <w:r w:rsidR="005B2570">
              <w:rPr>
                <w:rFonts w:ascii="Calibri" w:eastAsiaTheme="minorHAnsi" w:hAnsi="Calibri"/>
                <w:i/>
                <w:color w:val="0070C0"/>
                <w:u w:val="single"/>
                <w:lang w:val="sq-AL"/>
              </w:rPr>
              <w:t>persona janë pa bazë për dhënien e letërnjoftimit</w:t>
            </w:r>
            <w:r w:rsidRPr="00EB325D">
              <w:rPr>
                <w:rFonts w:ascii="Calibri" w:eastAsiaTheme="minorHAnsi" w:hAnsi="Calibri"/>
                <w:i/>
                <w:color w:val="0070C0"/>
                <w:u w:val="single"/>
              </w:rPr>
              <w:t>.</w:t>
            </w:r>
          </w:p>
          <w:p w:rsidR="00222CE4" w:rsidRPr="00EB325D" w:rsidRDefault="008F09A6" w:rsidP="00EB325D">
            <w:pPr>
              <w:pStyle w:val="ListParagraph"/>
              <w:numPr>
                <w:ilvl w:val="0"/>
                <w:numId w:val="1"/>
              </w:numPr>
              <w:ind w:left="569"/>
              <w:rPr>
                <w:rFonts w:asciiTheme="minorHAnsi" w:eastAsiaTheme="minorHAnsi" w:hAnsiTheme="minorHAnsi"/>
                <w:i/>
                <w:color w:val="0070C0"/>
                <w:u w:val="single"/>
              </w:rPr>
            </w:pPr>
            <w:r>
              <w:rPr>
                <w:rFonts w:ascii="Calibri" w:eastAsiaTheme="minorHAnsi" w:hAnsi="Calibri"/>
                <w:i/>
                <w:color w:val="0070C0"/>
                <w:u w:val="single"/>
              </w:rPr>
              <w:t>7571</w:t>
            </w:r>
            <w:r w:rsidR="00222CE4" w:rsidRPr="00EB325D">
              <w:rPr>
                <w:rFonts w:ascii="Calibri" w:eastAsiaTheme="minorHAnsi" w:hAnsi="Calibri"/>
                <w:i/>
                <w:color w:val="0070C0"/>
                <w:u w:val="single"/>
              </w:rPr>
              <w:t xml:space="preserve"> </w:t>
            </w:r>
            <w:r w:rsidR="005B2570">
              <w:rPr>
                <w:rFonts w:ascii="Calibri" w:eastAsiaTheme="minorHAnsi" w:hAnsi="Calibri"/>
                <w:i/>
                <w:color w:val="0070C0"/>
                <w:u w:val="single"/>
                <w:lang w:val="sq-AL"/>
              </w:rPr>
              <w:t>pa bazë për LNJ</w:t>
            </w:r>
            <w:r w:rsidR="00222CE4" w:rsidRPr="00EB325D">
              <w:rPr>
                <w:rFonts w:ascii="Calibri" w:eastAsiaTheme="minorHAnsi" w:hAnsi="Calibri"/>
                <w:i/>
                <w:color w:val="0070C0"/>
                <w:u w:val="single"/>
              </w:rPr>
              <w:t xml:space="preserve">, </w:t>
            </w:r>
            <w:r w:rsidR="005B2570">
              <w:rPr>
                <w:rFonts w:ascii="Calibri" w:eastAsiaTheme="minorHAnsi" w:hAnsi="Calibri"/>
                <w:i/>
                <w:color w:val="0070C0"/>
                <w:u w:val="single"/>
                <w:lang w:val="sq-AL"/>
              </w:rPr>
              <w:t>vërejtje</w:t>
            </w:r>
            <w:r w:rsidR="00222CE4" w:rsidRPr="00EB325D">
              <w:rPr>
                <w:rFonts w:ascii="Calibri" w:eastAsiaTheme="minorHAnsi" w:hAnsi="Calibri"/>
                <w:i/>
                <w:color w:val="0070C0"/>
                <w:u w:val="single"/>
              </w:rPr>
              <w:t xml:space="preserve"> –</w:t>
            </w:r>
            <w:r w:rsidR="005B2570">
              <w:rPr>
                <w:rFonts w:ascii="Calibri" w:eastAsiaTheme="minorHAnsi" w:hAnsi="Calibri"/>
                <w:i/>
                <w:color w:val="0070C0"/>
                <w:u w:val="single"/>
                <w:lang w:val="sq-AL"/>
              </w:rPr>
              <w:t>anuluar</w:t>
            </w:r>
          </w:p>
          <w:p w:rsidR="00222CE4" w:rsidRPr="00EB325D" w:rsidRDefault="00222CE4" w:rsidP="00EB325D">
            <w:pPr>
              <w:pStyle w:val="ListParagraph"/>
              <w:numPr>
                <w:ilvl w:val="0"/>
                <w:numId w:val="1"/>
              </w:numPr>
              <w:ind w:left="569"/>
              <w:rPr>
                <w:rFonts w:asciiTheme="minorHAnsi" w:eastAsiaTheme="minorHAnsi" w:hAnsiTheme="minorHAnsi"/>
                <w:i/>
                <w:color w:val="0070C0"/>
                <w:u w:val="single"/>
              </w:rPr>
            </w:pPr>
            <w:r w:rsidRPr="00EB325D">
              <w:rPr>
                <w:rFonts w:ascii="Calibri" w:eastAsiaTheme="minorHAnsi" w:hAnsi="Calibri"/>
                <w:i/>
                <w:color w:val="0070C0"/>
                <w:u w:val="single"/>
              </w:rPr>
              <w:t>2</w:t>
            </w:r>
            <w:r w:rsidR="00EB325D" w:rsidRPr="00EB325D">
              <w:rPr>
                <w:rFonts w:ascii="Calibri" w:eastAsiaTheme="minorHAnsi" w:hAnsi="Calibri"/>
                <w:i/>
                <w:color w:val="0070C0"/>
                <w:u w:val="single"/>
              </w:rPr>
              <w:t xml:space="preserve"> </w:t>
            </w:r>
            <w:r w:rsidR="005B2570">
              <w:rPr>
                <w:rFonts w:ascii="Calibri" w:eastAsiaTheme="minorHAnsi" w:hAnsi="Calibri"/>
                <w:i/>
                <w:color w:val="0070C0"/>
                <w:u w:val="single"/>
                <w:lang w:val="sq-AL"/>
              </w:rPr>
              <w:t>persona nuk kanë bazë për LNJ</w:t>
            </w:r>
            <w:r w:rsidR="00EB325D" w:rsidRPr="00EB325D">
              <w:rPr>
                <w:rFonts w:ascii="Calibri" w:eastAsiaTheme="minorHAnsi" w:hAnsi="Calibri"/>
                <w:i/>
                <w:color w:val="0070C0"/>
                <w:u w:val="single"/>
              </w:rPr>
              <w:t xml:space="preserve">, </w:t>
            </w:r>
            <w:r w:rsidR="005B2570">
              <w:rPr>
                <w:rFonts w:ascii="Calibri" w:eastAsiaTheme="minorHAnsi" w:hAnsi="Calibri"/>
                <w:i/>
                <w:color w:val="0070C0"/>
                <w:u w:val="single"/>
                <w:lang w:val="sq-AL"/>
              </w:rPr>
              <w:t>vërejtje</w:t>
            </w:r>
            <w:r w:rsidRPr="00EB325D">
              <w:rPr>
                <w:rFonts w:ascii="Calibri" w:eastAsiaTheme="minorHAnsi" w:hAnsi="Calibri"/>
                <w:i/>
                <w:color w:val="0070C0"/>
                <w:u w:val="single"/>
              </w:rPr>
              <w:t xml:space="preserve"> – </w:t>
            </w:r>
            <w:r w:rsidR="005B2570">
              <w:rPr>
                <w:rFonts w:ascii="Calibri" w:eastAsiaTheme="minorHAnsi" w:hAnsi="Calibri"/>
                <w:i/>
                <w:color w:val="0070C0"/>
                <w:u w:val="single"/>
                <w:lang w:val="sq-AL"/>
              </w:rPr>
              <w:t>nuk kanë dëshmi për adresë</w:t>
            </w:r>
          </w:p>
          <w:p w:rsidR="00222CE4" w:rsidRPr="00EB325D" w:rsidRDefault="00EB325D" w:rsidP="00EB325D">
            <w:pPr>
              <w:pStyle w:val="ListParagraph"/>
              <w:numPr>
                <w:ilvl w:val="0"/>
                <w:numId w:val="1"/>
              </w:numPr>
              <w:ind w:left="569"/>
              <w:rPr>
                <w:rFonts w:asciiTheme="minorHAnsi" w:eastAsiaTheme="minorHAnsi" w:hAnsiTheme="minorHAnsi"/>
                <w:i/>
                <w:color w:val="0070C0"/>
                <w:u w:val="single"/>
              </w:rPr>
            </w:pPr>
            <w:r w:rsidRPr="00EB325D">
              <w:rPr>
                <w:rFonts w:ascii="Calibri" w:eastAsiaTheme="minorHAnsi" w:hAnsi="Calibri"/>
                <w:i/>
                <w:color w:val="0070C0"/>
                <w:u w:val="single"/>
              </w:rPr>
              <w:t>16</w:t>
            </w:r>
            <w:r w:rsidR="00222CE4" w:rsidRPr="00EB325D">
              <w:rPr>
                <w:rFonts w:ascii="Calibri" w:eastAsiaTheme="minorHAnsi" w:hAnsi="Calibri"/>
                <w:i/>
                <w:color w:val="0070C0"/>
                <w:u w:val="single"/>
              </w:rPr>
              <w:t xml:space="preserve"> </w:t>
            </w:r>
            <w:r w:rsidR="005B2570">
              <w:rPr>
                <w:rFonts w:ascii="Calibri" w:eastAsiaTheme="minorHAnsi" w:hAnsi="Calibri"/>
                <w:i/>
                <w:color w:val="0070C0"/>
                <w:u w:val="single"/>
                <w:lang w:val="sq-AL"/>
              </w:rPr>
              <w:t>pa bazë për LNJ</w:t>
            </w:r>
            <w:r w:rsidR="00222CE4" w:rsidRPr="00EB325D">
              <w:rPr>
                <w:rFonts w:ascii="Calibri" w:eastAsiaTheme="minorHAnsi" w:hAnsi="Calibri"/>
                <w:i/>
                <w:color w:val="0070C0"/>
                <w:u w:val="single"/>
              </w:rPr>
              <w:t xml:space="preserve">, </w:t>
            </w:r>
            <w:r w:rsidR="005B2570">
              <w:rPr>
                <w:rFonts w:ascii="Calibri" w:eastAsiaTheme="minorHAnsi" w:hAnsi="Calibri"/>
                <w:i/>
                <w:color w:val="0070C0"/>
                <w:u w:val="single"/>
                <w:lang w:val="sq-AL"/>
              </w:rPr>
              <w:t>vërejtje</w:t>
            </w:r>
            <w:r w:rsidR="00222CE4" w:rsidRPr="00EB325D">
              <w:rPr>
                <w:rFonts w:ascii="Calibri" w:eastAsiaTheme="minorHAnsi" w:hAnsi="Calibri"/>
                <w:i/>
                <w:color w:val="0070C0"/>
                <w:u w:val="single"/>
              </w:rPr>
              <w:t xml:space="preserve"> – </w:t>
            </w:r>
            <w:r w:rsidR="005B2570">
              <w:rPr>
                <w:rFonts w:ascii="Calibri" w:eastAsiaTheme="minorHAnsi" w:hAnsi="Calibri"/>
                <w:i/>
                <w:color w:val="0070C0"/>
                <w:u w:val="single"/>
                <w:lang w:val="sq-AL"/>
              </w:rPr>
              <w:t>nuk ka dëshmi për banesë</w:t>
            </w:r>
          </w:p>
          <w:p w:rsidR="00222CE4" w:rsidRPr="00EB325D" w:rsidRDefault="00EB325D" w:rsidP="00EB325D">
            <w:pPr>
              <w:pStyle w:val="ListParagraph"/>
              <w:numPr>
                <w:ilvl w:val="0"/>
                <w:numId w:val="1"/>
              </w:numPr>
              <w:ind w:left="569"/>
              <w:rPr>
                <w:rFonts w:asciiTheme="minorHAnsi" w:eastAsiaTheme="minorHAnsi" w:hAnsiTheme="minorHAnsi"/>
                <w:i/>
                <w:color w:val="0070C0"/>
                <w:u w:val="single"/>
              </w:rPr>
            </w:pPr>
            <w:r w:rsidRPr="00EB325D">
              <w:rPr>
                <w:rFonts w:ascii="Calibri" w:eastAsiaTheme="minorHAnsi" w:hAnsi="Calibri"/>
                <w:i/>
                <w:color w:val="0070C0"/>
                <w:u w:val="single"/>
              </w:rPr>
              <w:t xml:space="preserve">2 </w:t>
            </w:r>
            <w:r w:rsidR="005B2570">
              <w:rPr>
                <w:rFonts w:ascii="Calibri" w:eastAsiaTheme="minorHAnsi" w:hAnsi="Calibri"/>
                <w:i/>
                <w:color w:val="0070C0"/>
                <w:u w:val="single"/>
                <w:lang w:val="sq-AL"/>
              </w:rPr>
              <w:t>persona nuk kanë bazë për LNJ</w:t>
            </w:r>
            <w:r w:rsidRPr="00EB325D">
              <w:rPr>
                <w:rFonts w:ascii="Calibri" w:eastAsiaTheme="minorHAnsi" w:hAnsi="Calibri"/>
                <w:i/>
                <w:color w:val="0070C0"/>
                <w:u w:val="single"/>
              </w:rPr>
              <w:t xml:space="preserve">, </w:t>
            </w:r>
            <w:r w:rsidR="005B2570">
              <w:rPr>
                <w:rFonts w:ascii="Calibri" w:eastAsiaTheme="minorHAnsi" w:hAnsi="Calibri"/>
                <w:i/>
                <w:color w:val="0070C0"/>
                <w:u w:val="single"/>
                <w:lang w:val="sq-AL"/>
              </w:rPr>
              <w:t>vërejtje</w:t>
            </w:r>
            <w:r w:rsidRPr="00EB325D">
              <w:rPr>
                <w:rFonts w:ascii="Calibri" w:eastAsiaTheme="minorHAnsi" w:hAnsi="Calibri"/>
                <w:i/>
                <w:color w:val="0070C0"/>
                <w:u w:val="single"/>
              </w:rPr>
              <w:t xml:space="preserve"> –</w:t>
            </w:r>
            <w:r w:rsidR="005B2570">
              <w:rPr>
                <w:rFonts w:ascii="Calibri" w:eastAsiaTheme="minorHAnsi" w:hAnsi="Calibri"/>
                <w:i/>
                <w:color w:val="0070C0"/>
                <w:u w:val="single"/>
                <w:lang w:val="sq-AL"/>
              </w:rPr>
              <w:t>prindërit nuk kanë LNJ dhe nuk kanë bazë për adresë</w:t>
            </w:r>
            <w:r w:rsidRPr="00EB325D">
              <w:rPr>
                <w:rFonts w:ascii="Calibri" w:eastAsiaTheme="minorHAnsi" w:hAnsi="Calibri"/>
                <w:i/>
                <w:color w:val="0070C0"/>
                <w:u w:val="single"/>
              </w:rPr>
              <w:t>)</w:t>
            </w:r>
          </w:p>
          <w:p w:rsidR="00222CE4" w:rsidRPr="00EB325D" w:rsidRDefault="00EB325D" w:rsidP="00EB325D">
            <w:pPr>
              <w:pStyle w:val="ListParagraph"/>
              <w:numPr>
                <w:ilvl w:val="0"/>
                <w:numId w:val="1"/>
              </w:numPr>
              <w:ind w:left="569"/>
              <w:rPr>
                <w:rFonts w:asciiTheme="minorHAnsi" w:eastAsiaTheme="minorHAnsi" w:hAnsiTheme="minorHAnsi"/>
                <w:i/>
                <w:color w:val="0070C0"/>
                <w:u w:val="single"/>
              </w:rPr>
            </w:pPr>
            <w:r w:rsidRPr="00EB325D">
              <w:rPr>
                <w:rFonts w:ascii="Calibri" w:eastAsiaTheme="minorHAnsi" w:hAnsi="Calibri"/>
                <w:i/>
                <w:color w:val="0070C0"/>
                <w:u w:val="single"/>
              </w:rPr>
              <w:t xml:space="preserve">7 </w:t>
            </w:r>
            <w:r w:rsidR="005B2570">
              <w:rPr>
                <w:rFonts w:ascii="Calibri" w:eastAsiaTheme="minorHAnsi" w:hAnsi="Calibri"/>
                <w:i/>
                <w:color w:val="0070C0"/>
                <w:u w:val="single"/>
                <w:lang w:val="sq-AL"/>
              </w:rPr>
              <w:t>persona nuk kanë bazë për LNJ</w:t>
            </w:r>
            <w:r w:rsidRPr="00EB325D">
              <w:rPr>
                <w:rFonts w:ascii="Calibri" w:eastAsiaTheme="minorHAnsi" w:hAnsi="Calibri"/>
                <w:i/>
                <w:color w:val="0070C0"/>
                <w:u w:val="single"/>
              </w:rPr>
              <w:t xml:space="preserve">, </w:t>
            </w:r>
            <w:r w:rsidR="005B2570">
              <w:rPr>
                <w:rFonts w:ascii="Calibri" w:eastAsiaTheme="minorHAnsi" w:hAnsi="Calibri"/>
                <w:i/>
                <w:color w:val="0070C0"/>
                <w:u w:val="single"/>
                <w:lang w:val="sq-AL"/>
              </w:rPr>
              <w:t>vërejtje</w:t>
            </w:r>
            <w:r w:rsidRPr="00EB325D">
              <w:rPr>
                <w:rFonts w:ascii="Calibri" w:eastAsiaTheme="minorHAnsi" w:hAnsi="Calibri"/>
                <w:i/>
                <w:color w:val="0070C0"/>
                <w:u w:val="single"/>
              </w:rPr>
              <w:t xml:space="preserve"> – </w:t>
            </w:r>
            <w:r w:rsidR="005B2570">
              <w:rPr>
                <w:rFonts w:ascii="Calibri" w:eastAsiaTheme="minorHAnsi" w:hAnsi="Calibri"/>
                <w:i/>
                <w:color w:val="0070C0"/>
                <w:u w:val="single"/>
                <w:lang w:val="sq-AL"/>
              </w:rPr>
              <w:t>PSP-ja thotë se janë dublime</w:t>
            </w:r>
          </w:p>
          <w:p w:rsidR="00A36241" w:rsidRDefault="00590756" w:rsidP="00F152F7">
            <w:pPr>
              <w:rPr>
                <w:i/>
                <w:color w:val="0070C0"/>
                <w:u w:val="single"/>
                <w:lang w:val="mk-MK"/>
              </w:rPr>
            </w:pPr>
            <w:r>
              <w:rPr>
                <w:rFonts w:eastAsiaTheme="minorHAnsi"/>
                <w:color w:val="00B050"/>
              </w:rPr>
              <w:t xml:space="preserve">- </w:t>
            </w:r>
            <w:r w:rsidR="005B2570">
              <w:rPr>
                <w:rFonts w:eastAsiaTheme="minorHAnsi"/>
                <w:i/>
                <w:color w:val="0070C0"/>
                <w:u w:val="single"/>
                <w:lang w:val="sq-AL"/>
              </w:rPr>
              <w:t>Sektori për TI në KSHZ për 3 persona për të cilët nevojiteshin të dhëna plotësuese nga përgjigjeja nr</w:t>
            </w:r>
            <w:r w:rsidRPr="00D26D19">
              <w:rPr>
                <w:rFonts w:eastAsiaTheme="minorHAnsi"/>
                <w:i/>
                <w:color w:val="0070C0"/>
                <w:u w:val="single"/>
                <w:lang w:val="mk-MK"/>
              </w:rPr>
              <w:t xml:space="preserve">.17-1029/24 </w:t>
            </w:r>
            <w:r w:rsidR="005B2570">
              <w:rPr>
                <w:rFonts w:eastAsiaTheme="minorHAnsi"/>
                <w:i/>
                <w:color w:val="0070C0"/>
                <w:u w:val="single"/>
                <w:lang w:val="sq-AL"/>
              </w:rPr>
              <w:t>nga DULA</w:t>
            </w:r>
            <w:r w:rsidRPr="00D26D19">
              <w:rPr>
                <w:rFonts w:eastAsiaTheme="minorHAnsi"/>
                <w:i/>
                <w:color w:val="0070C0"/>
                <w:u w:val="single"/>
                <w:lang w:val="mk-MK"/>
              </w:rPr>
              <w:t xml:space="preserve">, </w:t>
            </w:r>
            <w:r w:rsidR="005B2570">
              <w:rPr>
                <w:rFonts w:eastAsiaTheme="minorHAnsi"/>
                <w:i/>
                <w:color w:val="0070C0"/>
                <w:u w:val="single"/>
                <w:lang w:val="sq-AL"/>
              </w:rPr>
              <w:t>i kontrolloi në listën e personave të vdekur të dorëzuar nga MPB-ja që ti përditësojë në bazën e saj të dhënat me kërkesë nr</w:t>
            </w:r>
            <w:r w:rsidRPr="00D26D19">
              <w:rPr>
                <w:rFonts w:eastAsiaTheme="minorHAnsi"/>
                <w:i/>
                <w:color w:val="0070C0"/>
                <w:u w:val="single"/>
                <w:lang w:val="mk-MK"/>
              </w:rPr>
              <w:t>.</w:t>
            </w:r>
            <w:r w:rsidRPr="00D26D19">
              <w:rPr>
                <w:i/>
                <w:color w:val="0070C0"/>
                <w:u w:val="single"/>
              </w:rPr>
              <w:t xml:space="preserve">17-1029/9 </w:t>
            </w:r>
            <w:r w:rsidR="005B2570">
              <w:rPr>
                <w:i/>
                <w:color w:val="0070C0"/>
                <w:u w:val="single"/>
              </w:rPr>
              <w:t>të datës</w:t>
            </w:r>
            <w:r w:rsidRPr="00D26D19">
              <w:rPr>
                <w:i/>
                <w:color w:val="0070C0"/>
                <w:u w:val="single"/>
              </w:rPr>
              <w:t xml:space="preserve"> 09.04.2016 </w:t>
            </w:r>
            <w:r w:rsidR="005B2570">
              <w:rPr>
                <w:i/>
                <w:color w:val="0070C0"/>
                <w:u w:val="single"/>
              </w:rPr>
              <w:t>dhe konfirmoi se të njejtit janë të vdekur</w:t>
            </w:r>
            <w:r w:rsidRPr="00D26D19">
              <w:rPr>
                <w:i/>
                <w:color w:val="0070C0"/>
                <w:u w:val="single"/>
                <w:lang w:val="mk-MK"/>
              </w:rPr>
              <w:t xml:space="preserve">. </w:t>
            </w:r>
          </w:p>
          <w:p w:rsidR="002A4DB0" w:rsidRDefault="002A4DB0" w:rsidP="00F152F7">
            <w:pPr>
              <w:rPr>
                <w:i/>
                <w:color w:val="00B0F0"/>
                <w:u w:val="single"/>
                <w:lang w:val="mk-MK"/>
              </w:rPr>
            </w:pPr>
            <w:r>
              <w:rPr>
                <w:i/>
                <w:color w:val="0070C0"/>
                <w:u w:val="single"/>
                <w:lang w:val="mk-MK"/>
              </w:rPr>
              <w:t xml:space="preserve">- </w:t>
            </w:r>
            <w:r w:rsidR="00551B03">
              <w:rPr>
                <w:b/>
                <w:i/>
                <w:color w:val="0070C0"/>
                <w:u w:val="single"/>
                <w:lang w:val="sq-AL"/>
              </w:rPr>
              <w:t xml:space="preserve">Përgjigje nga MPB-ja </w:t>
            </w:r>
            <w:r>
              <w:rPr>
                <w:i/>
                <w:color w:val="0070C0"/>
                <w:u w:val="single"/>
                <w:lang w:val="mk-MK"/>
              </w:rPr>
              <w:t xml:space="preserve"> </w:t>
            </w:r>
            <w:r w:rsidR="00551B03">
              <w:rPr>
                <w:i/>
                <w:color w:val="0070C0"/>
                <w:u w:val="single"/>
                <w:lang w:val="sq-AL"/>
              </w:rPr>
              <w:t>nr</w:t>
            </w:r>
            <w:r>
              <w:rPr>
                <w:i/>
                <w:color w:val="0070C0"/>
                <w:u w:val="single"/>
                <w:lang w:val="mk-MK"/>
              </w:rPr>
              <w:t xml:space="preserve">.17-1241/5 </w:t>
            </w:r>
            <w:r w:rsidR="00551B03">
              <w:rPr>
                <w:i/>
                <w:color w:val="0070C0"/>
                <w:u w:val="single"/>
                <w:lang w:val="sq-AL"/>
              </w:rPr>
              <w:t>e datës</w:t>
            </w:r>
            <w:r>
              <w:rPr>
                <w:i/>
                <w:color w:val="0070C0"/>
                <w:u w:val="single"/>
                <w:lang w:val="mk-MK"/>
              </w:rPr>
              <w:t xml:space="preserve"> 26.04.2016</w:t>
            </w:r>
            <w:r w:rsidR="00551B03">
              <w:rPr>
                <w:i/>
                <w:color w:val="0070C0"/>
                <w:u w:val="single"/>
                <w:lang w:val="sq-AL"/>
              </w:rPr>
              <w:t xml:space="preserve"> ndaj kërkesës nr</w:t>
            </w:r>
            <w:r w:rsidRPr="002A4DB0">
              <w:rPr>
                <w:i/>
                <w:color w:val="00B0F0"/>
                <w:u w:val="single"/>
              </w:rPr>
              <w:t xml:space="preserve">.17-1241/3 </w:t>
            </w:r>
            <w:r w:rsidR="00551B03">
              <w:rPr>
                <w:i/>
                <w:color w:val="00B0F0"/>
                <w:u w:val="single"/>
              </w:rPr>
              <w:t>të datës</w:t>
            </w:r>
            <w:r w:rsidRPr="002A4DB0">
              <w:rPr>
                <w:i/>
                <w:color w:val="00B0F0"/>
                <w:u w:val="single"/>
              </w:rPr>
              <w:t xml:space="preserve"> 25.04.2016</w:t>
            </w:r>
            <w:r>
              <w:rPr>
                <w:i/>
                <w:color w:val="00B0F0"/>
                <w:u w:val="single"/>
                <w:lang w:val="mk-MK"/>
              </w:rPr>
              <w:t>:</w:t>
            </w:r>
          </w:p>
          <w:p w:rsidR="004832B5" w:rsidRDefault="004832B5" w:rsidP="00F152F7">
            <w:pPr>
              <w:rPr>
                <w:i/>
                <w:color w:val="00B0F0"/>
                <w:u w:val="single"/>
                <w:lang w:val="mk-MK"/>
              </w:rPr>
            </w:pPr>
            <w:r>
              <w:rPr>
                <w:i/>
                <w:color w:val="00B0F0"/>
                <w:u w:val="single"/>
              </w:rPr>
              <w:t xml:space="preserve">5510 </w:t>
            </w:r>
            <w:r w:rsidR="00551B03">
              <w:rPr>
                <w:i/>
                <w:color w:val="00B0F0"/>
                <w:u w:val="single"/>
              </w:rPr>
              <w:t>persona kanë letërnjoftime të vlefshme</w:t>
            </w:r>
          </w:p>
          <w:p w:rsidR="004832B5" w:rsidRDefault="004832B5" w:rsidP="00F152F7">
            <w:pPr>
              <w:rPr>
                <w:i/>
                <w:color w:val="00B0F0"/>
                <w:u w:val="single"/>
                <w:lang w:val="mk-MK"/>
              </w:rPr>
            </w:pPr>
            <w:r>
              <w:rPr>
                <w:i/>
                <w:color w:val="00B0F0"/>
                <w:u w:val="single"/>
                <w:lang w:val="mk-MK"/>
              </w:rPr>
              <w:t xml:space="preserve">7054 </w:t>
            </w:r>
            <w:r w:rsidR="00551B03">
              <w:rPr>
                <w:i/>
                <w:color w:val="00B0F0"/>
                <w:u w:val="single"/>
                <w:lang w:val="sq-AL"/>
              </w:rPr>
              <w:t>persona kanë dokument të vlefshëm udhëtimi</w:t>
            </w:r>
          </w:p>
          <w:p w:rsidR="004832B5" w:rsidRDefault="004832B5" w:rsidP="00F152F7">
            <w:pPr>
              <w:rPr>
                <w:i/>
                <w:color w:val="00B0F0"/>
                <w:u w:val="single"/>
                <w:lang w:val="mk-MK"/>
              </w:rPr>
            </w:pPr>
            <w:r>
              <w:rPr>
                <w:i/>
                <w:color w:val="00B0F0"/>
                <w:u w:val="single"/>
                <w:lang w:val="mk-MK"/>
              </w:rPr>
              <w:t xml:space="preserve">4946 </w:t>
            </w:r>
            <w:r w:rsidR="00551B03">
              <w:rPr>
                <w:i/>
                <w:color w:val="00B0F0"/>
                <w:u w:val="single"/>
                <w:lang w:val="sq-AL"/>
              </w:rPr>
              <w:t>persona kanë edhe let[rnjoftime edhe dokumente të vlefshme udhëtimi</w:t>
            </w:r>
          </w:p>
          <w:p w:rsidR="004832B5" w:rsidRPr="004832B5" w:rsidRDefault="004832B5" w:rsidP="00F152F7">
            <w:pPr>
              <w:rPr>
                <w:i/>
                <w:color w:val="00B0F0"/>
                <w:u w:val="single"/>
                <w:lang w:val="mk-MK"/>
              </w:rPr>
            </w:pPr>
            <w:r>
              <w:rPr>
                <w:i/>
                <w:color w:val="00B0F0"/>
                <w:u w:val="single"/>
                <w:lang w:val="mk-MK"/>
              </w:rPr>
              <w:t xml:space="preserve">29 </w:t>
            </w:r>
            <w:r w:rsidR="00551B03">
              <w:rPr>
                <w:i/>
                <w:color w:val="00B0F0"/>
                <w:u w:val="single"/>
                <w:lang w:val="sq-AL"/>
              </w:rPr>
              <w:t>persona nuk kanë as letërnjoftim as dokument të vlefshëm udhëtimi</w:t>
            </w:r>
          </w:p>
          <w:p w:rsidR="002A4DB0" w:rsidRPr="002A4DB0" w:rsidRDefault="002A4DB0" w:rsidP="00551B03">
            <w:pPr>
              <w:rPr>
                <w:i/>
                <w:color w:val="0070C0"/>
                <w:u w:val="single"/>
                <w:lang w:val="mk-MK"/>
              </w:rPr>
            </w:pPr>
            <w:r>
              <w:rPr>
                <w:i/>
                <w:color w:val="00B0F0"/>
                <w:u w:val="single"/>
                <w:lang w:val="mk-MK"/>
              </w:rPr>
              <w:t xml:space="preserve">1 </w:t>
            </w:r>
            <w:r w:rsidR="00551B03">
              <w:rPr>
                <w:i/>
                <w:color w:val="00B0F0"/>
                <w:u w:val="single"/>
                <w:lang w:val="sq-AL"/>
              </w:rPr>
              <w:t>person ka vdekur</w:t>
            </w:r>
          </w:p>
        </w:tc>
      </w:tr>
      <w:tr w:rsidR="00B117B6" w:rsidRPr="00EC71F1" w:rsidTr="00AE27DE">
        <w:tc>
          <w:tcPr>
            <w:tcW w:w="1525" w:type="dxa"/>
            <w:vAlign w:val="center"/>
          </w:tcPr>
          <w:p w:rsidR="00B117B6" w:rsidRPr="00EC71F1" w:rsidRDefault="006B7E27" w:rsidP="00B117B6">
            <w:pPr>
              <w:jc w:val="center"/>
              <w:rPr>
                <w:b/>
              </w:rPr>
            </w:pPr>
            <w:r>
              <w:rPr>
                <w:b/>
              </w:rPr>
              <w:lastRenderedPageBreak/>
              <w:t>Vërejtje</w:t>
            </w:r>
          </w:p>
        </w:tc>
        <w:tc>
          <w:tcPr>
            <w:tcW w:w="7542" w:type="dxa"/>
          </w:tcPr>
          <w:p w:rsidR="00B117B6" w:rsidRDefault="00551B03" w:rsidP="00815463">
            <w:pPr>
              <w:spacing w:after="160" w:line="259" w:lineRule="auto"/>
              <w:rPr>
                <w:rFonts w:eastAsiaTheme="minorHAnsi"/>
                <w:i/>
                <w:color w:val="00B0F0"/>
                <w:u w:val="single"/>
                <w:lang w:val="mk-MK"/>
              </w:rPr>
            </w:pPr>
            <w:r>
              <w:rPr>
                <w:rFonts w:eastAsiaTheme="minorHAnsi"/>
                <w:i/>
                <w:color w:val="00B0F0"/>
                <w:u w:val="single"/>
                <w:lang w:val="sq-AL"/>
              </w:rPr>
              <w:t>Numri prej</w:t>
            </w:r>
            <w:r w:rsidR="00815463" w:rsidRPr="00395171">
              <w:rPr>
                <w:rFonts w:eastAsiaTheme="minorHAnsi"/>
                <w:i/>
                <w:color w:val="00B0F0"/>
                <w:u w:val="single"/>
                <w:lang w:val="mk-MK"/>
              </w:rPr>
              <w:t xml:space="preserve"> 7647 </w:t>
            </w:r>
            <w:r>
              <w:rPr>
                <w:rFonts w:eastAsiaTheme="minorHAnsi"/>
                <w:i/>
                <w:color w:val="00B0F0"/>
                <w:u w:val="single"/>
                <w:lang w:val="sq-AL"/>
              </w:rPr>
              <w:t>personave nga gjithsejt</w:t>
            </w:r>
            <w:r w:rsidR="00815463" w:rsidRPr="00395171">
              <w:rPr>
                <w:rFonts w:eastAsiaTheme="minorHAnsi"/>
                <w:i/>
                <w:color w:val="00B0F0"/>
                <w:u w:val="single"/>
                <w:lang w:val="mk-MK"/>
              </w:rPr>
              <w:t xml:space="preserve"> 71793 </w:t>
            </w:r>
            <w:r>
              <w:rPr>
                <w:rFonts w:eastAsiaTheme="minorHAnsi"/>
                <w:i/>
                <w:color w:val="00B0F0"/>
                <w:u w:val="single"/>
                <w:lang w:val="sq-AL"/>
              </w:rPr>
              <w:t>persona të kontrolluar në BDH të MPB-së</w:t>
            </w:r>
            <w:r w:rsidR="00815463" w:rsidRPr="00395171">
              <w:rPr>
                <w:rFonts w:eastAsiaTheme="minorHAnsi"/>
                <w:i/>
                <w:color w:val="00B0F0"/>
                <w:u w:val="single"/>
                <w:lang w:val="mk-MK"/>
              </w:rPr>
              <w:t xml:space="preserve">, </w:t>
            </w:r>
            <w:r>
              <w:rPr>
                <w:rFonts w:eastAsiaTheme="minorHAnsi"/>
                <w:i/>
                <w:color w:val="00B0F0"/>
                <w:u w:val="single"/>
                <w:lang w:val="sq-AL"/>
              </w:rPr>
              <w:t>por për shkak të përgjigjes jo të qartë të marrë, KSHZ përsëri kërkoi shpjegime nga MPB-ja për këta persona në raport me të dhënat se vallë të njejtët posedojnë letërnjoftim ose dokument të vlefshëm udhëtimi</w:t>
            </w:r>
            <w:r w:rsidR="00815463" w:rsidRPr="00395171">
              <w:rPr>
                <w:rFonts w:eastAsiaTheme="minorHAnsi"/>
                <w:i/>
                <w:color w:val="00B0F0"/>
                <w:u w:val="single"/>
                <w:lang w:val="mk-MK"/>
              </w:rPr>
              <w:t>.</w:t>
            </w:r>
          </w:p>
          <w:p w:rsidR="004832B5" w:rsidRDefault="00551B03" w:rsidP="004832B5">
            <w:pPr>
              <w:spacing w:line="259" w:lineRule="auto"/>
              <w:rPr>
                <w:rFonts w:eastAsiaTheme="minorHAnsi"/>
                <w:i/>
                <w:color w:val="00B0F0"/>
                <w:u w:val="single"/>
                <w:lang w:val="mk-MK"/>
              </w:rPr>
            </w:pPr>
            <w:r>
              <w:rPr>
                <w:rFonts w:eastAsiaTheme="minorHAnsi"/>
                <w:i/>
                <w:color w:val="00B0F0"/>
                <w:u w:val="single"/>
                <w:lang w:val="sq-AL"/>
              </w:rPr>
              <w:t>MPB</w:t>
            </w:r>
            <w:r w:rsidR="004832B5">
              <w:rPr>
                <w:rFonts w:eastAsiaTheme="minorHAnsi"/>
                <w:i/>
                <w:color w:val="00B0F0"/>
                <w:u w:val="single"/>
                <w:lang w:val="mk-MK"/>
              </w:rPr>
              <w:t xml:space="preserve">: 29 </w:t>
            </w:r>
            <w:r>
              <w:rPr>
                <w:rFonts w:eastAsiaTheme="minorHAnsi"/>
                <w:i/>
                <w:color w:val="00B0F0"/>
                <w:u w:val="single"/>
                <w:lang w:val="sq-AL"/>
              </w:rPr>
              <w:t>nuk kanë as LNJ as DU</w:t>
            </w:r>
            <w:r w:rsidR="004832B5">
              <w:rPr>
                <w:rFonts w:eastAsiaTheme="minorHAnsi"/>
                <w:i/>
                <w:color w:val="00B0F0"/>
                <w:u w:val="single"/>
                <w:lang w:val="mk-MK"/>
              </w:rPr>
              <w:t xml:space="preserve"> – </w:t>
            </w:r>
            <w:r>
              <w:rPr>
                <w:rFonts w:eastAsiaTheme="minorHAnsi"/>
                <w:i/>
                <w:color w:val="00B0F0"/>
                <w:u w:val="single"/>
                <w:lang w:val="sq-AL"/>
              </w:rPr>
              <w:t>nuk gjenden në LZ</w:t>
            </w:r>
          </w:p>
          <w:p w:rsidR="004832B5" w:rsidRPr="004832B5" w:rsidRDefault="004832B5" w:rsidP="00551B03">
            <w:pPr>
              <w:spacing w:line="259" w:lineRule="auto"/>
              <w:rPr>
                <w:rFonts w:eastAsiaTheme="minorHAnsi"/>
                <w:i/>
                <w:color w:val="00B0F0"/>
                <w:u w:val="single"/>
                <w:lang w:val="mk-MK"/>
              </w:rPr>
            </w:pPr>
            <w:r>
              <w:rPr>
                <w:rFonts w:eastAsiaTheme="minorHAnsi"/>
                <w:i/>
                <w:color w:val="00B0F0"/>
                <w:u w:val="single"/>
                <w:lang w:val="mk-MK"/>
              </w:rPr>
              <w:t xml:space="preserve">1 </w:t>
            </w:r>
            <w:r w:rsidR="00551B03">
              <w:rPr>
                <w:rFonts w:eastAsiaTheme="minorHAnsi"/>
                <w:i/>
                <w:color w:val="00B0F0"/>
                <w:u w:val="single"/>
                <w:lang w:val="sq-AL"/>
              </w:rPr>
              <w:t>person ka vdekur</w:t>
            </w:r>
            <w:r>
              <w:rPr>
                <w:rFonts w:eastAsiaTheme="minorHAnsi"/>
                <w:i/>
                <w:color w:val="00B0F0"/>
                <w:u w:val="single"/>
                <w:lang w:val="mk-MK"/>
              </w:rPr>
              <w:t xml:space="preserve"> – </w:t>
            </w:r>
            <w:r w:rsidR="00551B03">
              <w:rPr>
                <w:rFonts w:eastAsiaTheme="minorHAnsi"/>
                <w:i/>
                <w:color w:val="00B0F0"/>
                <w:u w:val="single"/>
                <w:lang w:val="sq-AL"/>
              </w:rPr>
              <w:t>nuk gjendet në LZ</w:t>
            </w:r>
          </w:p>
        </w:tc>
      </w:tr>
      <w:tr w:rsidR="004832B5" w:rsidRPr="00EC71F1" w:rsidTr="00D846D7">
        <w:trPr>
          <w:trHeight w:val="547"/>
        </w:trPr>
        <w:tc>
          <w:tcPr>
            <w:tcW w:w="1525" w:type="dxa"/>
            <w:vAlign w:val="center"/>
          </w:tcPr>
          <w:p w:rsidR="004832B5" w:rsidRPr="00EC71F1" w:rsidRDefault="006B7E27" w:rsidP="00B117B6">
            <w:pPr>
              <w:jc w:val="center"/>
              <w:rPr>
                <w:b/>
              </w:rPr>
            </w:pPr>
            <w:r>
              <w:rPr>
                <w:b/>
              </w:rPr>
              <w:t>Rezultatet</w:t>
            </w:r>
          </w:p>
          <w:p w:rsidR="004832B5" w:rsidRPr="00EC71F1" w:rsidRDefault="004832B5" w:rsidP="00395171">
            <w:pPr>
              <w:rPr>
                <w:b/>
              </w:rPr>
            </w:pPr>
          </w:p>
        </w:tc>
        <w:tc>
          <w:tcPr>
            <w:tcW w:w="7542" w:type="dxa"/>
          </w:tcPr>
          <w:p w:rsidR="004832B5" w:rsidRPr="00F152F7" w:rsidRDefault="00551B03" w:rsidP="00551B03">
            <w:pPr>
              <w:rPr>
                <w:i/>
                <w:color w:val="00B0F0"/>
                <w:u w:val="single"/>
                <w:lang w:val="mk-MK"/>
              </w:rPr>
            </w:pPr>
            <w:r>
              <w:rPr>
                <w:i/>
                <w:color w:val="00B0F0"/>
                <w:u w:val="single"/>
                <w:lang w:val="sq-AL"/>
              </w:rPr>
              <w:t>DULA dhe MPB konzistentë</w:t>
            </w:r>
            <w:r w:rsidR="004832B5">
              <w:rPr>
                <w:i/>
                <w:color w:val="00B0F0"/>
                <w:u w:val="single"/>
                <w:lang w:val="mk-MK"/>
              </w:rPr>
              <w:t xml:space="preserve">: 70694 </w:t>
            </w:r>
            <w:r>
              <w:rPr>
                <w:i/>
                <w:color w:val="00B0F0"/>
                <w:u w:val="single"/>
                <w:lang w:val="sq-AL"/>
              </w:rPr>
              <w:t>persona</w:t>
            </w:r>
            <w:r w:rsidR="00DB2946">
              <w:rPr>
                <w:i/>
                <w:color w:val="00B0F0"/>
                <w:u w:val="single"/>
                <w:lang w:val="mk-MK"/>
              </w:rPr>
              <w:t>persona</w:t>
            </w:r>
            <w:r w:rsidR="004832B5">
              <w:rPr>
                <w:i/>
                <w:color w:val="00B0F0"/>
                <w:u w:val="single"/>
                <w:lang w:val="mk-MK"/>
              </w:rPr>
              <w:t xml:space="preserve"> (1070</w:t>
            </w:r>
            <w:r w:rsidR="004832B5" w:rsidRPr="00A34262">
              <w:rPr>
                <w:i/>
                <w:color w:val="00B0F0"/>
                <w:u w:val="single"/>
                <w:lang w:val="mk-MK"/>
              </w:rPr>
              <w:t xml:space="preserve"> </w:t>
            </w:r>
            <w:r>
              <w:rPr>
                <w:i/>
                <w:color w:val="00B0F0"/>
                <w:u w:val="single"/>
                <w:lang w:val="sq-AL"/>
              </w:rPr>
              <w:t xml:space="preserve">të vdekur dhe fshihen nga LZ dhe </w:t>
            </w:r>
            <w:r w:rsidR="004832B5">
              <w:rPr>
                <w:i/>
                <w:color w:val="00B0F0"/>
                <w:u w:val="single"/>
                <w:lang w:val="mk-MK"/>
              </w:rPr>
              <w:t xml:space="preserve">29 </w:t>
            </w:r>
            <w:r>
              <w:rPr>
                <w:i/>
                <w:color w:val="00B0F0"/>
                <w:u w:val="single"/>
                <w:lang w:val="sq-AL"/>
              </w:rPr>
              <w:t>persona nuk kanë as LNj as DU dhe nuk gjenden në LZ</w:t>
            </w:r>
            <w:r w:rsidR="004832B5">
              <w:rPr>
                <w:i/>
                <w:color w:val="00B0F0"/>
                <w:u w:val="single"/>
                <w:lang w:val="mk-MK"/>
              </w:rPr>
              <w:t>).</w:t>
            </w:r>
            <w:r w:rsidR="004832B5" w:rsidRPr="00A34262">
              <w:rPr>
                <w:i/>
                <w:color w:val="00B0F0"/>
                <w:u w:val="single"/>
                <w:lang w:val="mk-MK"/>
              </w:rPr>
              <w:t xml:space="preserve"> </w:t>
            </w:r>
          </w:p>
        </w:tc>
      </w:tr>
    </w:tbl>
    <w:p w:rsidR="00B117B6" w:rsidRPr="00EC71F1" w:rsidRDefault="00B117B6" w:rsidP="00B117B6">
      <w:pPr>
        <w:rPr>
          <w:sz w:val="22"/>
          <w:szCs w:val="22"/>
          <w:lang w:val="mk-MK"/>
        </w:rPr>
      </w:pPr>
    </w:p>
    <w:tbl>
      <w:tblPr>
        <w:tblStyle w:val="TableGrid"/>
        <w:tblW w:w="9067" w:type="dxa"/>
        <w:tblLook w:val="04A0"/>
      </w:tblPr>
      <w:tblGrid>
        <w:gridCol w:w="1838"/>
        <w:gridCol w:w="5570"/>
        <w:gridCol w:w="1659"/>
      </w:tblGrid>
      <w:tr w:rsidR="00B117B6" w:rsidRPr="00EC71F1" w:rsidTr="00B117B6">
        <w:tc>
          <w:tcPr>
            <w:tcW w:w="1838" w:type="dxa"/>
            <w:vAlign w:val="center"/>
          </w:tcPr>
          <w:p w:rsidR="00B117B6" w:rsidRPr="00EC71F1" w:rsidRDefault="006B7E27" w:rsidP="00B117B6">
            <w:pPr>
              <w:ind w:left="-113"/>
              <w:jc w:val="center"/>
              <w:rPr>
                <w:b/>
              </w:rPr>
            </w:pPr>
            <w:r>
              <w:rPr>
                <w:b/>
              </w:rPr>
              <w:t>Pyetje</w:t>
            </w:r>
          </w:p>
          <w:p w:rsidR="00B117B6" w:rsidRPr="00EC71F1" w:rsidRDefault="00B117B6" w:rsidP="00B117B6">
            <w:pPr>
              <w:ind w:left="-113"/>
              <w:jc w:val="center"/>
              <w:rPr>
                <w:b/>
              </w:rPr>
            </w:pPr>
          </w:p>
          <w:p w:rsidR="00B117B6" w:rsidRPr="00EC71F1" w:rsidRDefault="00B117B6" w:rsidP="00B117B6">
            <w:pPr>
              <w:ind w:left="-113"/>
              <w:jc w:val="center"/>
              <w:rPr>
                <w:b/>
              </w:rPr>
            </w:pPr>
            <w:r w:rsidRPr="00EC71F1">
              <w:rPr>
                <w:b/>
              </w:rPr>
              <w:t>32.</w:t>
            </w:r>
          </w:p>
        </w:tc>
        <w:tc>
          <w:tcPr>
            <w:tcW w:w="7229" w:type="dxa"/>
            <w:gridSpan w:val="2"/>
          </w:tcPr>
          <w:p w:rsidR="00B117B6" w:rsidRPr="00EC71F1" w:rsidRDefault="00B117B6" w:rsidP="00B117B6">
            <w:r w:rsidRPr="00EC71F1">
              <w:rPr>
                <w:rFonts w:cs="Arial"/>
                <w:b/>
              </w:rPr>
              <w:t xml:space="preserve">32. </w:t>
            </w:r>
            <w:r w:rsidR="00551B03">
              <w:rPr>
                <w:rFonts w:cs="Arial"/>
                <w:lang w:val="sq-AL"/>
              </w:rPr>
              <w:t>Të identifikohen votuesit në çdo cikël zgjedhor pas viti 2009 që janë në moshë sëpaku 30 vjet kur janë shtuar dhe për të cilët nuk ekziston shënim në asnjë bazë të të dhënave dhe ato janë</w:t>
            </w:r>
            <w:r w:rsidR="00551B03" w:rsidRPr="00697380">
              <w:rPr>
                <w:rFonts w:cs="Arial"/>
              </w:rPr>
              <w:t xml:space="preserve"> </w:t>
            </w:r>
            <w:r w:rsidR="00551B03" w:rsidRPr="00697380">
              <w:rPr>
                <w:rFonts w:cs="Arial"/>
                <w:b/>
              </w:rPr>
              <w:t>2676</w:t>
            </w:r>
            <w:r w:rsidR="00551B03">
              <w:rPr>
                <w:rFonts w:cs="Arial"/>
                <w:b/>
                <w:lang w:val="sq-AL"/>
              </w:rPr>
              <w:t xml:space="preserve"> </w:t>
            </w:r>
            <w:r w:rsidR="00551B03">
              <w:rPr>
                <w:rFonts w:cs="Arial"/>
              </w:rPr>
              <w:t>persona</w:t>
            </w:r>
          </w:p>
        </w:tc>
      </w:tr>
      <w:tr w:rsidR="00B117B6" w:rsidRPr="00EC71F1" w:rsidTr="00B117B6">
        <w:tc>
          <w:tcPr>
            <w:tcW w:w="1838" w:type="dxa"/>
            <w:vAlign w:val="center"/>
          </w:tcPr>
          <w:p w:rsidR="00B117B6" w:rsidRPr="00EC71F1" w:rsidRDefault="009B2A24" w:rsidP="00B117B6">
            <w:pPr>
              <w:jc w:val="center"/>
              <w:rPr>
                <w:b/>
              </w:rPr>
            </w:pPr>
            <w:r>
              <w:rPr>
                <w:b/>
              </w:rPr>
              <w:t>Mënyra e veprimit</w:t>
            </w:r>
          </w:p>
        </w:tc>
        <w:tc>
          <w:tcPr>
            <w:tcW w:w="7229" w:type="dxa"/>
            <w:gridSpan w:val="2"/>
          </w:tcPr>
          <w:p w:rsidR="00551B03" w:rsidRPr="00697380" w:rsidRDefault="00551B03" w:rsidP="00551B03">
            <w:pPr>
              <w:rPr>
                <w:b/>
              </w:rPr>
            </w:pPr>
            <w:r>
              <w:rPr>
                <w:b/>
                <w:lang w:val="sq-AL"/>
              </w:rPr>
              <w:t>Kontrolli i kryer në terren</w:t>
            </w:r>
          </w:p>
          <w:p w:rsidR="00B117B6" w:rsidRPr="00EC71F1" w:rsidRDefault="00B117B6" w:rsidP="00B117B6"/>
        </w:tc>
      </w:tr>
      <w:tr w:rsidR="00551B03" w:rsidRPr="00EC71F1" w:rsidTr="00B117B6">
        <w:tc>
          <w:tcPr>
            <w:tcW w:w="1838" w:type="dxa"/>
            <w:vMerge w:val="restart"/>
            <w:vAlign w:val="center"/>
          </w:tcPr>
          <w:p w:rsidR="00551B03" w:rsidRPr="00EC71F1" w:rsidRDefault="006B7E27" w:rsidP="00B117B6">
            <w:pPr>
              <w:jc w:val="center"/>
              <w:rPr>
                <w:b/>
              </w:rPr>
            </w:pPr>
            <w:r>
              <w:rPr>
                <w:b/>
              </w:rPr>
              <w:t xml:space="preserve">Rezultatet nga kontrolli në </w:t>
            </w:r>
            <w:r>
              <w:rPr>
                <w:b/>
              </w:rPr>
              <w:lastRenderedPageBreak/>
              <w:t>terren</w:t>
            </w:r>
          </w:p>
        </w:tc>
        <w:tc>
          <w:tcPr>
            <w:tcW w:w="5570" w:type="dxa"/>
          </w:tcPr>
          <w:p w:rsidR="00551B03" w:rsidRPr="00551B03" w:rsidRDefault="00551B03" w:rsidP="00551B03">
            <w:r w:rsidRPr="00551B03">
              <w:rPr>
                <w:lang w:val="sq-AL"/>
              </w:rPr>
              <w:lastRenderedPageBreak/>
              <w:t>Është treguar letërnjoftim ose pasaportë</w:t>
            </w:r>
          </w:p>
        </w:tc>
        <w:tc>
          <w:tcPr>
            <w:tcW w:w="1659" w:type="dxa"/>
          </w:tcPr>
          <w:p w:rsidR="00551B03" w:rsidRPr="00EC71F1" w:rsidRDefault="00551B03" w:rsidP="00B117B6">
            <w:r w:rsidRPr="00EC71F1">
              <w:t>265</w:t>
            </w:r>
          </w:p>
        </w:tc>
      </w:tr>
      <w:tr w:rsidR="00551B03" w:rsidRPr="00EC71F1" w:rsidTr="00B117B6">
        <w:tc>
          <w:tcPr>
            <w:tcW w:w="1838" w:type="dxa"/>
            <w:vMerge/>
            <w:vAlign w:val="center"/>
          </w:tcPr>
          <w:p w:rsidR="00551B03" w:rsidRPr="00EC71F1" w:rsidRDefault="00551B03" w:rsidP="00B117B6">
            <w:pPr>
              <w:jc w:val="center"/>
              <w:rPr>
                <w:b/>
              </w:rPr>
            </w:pPr>
          </w:p>
        </w:tc>
        <w:tc>
          <w:tcPr>
            <w:tcW w:w="5570" w:type="dxa"/>
          </w:tcPr>
          <w:p w:rsidR="00551B03" w:rsidRPr="00551B03" w:rsidRDefault="00551B03" w:rsidP="00551B03">
            <w:r w:rsidRPr="00551B03">
              <w:rPr>
                <w:lang w:val="sq-AL"/>
              </w:rPr>
              <w:t>Askush nuk banon në adresën e shënuar</w:t>
            </w:r>
          </w:p>
        </w:tc>
        <w:tc>
          <w:tcPr>
            <w:tcW w:w="1659" w:type="dxa"/>
          </w:tcPr>
          <w:p w:rsidR="00551B03" w:rsidRPr="00EC71F1" w:rsidRDefault="00551B03" w:rsidP="00B117B6">
            <w:r w:rsidRPr="00EC71F1">
              <w:t>152</w:t>
            </w:r>
          </w:p>
        </w:tc>
      </w:tr>
      <w:tr w:rsidR="00551B03" w:rsidRPr="00EC71F1" w:rsidTr="00B117B6">
        <w:tc>
          <w:tcPr>
            <w:tcW w:w="1838" w:type="dxa"/>
            <w:vMerge/>
            <w:vAlign w:val="center"/>
          </w:tcPr>
          <w:p w:rsidR="00551B03" w:rsidRPr="00EC71F1" w:rsidRDefault="00551B03" w:rsidP="00B117B6">
            <w:pPr>
              <w:jc w:val="center"/>
              <w:rPr>
                <w:b/>
              </w:rPr>
            </w:pPr>
          </w:p>
        </w:tc>
        <w:tc>
          <w:tcPr>
            <w:tcW w:w="5570" w:type="dxa"/>
          </w:tcPr>
          <w:p w:rsidR="00551B03" w:rsidRPr="00551B03" w:rsidRDefault="00551B03" w:rsidP="00551B03">
            <w:r w:rsidRPr="00551B03">
              <w:rPr>
                <w:lang w:val="sq-AL"/>
              </w:rPr>
              <w:t>Në atë adresë nuk banon person me të dhënat e shënuara</w:t>
            </w:r>
          </w:p>
        </w:tc>
        <w:tc>
          <w:tcPr>
            <w:tcW w:w="1659" w:type="dxa"/>
          </w:tcPr>
          <w:p w:rsidR="00551B03" w:rsidRPr="00EC71F1" w:rsidRDefault="00551B03" w:rsidP="00B117B6">
            <w:r w:rsidRPr="00EC71F1">
              <w:t>309</w:t>
            </w:r>
          </w:p>
        </w:tc>
      </w:tr>
      <w:tr w:rsidR="00551B03" w:rsidRPr="00EC71F1" w:rsidTr="00B117B6">
        <w:tc>
          <w:tcPr>
            <w:tcW w:w="1838" w:type="dxa"/>
            <w:vMerge/>
            <w:vAlign w:val="center"/>
          </w:tcPr>
          <w:p w:rsidR="00551B03" w:rsidRPr="00EC71F1" w:rsidRDefault="00551B03" w:rsidP="00B117B6">
            <w:pPr>
              <w:jc w:val="center"/>
              <w:rPr>
                <w:b/>
              </w:rPr>
            </w:pPr>
          </w:p>
        </w:tc>
        <w:tc>
          <w:tcPr>
            <w:tcW w:w="5570" w:type="dxa"/>
          </w:tcPr>
          <w:p w:rsidR="00551B03" w:rsidRPr="00551B03" w:rsidRDefault="00551B03" w:rsidP="00551B03">
            <w:r w:rsidRPr="00551B03">
              <w:rPr>
                <w:lang w:val="sq-AL"/>
              </w:rPr>
              <w:t>I intervistuari banon këtu, por qëndron në adresë tjetër në RM</w:t>
            </w:r>
          </w:p>
        </w:tc>
        <w:tc>
          <w:tcPr>
            <w:tcW w:w="1659" w:type="dxa"/>
          </w:tcPr>
          <w:p w:rsidR="00551B03" w:rsidRPr="00EC71F1" w:rsidRDefault="00551B03" w:rsidP="00B117B6">
            <w:r w:rsidRPr="00EC71F1">
              <w:t>43</w:t>
            </w:r>
          </w:p>
        </w:tc>
      </w:tr>
      <w:tr w:rsidR="00551B03" w:rsidRPr="00EC71F1" w:rsidTr="00B117B6">
        <w:tc>
          <w:tcPr>
            <w:tcW w:w="1838" w:type="dxa"/>
            <w:vMerge/>
            <w:vAlign w:val="center"/>
          </w:tcPr>
          <w:p w:rsidR="00551B03" w:rsidRPr="00EC71F1" w:rsidRDefault="00551B03" w:rsidP="00B117B6">
            <w:pPr>
              <w:jc w:val="center"/>
              <w:rPr>
                <w:b/>
              </w:rPr>
            </w:pPr>
          </w:p>
        </w:tc>
        <w:tc>
          <w:tcPr>
            <w:tcW w:w="5570" w:type="dxa"/>
          </w:tcPr>
          <w:p w:rsidR="00551B03" w:rsidRPr="00551B03" w:rsidRDefault="00551B03" w:rsidP="00551B03">
            <w:r w:rsidRPr="00551B03">
              <w:rPr>
                <w:lang w:val="sq-AL"/>
              </w:rPr>
              <w:t>I intervistuari banon këtu</w:t>
            </w:r>
            <w:r w:rsidRPr="00551B03">
              <w:t xml:space="preserve">, </w:t>
            </w:r>
            <w:r w:rsidRPr="00551B03">
              <w:rPr>
                <w:lang w:val="sq-AL"/>
              </w:rPr>
              <w:t>por gjendet me punë ose qëndrim të përkohshëm jashtë vendit</w:t>
            </w:r>
          </w:p>
        </w:tc>
        <w:tc>
          <w:tcPr>
            <w:tcW w:w="1659" w:type="dxa"/>
          </w:tcPr>
          <w:p w:rsidR="00551B03" w:rsidRPr="00EC71F1" w:rsidRDefault="00551B03" w:rsidP="00B117B6">
            <w:r w:rsidRPr="00EC71F1">
              <w:t>630</w:t>
            </w:r>
          </w:p>
        </w:tc>
      </w:tr>
      <w:tr w:rsidR="00551B03" w:rsidRPr="00EC71F1" w:rsidTr="00B117B6">
        <w:tc>
          <w:tcPr>
            <w:tcW w:w="1838" w:type="dxa"/>
            <w:vMerge/>
            <w:vAlign w:val="center"/>
          </w:tcPr>
          <w:p w:rsidR="00551B03" w:rsidRPr="00EC71F1" w:rsidRDefault="00551B03" w:rsidP="00B117B6">
            <w:pPr>
              <w:jc w:val="center"/>
              <w:rPr>
                <w:b/>
              </w:rPr>
            </w:pPr>
          </w:p>
        </w:tc>
        <w:tc>
          <w:tcPr>
            <w:tcW w:w="5570" w:type="dxa"/>
          </w:tcPr>
          <w:p w:rsidR="00551B03" w:rsidRPr="00551B03" w:rsidRDefault="00551B03" w:rsidP="00551B03">
            <w:r w:rsidRPr="00551B03">
              <w:rPr>
                <w:lang w:val="sq-AL"/>
              </w:rPr>
              <w:t>I intervistuari ka banuar këtu dhe është shpërngulur në adresë tjetër në RM</w:t>
            </w:r>
          </w:p>
        </w:tc>
        <w:tc>
          <w:tcPr>
            <w:tcW w:w="1659" w:type="dxa"/>
          </w:tcPr>
          <w:p w:rsidR="00551B03" w:rsidRPr="00EC71F1" w:rsidRDefault="00551B03" w:rsidP="00B117B6">
            <w:r w:rsidRPr="00EC71F1">
              <w:t>46</w:t>
            </w:r>
          </w:p>
        </w:tc>
      </w:tr>
      <w:tr w:rsidR="00551B03" w:rsidRPr="00EC71F1" w:rsidTr="00B117B6">
        <w:trPr>
          <w:trHeight w:val="64"/>
        </w:trPr>
        <w:tc>
          <w:tcPr>
            <w:tcW w:w="1838" w:type="dxa"/>
            <w:vMerge/>
            <w:vAlign w:val="center"/>
          </w:tcPr>
          <w:p w:rsidR="00551B03" w:rsidRPr="00EC71F1" w:rsidRDefault="00551B03" w:rsidP="00B117B6">
            <w:pPr>
              <w:jc w:val="center"/>
              <w:rPr>
                <w:b/>
              </w:rPr>
            </w:pPr>
          </w:p>
        </w:tc>
        <w:tc>
          <w:tcPr>
            <w:tcW w:w="5570" w:type="dxa"/>
          </w:tcPr>
          <w:p w:rsidR="00551B03" w:rsidRPr="00551B03" w:rsidRDefault="00551B03" w:rsidP="00551B03">
            <w:r w:rsidRPr="00551B03">
              <w:rPr>
                <w:lang w:val="sq-AL"/>
              </w:rPr>
              <w:t>I intervistuari ka banuar këtu</w:t>
            </w:r>
            <w:r w:rsidRPr="00551B03">
              <w:t xml:space="preserve"> </w:t>
            </w:r>
            <w:r w:rsidRPr="00551B03">
              <w:rPr>
                <w:lang w:val="sq-AL"/>
              </w:rPr>
              <w:t>dhe është shpërngulur jashtë vendit</w:t>
            </w:r>
            <w:r w:rsidRPr="00551B03">
              <w:t xml:space="preserve"> </w:t>
            </w:r>
          </w:p>
        </w:tc>
        <w:tc>
          <w:tcPr>
            <w:tcW w:w="1659" w:type="dxa"/>
          </w:tcPr>
          <w:p w:rsidR="00551B03" w:rsidRPr="00EC71F1" w:rsidRDefault="00551B03" w:rsidP="00B117B6">
            <w:r w:rsidRPr="00EC71F1">
              <w:t>542</w:t>
            </w:r>
          </w:p>
        </w:tc>
      </w:tr>
      <w:tr w:rsidR="00551B03" w:rsidRPr="00EC71F1" w:rsidTr="00B117B6">
        <w:tc>
          <w:tcPr>
            <w:tcW w:w="1838" w:type="dxa"/>
            <w:vMerge/>
            <w:vAlign w:val="center"/>
          </w:tcPr>
          <w:p w:rsidR="00551B03" w:rsidRPr="00EC71F1" w:rsidRDefault="00551B03" w:rsidP="00B117B6">
            <w:pPr>
              <w:jc w:val="center"/>
              <w:rPr>
                <w:b/>
              </w:rPr>
            </w:pPr>
          </w:p>
        </w:tc>
        <w:tc>
          <w:tcPr>
            <w:tcW w:w="5570" w:type="dxa"/>
          </w:tcPr>
          <w:p w:rsidR="00551B03" w:rsidRPr="00551B03" w:rsidRDefault="00551B03" w:rsidP="00551B03">
            <w:r w:rsidRPr="00551B03">
              <w:rPr>
                <w:lang w:val="sq-AL"/>
              </w:rPr>
              <w:t>I intervistuari ka banuar këtu</w:t>
            </w:r>
            <w:r w:rsidRPr="00551B03">
              <w:t xml:space="preserve"> – </w:t>
            </w:r>
            <w:r w:rsidRPr="00551B03">
              <w:rPr>
                <w:lang w:val="sq-AL"/>
              </w:rPr>
              <w:t>nuk dihet ku është shpërngulur</w:t>
            </w:r>
          </w:p>
        </w:tc>
        <w:tc>
          <w:tcPr>
            <w:tcW w:w="1659" w:type="dxa"/>
          </w:tcPr>
          <w:p w:rsidR="00551B03" w:rsidRPr="00EC71F1" w:rsidRDefault="00551B03" w:rsidP="00B117B6">
            <w:r w:rsidRPr="00EC71F1">
              <w:t>68</w:t>
            </w:r>
          </w:p>
        </w:tc>
      </w:tr>
      <w:tr w:rsidR="00551B03" w:rsidRPr="00EC71F1" w:rsidTr="00B117B6">
        <w:tc>
          <w:tcPr>
            <w:tcW w:w="1838" w:type="dxa"/>
            <w:vMerge/>
            <w:vAlign w:val="center"/>
          </w:tcPr>
          <w:p w:rsidR="00551B03" w:rsidRPr="00EC71F1" w:rsidRDefault="00551B03" w:rsidP="00B117B6">
            <w:pPr>
              <w:jc w:val="center"/>
              <w:rPr>
                <w:b/>
              </w:rPr>
            </w:pPr>
          </w:p>
        </w:tc>
        <w:tc>
          <w:tcPr>
            <w:tcW w:w="5570" w:type="dxa"/>
          </w:tcPr>
          <w:p w:rsidR="00551B03" w:rsidRPr="00551B03" w:rsidRDefault="00551B03" w:rsidP="00551B03">
            <w:r w:rsidRPr="00551B03">
              <w:rPr>
                <w:lang w:val="sq-AL"/>
              </w:rPr>
              <w:t>I intervistuari ka banuar këtu</w:t>
            </w:r>
            <w:r w:rsidRPr="00551B03">
              <w:t xml:space="preserve">, </w:t>
            </w:r>
            <w:r w:rsidRPr="00551B03">
              <w:rPr>
                <w:lang w:val="sq-AL"/>
              </w:rPr>
              <w:t>por ka vdekur</w:t>
            </w:r>
            <w:r w:rsidRPr="00551B03">
              <w:t>.</w:t>
            </w:r>
          </w:p>
        </w:tc>
        <w:tc>
          <w:tcPr>
            <w:tcW w:w="1659" w:type="dxa"/>
          </w:tcPr>
          <w:p w:rsidR="00551B03" w:rsidRPr="00EC71F1" w:rsidRDefault="00551B03" w:rsidP="00B117B6">
            <w:r w:rsidRPr="00EC71F1">
              <w:t>22</w:t>
            </w:r>
          </w:p>
        </w:tc>
      </w:tr>
      <w:tr w:rsidR="00551B03" w:rsidRPr="00EC71F1" w:rsidTr="00B117B6">
        <w:tc>
          <w:tcPr>
            <w:tcW w:w="1838" w:type="dxa"/>
            <w:vMerge/>
            <w:vAlign w:val="center"/>
          </w:tcPr>
          <w:p w:rsidR="00551B03" w:rsidRPr="00EC71F1" w:rsidRDefault="00551B03" w:rsidP="00B117B6">
            <w:pPr>
              <w:jc w:val="center"/>
              <w:rPr>
                <w:b/>
              </w:rPr>
            </w:pPr>
          </w:p>
        </w:tc>
        <w:tc>
          <w:tcPr>
            <w:tcW w:w="5570" w:type="dxa"/>
          </w:tcPr>
          <w:p w:rsidR="00551B03" w:rsidRPr="00551B03" w:rsidRDefault="00551B03" w:rsidP="00551B03">
            <w:r w:rsidRPr="00551B03">
              <w:rPr>
                <w:lang w:val="sq-AL"/>
              </w:rPr>
              <w:t>I intervistuari ka banuar këtu</w:t>
            </w:r>
            <w:r w:rsidRPr="00551B03">
              <w:t>,</w:t>
            </w:r>
            <w:r w:rsidRPr="00551B03">
              <w:rPr>
                <w:lang w:val="sq-AL"/>
              </w:rPr>
              <w:t xml:space="preserve"> por i njejti nuk ka të drejtë të votojë</w:t>
            </w:r>
            <w:r w:rsidRPr="00551B03">
              <w:t xml:space="preserve"> (</w:t>
            </w:r>
            <w:r w:rsidRPr="00551B03">
              <w:rPr>
                <w:lang w:val="sq-AL"/>
              </w:rPr>
              <w:t>është marrë aftësia juridike</w:t>
            </w:r>
            <w:r w:rsidRPr="00551B03">
              <w:t>)</w:t>
            </w:r>
          </w:p>
        </w:tc>
        <w:tc>
          <w:tcPr>
            <w:tcW w:w="1659" w:type="dxa"/>
          </w:tcPr>
          <w:p w:rsidR="00551B03" w:rsidRPr="00EC71F1" w:rsidRDefault="00551B03" w:rsidP="00B117B6">
            <w:r w:rsidRPr="00EC71F1">
              <w:t>21</w:t>
            </w:r>
          </w:p>
        </w:tc>
      </w:tr>
      <w:tr w:rsidR="00551B03" w:rsidRPr="00EC71F1" w:rsidTr="00B117B6">
        <w:tc>
          <w:tcPr>
            <w:tcW w:w="1838" w:type="dxa"/>
            <w:vMerge/>
            <w:vAlign w:val="center"/>
          </w:tcPr>
          <w:p w:rsidR="00551B03" w:rsidRPr="00EC71F1" w:rsidRDefault="00551B03" w:rsidP="00B117B6">
            <w:pPr>
              <w:jc w:val="center"/>
              <w:rPr>
                <w:b/>
              </w:rPr>
            </w:pPr>
          </w:p>
        </w:tc>
        <w:tc>
          <w:tcPr>
            <w:tcW w:w="5570" w:type="dxa"/>
          </w:tcPr>
          <w:p w:rsidR="00551B03" w:rsidRPr="00551B03" w:rsidRDefault="00551B03" w:rsidP="00551B03">
            <w:r w:rsidRPr="00551B03">
              <w:rPr>
                <w:lang w:val="sq-AL"/>
              </w:rPr>
              <w:t>I intervistuari banon këtu</w:t>
            </w:r>
            <w:r w:rsidRPr="00551B03">
              <w:t xml:space="preserve">, </w:t>
            </w:r>
            <w:r w:rsidRPr="00551B03">
              <w:rPr>
                <w:lang w:val="sq-AL"/>
              </w:rPr>
              <w:t>por për momentin gjendet në spital</w:t>
            </w:r>
          </w:p>
        </w:tc>
        <w:tc>
          <w:tcPr>
            <w:tcW w:w="1659" w:type="dxa"/>
          </w:tcPr>
          <w:p w:rsidR="00551B03" w:rsidRPr="00EC71F1" w:rsidRDefault="00551B03" w:rsidP="00B117B6">
            <w:r w:rsidRPr="00EC71F1">
              <w:t>148</w:t>
            </w:r>
          </w:p>
        </w:tc>
      </w:tr>
      <w:tr w:rsidR="00551B03" w:rsidRPr="00EC71F1" w:rsidTr="00B117B6">
        <w:tc>
          <w:tcPr>
            <w:tcW w:w="1838" w:type="dxa"/>
            <w:vMerge/>
            <w:vAlign w:val="center"/>
          </w:tcPr>
          <w:p w:rsidR="00551B03" w:rsidRPr="00EC71F1" w:rsidRDefault="00551B03" w:rsidP="00B117B6">
            <w:pPr>
              <w:jc w:val="center"/>
              <w:rPr>
                <w:b/>
              </w:rPr>
            </w:pPr>
          </w:p>
        </w:tc>
        <w:tc>
          <w:tcPr>
            <w:tcW w:w="5570" w:type="dxa"/>
          </w:tcPr>
          <w:p w:rsidR="00551B03" w:rsidRPr="00551B03" w:rsidRDefault="00551B03" w:rsidP="00551B03">
            <w:r w:rsidRPr="00551B03">
              <w:rPr>
                <w:lang w:val="sq-AL"/>
              </w:rPr>
              <w:t>Arsye të tjera</w:t>
            </w:r>
            <w:r w:rsidRPr="00551B03">
              <w:t xml:space="preserve"> </w:t>
            </w:r>
          </w:p>
        </w:tc>
        <w:tc>
          <w:tcPr>
            <w:tcW w:w="1659" w:type="dxa"/>
          </w:tcPr>
          <w:p w:rsidR="00551B03" w:rsidRPr="00EC71F1" w:rsidRDefault="00551B03" w:rsidP="00B117B6">
            <w:r w:rsidRPr="00EC71F1">
              <w:t>422</w:t>
            </w:r>
          </w:p>
        </w:tc>
      </w:tr>
      <w:tr w:rsidR="00B117B6" w:rsidRPr="00EC71F1" w:rsidTr="00B117B6">
        <w:trPr>
          <w:trHeight w:val="338"/>
        </w:trPr>
        <w:tc>
          <w:tcPr>
            <w:tcW w:w="1838" w:type="dxa"/>
            <w:vMerge/>
            <w:vAlign w:val="center"/>
          </w:tcPr>
          <w:p w:rsidR="00B117B6" w:rsidRPr="00EC71F1" w:rsidRDefault="00B117B6" w:rsidP="00B117B6">
            <w:pPr>
              <w:jc w:val="center"/>
              <w:rPr>
                <w:b/>
              </w:rPr>
            </w:pPr>
          </w:p>
        </w:tc>
        <w:tc>
          <w:tcPr>
            <w:tcW w:w="5570" w:type="dxa"/>
          </w:tcPr>
          <w:p w:rsidR="00B117B6" w:rsidRPr="00EC71F1" w:rsidRDefault="00551B03" w:rsidP="00B117B6">
            <w:pPr>
              <w:rPr>
                <w:b/>
              </w:rPr>
            </w:pPr>
            <w:r>
              <w:rPr>
                <w:b/>
              </w:rPr>
              <w:t>Gjithsejt</w:t>
            </w:r>
            <w:r w:rsidR="00B117B6" w:rsidRPr="00EC71F1">
              <w:rPr>
                <w:b/>
              </w:rPr>
              <w:t xml:space="preserve"> </w:t>
            </w:r>
          </w:p>
        </w:tc>
        <w:tc>
          <w:tcPr>
            <w:tcW w:w="1659" w:type="dxa"/>
          </w:tcPr>
          <w:p w:rsidR="00B117B6" w:rsidRPr="00EC71F1" w:rsidRDefault="00B117B6" w:rsidP="00B117B6">
            <w:pPr>
              <w:rPr>
                <w:b/>
              </w:rPr>
            </w:pPr>
            <w:r w:rsidRPr="00EC71F1">
              <w:rPr>
                <w:b/>
              </w:rPr>
              <w:t>2668</w:t>
            </w:r>
          </w:p>
        </w:tc>
      </w:tr>
      <w:tr w:rsidR="00B117B6" w:rsidRPr="00EC71F1" w:rsidTr="00B117B6">
        <w:trPr>
          <w:trHeight w:val="526"/>
        </w:trPr>
        <w:tc>
          <w:tcPr>
            <w:tcW w:w="1838" w:type="dxa"/>
            <w:vAlign w:val="center"/>
          </w:tcPr>
          <w:p w:rsidR="00B117B6" w:rsidRPr="00EC71F1" w:rsidRDefault="006B7E27" w:rsidP="00B117B6">
            <w:pPr>
              <w:jc w:val="center"/>
              <w:rPr>
                <w:b/>
              </w:rPr>
            </w:pPr>
            <w:r>
              <w:rPr>
                <w:b/>
              </w:rPr>
              <w:t>Vërejtje</w:t>
            </w:r>
            <w:r w:rsidR="00B117B6" w:rsidRPr="00EC71F1">
              <w:rPr>
                <w:b/>
              </w:rPr>
              <w:t xml:space="preserve"> </w:t>
            </w:r>
          </w:p>
        </w:tc>
        <w:tc>
          <w:tcPr>
            <w:tcW w:w="7229" w:type="dxa"/>
            <w:gridSpan w:val="2"/>
          </w:tcPr>
          <w:p w:rsidR="00B117B6" w:rsidRPr="00551B03" w:rsidRDefault="00551B03" w:rsidP="00B117B6">
            <w:r w:rsidRPr="00551B03">
              <w:rPr>
                <w:lang w:val="sq-AL"/>
              </w:rPr>
              <w:t>Diferenca paraqitet për shkak të ekzistimit të disa personave pa të dhëna mbi adresën</w:t>
            </w:r>
            <w:r w:rsidRPr="00551B03">
              <w:t>.</w:t>
            </w:r>
          </w:p>
        </w:tc>
      </w:tr>
      <w:tr w:rsidR="00B117B6" w:rsidRPr="00EC71F1" w:rsidTr="00B117B6">
        <w:tc>
          <w:tcPr>
            <w:tcW w:w="1838" w:type="dxa"/>
            <w:vAlign w:val="center"/>
          </w:tcPr>
          <w:p w:rsidR="00B117B6" w:rsidRPr="00EC71F1" w:rsidRDefault="009B2A24" w:rsidP="006B7E27">
            <w:pPr>
              <w:jc w:val="center"/>
              <w:rPr>
                <w:b/>
              </w:rPr>
            </w:pPr>
            <w:r>
              <w:rPr>
                <w:b/>
              </w:rPr>
              <w:t>Mënyra e veprimit</w:t>
            </w:r>
            <w:r w:rsidR="00B117B6" w:rsidRPr="00EC71F1">
              <w:rPr>
                <w:b/>
              </w:rPr>
              <w:t xml:space="preserve"> </w:t>
            </w:r>
            <w:r w:rsidR="006B7E27">
              <w:rPr>
                <w:b/>
              </w:rPr>
              <w:t>pas mbarimit të kontrollit në terren</w:t>
            </w:r>
          </w:p>
        </w:tc>
        <w:tc>
          <w:tcPr>
            <w:tcW w:w="7229" w:type="dxa"/>
            <w:gridSpan w:val="2"/>
          </w:tcPr>
          <w:p w:rsidR="00B117B6" w:rsidRPr="00EC71F1" w:rsidRDefault="00B117B6" w:rsidP="00B117B6">
            <w:pPr>
              <w:rPr>
                <w:b/>
              </w:rPr>
            </w:pPr>
          </w:p>
          <w:p w:rsidR="00B117B6" w:rsidRPr="00EC71F1" w:rsidRDefault="00B117B6" w:rsidP="00B117B6">
            <w:pPr>
              <w:rPr>
                <w:b/>
              </w:rPr>
            </w:pPr>
          </w:p>
          <w:p w:rsidR="00B117B6" w:rsidRPr="00EC71F1" w:rsidRDefault="00551B03" w:rsidP="00551B03">
            <w:r>
              <w:rPr>
                <w:b/>
              </w:rPr>
              <w:t>Shiko shtojcën B</w:t>
            </w:r>
          </w:p>
        </w:tc>
      </w:tr>
      <w:tr w:rsidR="00B117B6" w:rsidRPr="00EC71F1" w:rsidTr="00B117B6">
        <w:tc>
          <w:tcPr>
            <w:tcW w:w="1838" w:type="dxa"/>
            <w:vAlign w:val="center"/>
          </w:tcPr>
          <w:p w:rsidR="00B117B6" w:rsidRPr="00EC71F1" w:rsidRDefault="006B7E27" w:rsidP="00B117B6">
            <w:pPr>
              <w:jc w:val="center"/>
              <w:rPr>
                <w:b/>
              </w:rPr>
            </w:pPr>
            <w:r>
              <w:rPr>
                <w:b/>
              </w:rPr>
              <w:t>Rezultatet</w:t>
            </w:r>
          </w:p>
        </w:tc>
        <w:tc>
          <w:tcPr>
            <w:tcW w:w="7229" w:type="dxa"/>
            <w:gridSpan w:val="2"/>
          </w:tcPr>
          <w:p w:rsidR="00B117B6" w:rsidRPr="000F7870" w:rsidRDefault="00551B03" w:rsidP="00B117B6">
            <w:pPr>
              <w:rPr>
                <w:i/>
                <w:u w:val="single"/>
                <w:lang w:val="mk-MK"/>
              </w:rPr>
            </w:pPr>
            <w:r>
              <w:rPr>
                <w:i/>
                <w:color w:val="00B0F0"/>
                <w:u w:val="single"/>
                <w:lang w:val="sq-AL"/>
              </w:rPr>
              <w:t>Kontroll i kryer</w:t>
            </w:r>
            <w:r w:rsidRPr="00BE35FF">
              <w:rPr>
                <w:i/>
                <w:color w:val="00B0F0"/>
                <w:u w:val="single"/>
                <w:lang w:val="mk-MK"/>
              </w:rPr>
              <w:t>.</w:t>
            </w:r>
            <w:r>
              <w:rPr>
                <w:i/>
                <w:color w:val="00B0F0"/>
                <w:u w:val="single"/>
                <w:lang w:val="sq-AL"/>
              </w:rPr>
              <w:t>Shiko shtojcën B</w:t>
            </w:r>
          </w:p>
        </w:tc>
      </w:tr>
    </w:tbl>
    <w:p w:rsidR="00B117B6" w:rsidRPr="00EC71F1" w:rsidRDefault="00B117B6" w:rsidP="00B117B6">
      <w:pPr>
        <w:rPr>
          <w:sz w:val="22"/>
          <w:szCs w:val="22"/>
          <w:lang w:val="mk-MK"/>
        </w:rPr>
      </w:pPr>
    </w:p>
    <w:tbl>
      <w:tblPr>
        <w:tblStyle w:val="TableGrid"/>
        <w:tblW w:w="9067" w:type="dxa"/>
        <w:tblLook w:val="04A0"/>
      </w:tblPr>
      <w:tblGrid>
        <w:gridCol w:w="1838"/>
        <w:gridCol w:w="5570"/>
        <w:gridCol w:w="1659"/>
      </w:tblGrid>
      <w:tr w:rsidR="00B117B6" w:rsidRPr="00EC71F1" w:rsidTr="00B117B6">
        <w:tc>
          <w:tcPr>
            <w:tcW w:w="1838" w:type="dxa"/>
            <w:vAlign w:val="center"/>
          </w:tcPr>
          <w:p w:rsidR="00B117B6" w:rsidRPr="00EC71F1" w:rsidRDefault="006B7E27" w:rsidP="00B117B6">
            <w:pPr>
              <w:ind w:left="-113"/>
              <w:jc w:val="center"/>
              <w:rPr>
                <w:b/>
              </w:rPr>
            </w:pPr>
            <w:r>
              <w:rPr>
                <w:b/>
              </w:rPr>
              <w:t>Pyetje</w:t>
            </w:r>
          </w:p>
          <w:p w:rsidR="00B117B6" w:rsidRPr="00EC71F1" w:rsidRDefault="00B117B6" w:rsidP="00B117B6">
            <w:pPr>
              <w:ind w:left="-113"/>
              <w:jc w:val="center"/>
              <w:rPr>
                <w:b/>
              </w:rPr>
            </w:pPr>
          </w:p>
          <w:p w:rsidR="00B117B6" w:rsidRPr="00EC71F1" w:rsidRDefault="00B117B6" w:rsidP="00B117B6">
            <w:pPr>
              <w:ind w:left="-113"/>
              <w:jc w:val="center"/>
              <w:rPr>
                <w:b/>
              </w:rPr>
            </w:pPr>
            <w:r w:rsidRPr="00EC71F1">
              <w:rPr>
                <w:b/>
              </w:rPr>
              <w:t>23.</w:t>
            </w:r>
          </w:p>
        </w:tc>
        <w:tc>
          <w:tcPr>
            <w:tcW w:w="7229" w:type="dxa"/>
            <w:gridSpan w:val="2"/>
          </w:tcPr>
          <w:p w:rsidR="00B117B6" w:rsidRPr="00EC71F1" w:rsidRDefault="00B117B6" w:rsidP="00B117B6">
            <w:pPr>
              <w:tabs>
                <w:tab w:val="left" w:pos="2625"/>
              </w:tabs>
              <w:spacing w:after="120"/>
              <w:jc w:val="both"/>
              <w:rPr>
                <w:rFonts w:cs="Arial"/>
              </w:rPr>
            </w:pPr>
            <w:r w:rsidRPr="00EC71F1">
              <w:rPr>
                <w:rFonts w:cs="Arial"/>
                <w:b/>
              </w:rPr>
              <w:t>23.</w:t>
            </w:r>
            <w:r w:rsidRPr="00EC71F1">
              <w:rPr>
                <w:rFonts w:cs="Arial"/>
              </w:rPr>
              <w:t xml:space="preserve"> </w:t>
            </w:r>
            <w:r w:rsidR="00711609">
              <w:rPr>
                <w:rFonts w:cs="Arial"/>
                <w:lang w:val="sq-AL"/>
              </w:rPr>
              <w:t>Të identifikohen shënimet në BT e MPB-së</w:t>
            </w:r>
            <w:r w:rsidR="00711609" w:rsidRPr="00697380">
              <w:rPr>
                <w:rFonts w:cs="Arial"/>
              </w:rPr>
              <w:t xml:space="preserve"> </w:t>
            </w:r>
            <w:r w:rsidR="00711609">
              <w:rPr>
                <w:rFonts w:cs="Arial"/>
                <w:lang w:val="sq-AL"/>
              </w:rPr>
              <w:t>me shënime paraprake të dhënash</w:t>
            </w:r>
            <w:r w:rsidR="00711609" w:rsidRPr="00697380">
              <w:rPr>
                <w:rFonts w:cs="Arial"/>
              </w:rPr>
              <w:t xml:space="preserve"> (#2) </w:t>
            </w:r>
            <w:r w:rsidR="00711609">
              <w:rPr>
                <w:rFonts w:cs="Arial"/>
                <w:lang w:val="sq-AL"/>
              </w:rPr>
              <w:t>të cilët njëashtu ishin qytetarë të moshës madhore</w:t>
            </w:r>
            <w:r w:rsidR="00711609" w:rsidRPr="00697380">
              <w:rPr>
                <w:rFonts w:cs="Arial"/>
              </w:rPr>
              <w:t xml:space="preserve"> (#5), </w:t>
            </w:r>
            <w:r w:rsidR="00711609">
              <w:rPr>
                <w:rFonts w:cs="Arial"/>
                <w:lang w:val="sq-AL"/>
              </w:rPr>
              <w:t>dhe ato janë</w:t>
            </w:r>
            <w:r w:rsidR="00711609" w:rsidRPr="00697380">
              <w:rPr>
                <w:rFonts w:cs="Arial"/>
              </w:rPr>
              <w:t xml:space="preserve"> </w:t>
            </w:r>
            <w:r w:rsidR="00711609" w:rsidRPr="00697380">
              <w:rPr>
                <w:rFonts w:cs="Arial"/>
                <w:b/>
              </w:rPr>
              <w:t xml:space="preserve">22573 </w:t>
            </w:r>
            <w:r w:rsidR="00711609">
              <w:rPr>
                <w:rFonts w:cs="Arial"/>
                <w:b/>
              </w:rPr>
              <w:t>persona</w:t>
            </w:r>
          </w:p>
        </w:tc>
      </w:tr>
      <w:tr w:rsidR="00B117B6" w:rsidRPr="00EC71F1" w:rsidTr="00B117B6">
        <w:tc>
          <w:tcPr>
            <w:tcW w:w="1838" w:type="dxa"/>
            <w:vAlign w:val="center"/>
          </w:tcPr>
          <w:p w:rsidR="00B117B6" w:rsidRPr="00EC71F1" w:rsidRDefault="009B2A24" w:rsidP="00B117B6">
            <w:pPr>
              <w:jc w:val="center"/>
              <w:rPr>
                <w:b/>
              </w:rPr>
            </w:pPr>
            <w:r>
              <w:rPr>
                <w:b/>
              </w:rPr>
              <w:t>Mënyra e veprimit</w:t>
            </w:r>
          </w:p>
        </w:tc>
        <w:tc>
          <w:tcPr>
            <w:tcW w:w="7229" w:type="dxa"/>
            <w:gridSpan w:val="2"/>
          </w:tcPr>
          <w:p w:rsidR="00711609" w:rsidRPr="00697380" w:rsidRDefault="00711609" w:rsidP="00711609">
            <w:pPr>
              <w:rPr>
                <w:b/>
              </w:rPr>
            </w:pPr>
            <w:r>
              <w:rPr>
                <w:rFonts w:cs="Arial"/>
                <w:b/>
                <w:lang w:val="sq-AL"/>
              </w:rPr>
              <w:t>Kontroll i kryer në terren</w:t>
            </w:r>
          </w:p>
          <w:p w:rsidR="00B117B6" w:rsidRPr="00EC71F1" w:rsidRDefault="00B117B6" w:rsidP="00B117B6">
            <w:pPr>
              <w:rPr>
                <w:b/>
              </w:rPr>
            </w:pPr>
            <w:r w:rsidRPr="00EC71F1">
              <w:rPr>
                <w:rFonts w:cs="Arial"/>
                <w:b/>
              </w:rPr>
              <w:t xml:space="preserve"> </w:t>
            </w:r>
          </w:p>
          <w:p w:rsidR="00B117B6" w:rsidRPr="00EC71F1" w:rsidRDefault="00B117B6" w:rsidP="00B117B6"/>
        </w:tc>
      </w:tr>
      <w:tr w:rsidR="00711609" w:rsidRPr="00EC71F1" w:rsidTr="00B117B6">
        <w:tc>
          <w:tcPr>
            <w:tcW w:w="1838" w:type="dxa"/>
            <w:vMerge w:val="restart"/>
            <w:vAlign w:val="center"/>
          </w:tcPr>
          <w:p w:rsidR="00711609" w:rsidRPr="00EC71F1" w:rsidRDefault="006B7E27" w:rsidP="00B117B6">
            <w:pPr>
              <w:jc w:val="center"/>
              <w:rPr>
                <w:b/>
              </w:rPr>
            </w:pPr>
            <w:r>
              <w:rPr>
                <w:b/>
              </w:rPr>
              <w:t>Rezultatet nga kontrolli në terren</w:t>
            </w:r>
          </w:p>
        </w:tc>
        <w:tc>
          <w:tcPr>
            <w:tcW w:w="5570" w:type="dxa"/>
          </w:tcPr>
          <w:p w:rsidR="00711609" w:rsidRPr="00711609" w:rsidRDefault="00711609" w:rsidP="00B3784C">
            <w:r w:rsidRPr="00711609">
              <w:rPr>
                <w:lang w:val="sq-AL"/>
              </w:rPr>
              <w:t>Është treguar letërnjoftim ose pasaportë</w:t>
            </w:r>
          </w:p>
        </w:tc>
        <w:tc>
          <w:tcPr>
            <w:tcW w:w="1659" w:type="dxa"/>
          </w:tcPr>
          <w:p w:rsidR="00711609" w:rsidRPr="00EC71F1" w:rsidRDefault="00711609" w:rsidP="00B117B6">
            <w:r w:rsidRPr="00EC71F1">
              <w:t>8127</w:t>
            </w:r>
          </w:p>
        </w:tc>
      </w:tr>
      <w:tr w:rsidR="00711609" w:rsidRPr="00EC71F1" w:rsidTr="00B117B6">
        <w:tc>
          <w:tcPr>
            <w:tcW w:w="1838" w:type="dxa"/>
            <w:vMerge/>
            <w:vAlign w:val="center"/>
          </w:tcPr>
          <w:p w:rsidR="00711609" w:rsidRPr="00EC71F1" w:rsidRDefault="00711609" w:rsidP="00B117B6">
            <w:pPr>
              <w:jc w:val="center"/>
              <w:rPr>
                <w:b/>
              </w:rPr>
            </w:pPr>
          </w:p>
        </w:tc>
        <w:tc>
          <w:tcPr>
            <w:tcW w:w="5570" w:type="dxa"/>
          </w:tcPr>
          <w:p w:rsidR="00711609" w:rsidRPr="00711609" w:rsidRDefault="00711609" w:rsidP="00B3784C">
            <w:r w:rsidRPr="00711609">
              <w:rPr>
                <w:lang w:val="sq-AL"/>
              </w:rPr>
              <w:t>Askush nuk banon në adresën e shënuar</w:t>
            </w:r>
          </w:p>
        </w:tc>
        <w:tc>
          <w:tcPr>
            <w:tcW w:w="1659" w:type="dxa"/>
          </w:tcPr>
          <w:p w:rsidR="00711609" w:rsidRPr="00EC71F1" w:rsidRDefault="00711609" w:rsidP="00B117B6">
            <w:r w:rsidRPr="00EC71F1">
              <w:t>462</w:t>
            </w:r>
          </w:p>
        </w:tc>
      </w:tr>
      <w:tr w:rsidR="00711609" w:rsidRPr="00EC71F1" w:rsidTr="00B117B6">
        <w:tc>
          <w:tcPr>
            <w:tcW w:w="1838" w:type="dxa"/>
            <w:vMerge/>
            <w:vAlign w:val="center"/>
          </w:tcPr>
          <w:p w:rsidR="00711609" w:rsidRPr="00EC71F1" w:rsidRDefault="00711609" w:rsidP="00B117B6">
            <w:pPr>
              <w:jc w:val="center"/>
              <w:rPr>
                <w:b/>
              </w:rPr>
            </w:pPr>
          </w:p>
        </w:tc>
        <w:tc>
          <w:tcPr>
            <w:tcW w:w="5570" w:type="dxa"/>
          </w:tcPr>
          <w:p w:rsidR="00711609" w:rsidRPr="00711609" w:rsidRDefault="00711609" w:rsidP="00B3784C">
            <w:r w:rsidRPr="00711609">
              <w:rPr>
                <w:lang w:val="sq-AL"/>
              </w:rPr>
              <w:t>Në atë adresë nuk banon person me të dhënat e shënuara</w:t>
            </w:r>
          </w:p>
        </w:tc>
        <w:tc>
          <w:tcPr>
            <w:tcW w:w="1659" w:type="dxa"/>
          </w:tcPr>
          <w:p w:rsidR="00711609" w:rsidRPr="00EC71F1" w:rsidRDefault="00711609" w:rsidP="00B117B6">
            <w:r w:rsidRPr="00EC71F1">
              <w:t>1250</w:t>
            </w:r>
          </w:p>
        </w:tc>
      </w:tr>
      <w:tr w:rsidR="00711609" w:rsidRPr="00EC71F1" w:rsidTr="00B117B6">
        <w:tc>
          <w:tcPr>
            <w:tcW w:w="1838" w:type="dxa"/>
            <w:vMerge/>
            <w:vAlign w:val="center"/>
          </w:tcPr>
          <w:p w:rsidR="00711609" w:rsidRPr="00EC71F1" w:rsidRDefault="00711609" w:rsidP="00B117B6">
            <w:pPr>
              <w:jc w:val="center"/>
              <w:rPr>
                <w:b/>
              </w:rPr>
            </w:pPr>
          </w:p>
        </w:tc>
        <w:tc>
          <w:tcPr>
            <w:tcW w:w="5570" w:type="dxa"/>
          </w:tcPr>
          <w:p w:rsidR="00711609" w:rsidRPr="00711609" w:rsidRDefault="00711609" w:rsidP="00B3784C">
            <w:r w:rsidRPr="00711609">
              <w:rPr>
                <w:lang w:val="sq-AL"/>
              </w:rPr>
              <w:t>I intervistuari banon këtu, por qëndron në adresë tjetër në RM</w:t>
            </w:r>
          </w:p>
        </w:tc>
        <w:tc>
          <w:tcPr>
            <w:tcW w:w="1659" w:type="dxa"/>
          </w:tcPr>
          <w:p w:rsidR="00711609" w:rsidRPr="00EC71F1" w:rsidRDefault="00711609" w:rsidP="00B117B6">
            <w:r w:rsidRPr="00EC71F1">
              <w:t>522</w:t>
            </w:r>
          </w:p>
        </w:tc>
      </w:tr>
      <w:tr w:rsidR="00711609" w:rsidRPr="00EC71F1" w:rsidTr="00B117B6">
        <w:tc>
          <w:tcPr>
            <w:tcW w:w="1838" w:type="dxa"/>
            <w:vMerge/>
            <w:vAlign w:val="center"/>
          </w:tcPr>
          <w:p w:rsidR="00711609" w:rsidRPr="00EC71F1" w:rsidRDefault="00711609" w:rsidP="00B117B6">
            <w:pPr>
              <w:jc w:val="center"/>
              <w:rPr>
                <w:b/>
              </w:rPr>
            </w:pPr>
          </w:p>
        </w:tc>
        <w:tc>
          <w:tcPr>
            <w:tcW w:w="5570" w:type="dxa"/>
          </w:tcPr>
          <w:p w:rsidR="00711609" w:rsidRPr="00711609" w:rsidRDefault="00711609" w:rsidP="00B3784C">
            <w:r w:rsidRPr="00711609">
              <w:rPr>
                <w:lang w:val="sq-AL"/>
              </w:rPr>
              <w:t>I intervistuari banon këtu</w:t>
            </w:r>
            <w:r w:rsidRPr="00711609">
              <w:t xml:space="preserve">, </w:t>
            </w:r>
            <w:r w:rsidRPr="00711609">
              <w:rPr>
                <w:lang w:val="sq-AL"/>
              </w:rPr>
              <w:t>por gjendet me punë ose qëndrim të përkohshëm jashtë vendit</w:t>
            </w:r>
          </w:p>
        </w:tc>
        <w:tc>
          <w:tcPr>
            <w:tcW w:w="1659" w:type="dxa"/>
          </w:tcPr>
          <w:p w:rsidR="00711609" w:rsidRPr="00EC71F1" w:rsidRDefault="00711609" w:rsidP="00B117B6">
            <w:r w:rsidRPr="00EC71F1">
              <w:t>3331</w:t>
            </w:r>
          </w:p>
        </w:tc>
      </w:tr>
      <w:tr w:rsidR="00711609" w:rsidRPr="00EC71F1" w:rsidTr="00B117B6">
        <w:tc>
          <w:tcPr>
            <w:tcW w:w="1838" w:type="dxa"/>
            <w:vMerge/>
            <w:vAlign w:val="center"/>
          </w:tcPr>
          <w:p w:rsidR="00711609" w:rsidRPr="00EC71F1" w:rsidRDefault="00711609" w:rsidP="00B117B6">
            <w:pPr>
              <w:jc w:val="center"/>
              <w:rPr>
                <w:b/>
              </w:rPr>
            </w:pPr>
          </w:p>
        </w:tc>
        <w:tc>
          <w:tcPr>
            <w:tcW w:w="5570" w:type="dxa"/>
          </w:tcPr>
          <w:p w:rsidR="00711609" w:rsidRPr="00711609" w:rsidRDefault="00711609" w:rsidP="00B3784C">
            <w:r w:rsidRPr="00711609">
              <w:rPr>
                <w:lang w:val="sq-AL"/>
              </w:rPr>
              <w:t>I intervistuari ka banuar këtu dhe është shpërngulur në adresë tjetër në RM</w:t>
            </w:r>
          </w:p>
        </w:tc>
        <w:tc>
          <w:tcPr>
            <w:tcW w:w="1659" w:type="dxa"/>
          </w:tcPr>
          <w:p w:rsidR="00711609" w:rsidRPr="00EC71F1" w:rsidRDefault="00711609" w:rsidP="00B117B6">
            <w:r w:rsidRPr="00EC71F1">
              <w:t>648</w:t>
            </w:r>
          </w:p>
        </w:tc>
      </w:tr>
      <w:tr w:rsidR="00711609" w:rsidRPr="00EC71F1" w:rsidTr="00B117B6">
        <w:tc>
          <w:tcPr>
            <w:tcW w:w="1838" w:type="dxa"/>
            <w:vMerge/>
            <w:vAlign w:val="center"/>
          </w:tcPr>
          <w:p w:rsidR="00711609" w:rsidRPr="00EC71F1" w:rsidRDefault="00711609" w:rsidP="00B117B6">
            <w:pPr>
              <w:jc w:val="center"/>
              <w:rPr>
                <w:b/>
              </w:rPr>
            </w:pPr>
          </w:p>
        </w:tc>
        <w:tc>
          <w:tcPr>
            <w:tcW w:w="5570" w:type="dxa"/>
          </w:tcPr>
          <w:p w:rsidR="00711609" w:rsidRPr="00711609" w:rsidRDefault="00711609" w:rsidP="00B3784C">
            <w:r w:rsidRPr="00711609">
              <w:rPr>
                <w:lang w:val="sq-AL"/>
              </w:rPr>
              <w:t>I intervistuari ka banuar këtu</w:t>
            </w:r>
            <w:r w:rsidRPr="00711609">
              <w:t xml:space="preserve"> </w:t>
            </w:r>
            <w:r w:rsidRPr="00711609">
              <w:rPr>
                <w:lang w:val="sq-AL"/>
              </w:rPr>
              <w:t>dhe është shpërngulur jashtë vendit</w:t>
            </w:r>
            <w:r w:rsidRPr="00711609">
              <w:t xml:space="preserve"> </w:t>
            </w:r>
          </w:p>
        </w:tc>
        <w:tc>
          <w:tcPr>
            <w:tcW w:w="1659" w:type="dxa"/>
          </w:tcPr>
          <w:p w:rsidR="00711609" w:rsidRPr="00EC71F1" w:rsidRDefault="00711609" w:rsidP="00B117B6">
            <w:r w:rsidRPr="00EC71F1">
              <w:t>2362</w:t>
            </w:r>
          </w:p>
        </w:tc>
      </w:tr>
      <w:tr w:rsidR="00711609" w:rsidRPr="00EC71F1" w:rsidTr="00B117B6">
        <w:tc>
          <w:tcPr>
            <w:tcW w:w="1838" w:type="dxa"/>
            <w:vMerge/>
            <w:vAlign w:val="center"/>
          </w:tcPr>
          <w:p w:rsidR="00711609" w:rsidRPr="00EC71F1" w:rsidRDefault="00711609" w:rsidP="00B117B6">
            <w:pPr>
              <w:jc w:val="center"/>
              <w:rPr>
                <w:b/>
              </w:rPr>
            </w:pPr>
          </w:p>
        </w:tc>
        <w:tc>
          <w:tcPr>
            <w:tcW w:w="5570" w:type="dxa"/>
          </w:tcPr>
          <w:p w:rsidR="00711609" w:rsidRPr="00711609" w:rsidRDefault="00711609" w:rsidP="00B3784C">
            <w:r w:rsidRPr="00711609">
              <w:rPr>
                <w:lang w:val="sq-AL"/>
              </w:rPr>
              <w:t>I intervistuari ka banuar këtu</w:t>
            </w:r>
            <w:r w:rsidRPr="00711609">
              <w:t xml:space="preserve"> – </w:t>
            </w:r>
            <w:r w:rsidRPr="00711609">
              <w:rPr>
                <w:lang w:val="sq-AL"/>
              </w:rPr>
              <w:t>nuk dihet ku është shpërngulur</w:t>
            </w:r>
          </w:p>
        </w:tc>
        <w:tc>
          <w:tcPr>
            <w:tcW w:w="1659" w:type="dxa"/>
          </w:tcPr>
          <w:p w:rsidR="00711609" w:rsidRPr="00EC71F1" w:rsidRDefault="00711609" w:rsidP="00B117B6">
            <w:r w:rsidRPr="00EC71F1">
              <w:t>348</w:t>
            </w:r>
          </w:p>
        </w:tc>
      </w:tr>
      <w:tr w:rsidR="00711609" w:rsidRPr="00EC71F1" w:rsidTr="00B117B6">
        <w:tc>
          <w:tcPr>
            <w:tcW w:w="1838" w:type="dxa"/>
            <w:vMerge/>
            <w:vAlign w:val="center"/>
          </w:tcPr>
          <w:p w:rsidR="00711609" w:rsidRPr="00EC71F1" w:rsidRDefault="00711609" w:rsidP="00B117B6">
            <w:pPr>
              <w:jc w:val="center"/>
              <w:rPr>
                <w:b/>
              </w:rPr>
            </w:pPr>
          </w:p>
        </w:tc>
        <w:tc>
          <w:tcPr>
            <w:tcW w:w="5570" w:type="dxa"/>
          </w:tcPr>
          <w:p w:rsidR="00711609" w:rsidRPr="00711609" w:rsidRDefault="00711609" w:rsidP="00B3784C">
            <w:r w:rsidRPr="00711609">
              <w:rPr>
                <w:lang w:val="sq-AL"/>
              </w:rPr>
              <w:t>I intervistuari ka banuar këtu</w:t>
            </w:r>
            <w:r w:rsidRPr="00711609">
              <w:t xml:space="preserve">, </w:t>
            </w:r>
            <w:r w:rsidRPr="00711609">
              <w:rPr>
                <w:lang w:val="sq-AL"/>
              </w:rPr>
              <w:t>por ka vdekur</w:t>
            </w:r>
            <w:r w:rsidRPr="00711609">
              <w:t>.</w:t>
            </w:r>
          </w:p>
        </w:tc>
        <w:tc>
          <w:tcPr>
            <w:tcW w:w="1659" w:type="dxa"/>
          </w:tcPr>
          <w:p w:rsidR="00711609" w:rsidRPr="00EC71F1" w:rsidRDefault="00711609" w:rsidP="00B117B6">
            <w:r w:rsidRPr="00EC71F1">
              <w:t>207</w:t>
            </w:r>
          </w:p>
        </w:tc>
      </w:tr>
      <w:tr w:rsidR="00711609" w:rsidRPr="00EC71F1" w:rsidTr="00B117B6">
        <w:tc>
          <w:tcPr>
            <w:tcW w:w="1838" w:type="dxa"/>
            <w:vMerge/>
            <w:vAlign w:val="center"/>
          </w:tcPr>
          <w:p w:rsidR="00711609" w:rsidRPr="00EC71F1" w:rsidRDefault="00711609" w:rsidP="00B117B6">
            <w:pPr>
              <w:jc w:val="center"/>
              <w:rPr>
                <w:b/>
              </w:rPr>
            </w:pPr>
          </w:p>
        </w:tc>
        <w:tc>
          <w:tcPr>
            <w:tcW w:w="5570" w:type="dxa"/>
          </w:tcPr>
          <w:p w:rsidR="00711609" w:rsidRPr="00711609" w:rsidRDefault="00711609" w:rsidP="00B3784C">
            <w:r w:rsidRPr="00711609">
              <w:rPr>
                <w:lang w:val="sq-AL"/>
              </w:rPr>
              <w:t>I intervistuari ka banuar këtu</w:t>
            </w:r>
            <w:r w:rsidRPr="00711609">
              <w:t>,</w:t>
            </w:r>
            <w:r w:rsidRPr="00711609">
              <w:rPr>
                <w:lang w:val="sq-AL"/>
              </w:rPr>
              <w:t xml:space="preserve"> por i njejti nuk ka të drejtë të votojë</w:t>
            </w:r>
            <w:r w:rsidRPr="00711609">
              <w:t xml:space="preserve"> (</w:t>
            </w:r>
            <w:r w:rsidRPr="00711609">
              <w:rPr>
                <w:lang w:val="sq-AL"/>
              </w:rPr>
              <w:t>është marrë aftësia juridike</w:t>
            </w:r>
            <w:r w:rsidRPr="00711609">
              <w:t>)</w:t>
            </w:r>
          </w:p>
        </w:tc>
        <w:tc>
          <w:tcPr>
            <w:tcW w:w="1659" w:type="dxa"/>
          </w:tcPr>
          <w:p w:rsidR="00711609" w:rsidRPr="00EC71F1" w:rsidRDefault="00711609" w:rsidP="00B117B6">
            <w:r w:rsidRPr="00EC71F1">
              <w:t>137</w:t>
            </w:r>
          </w:p>
        </w:tc>
      </w:tr>
      <w:tr w:rsidR="00711609" w:rsidRPr="00EC71F1" w:rsidTr="00B117B6">
        <w:tc>
          <w:tcPr>
            <w:tcW w:w="1838" w:type="dxa"/>
            <w:vMerge/>
            <w:vAlign w:val="center"/>
          </w:tcPr>
          <w:p w:rsidR="00711609" w:rsidRPr="00EC71F1" w:rsidRDefault="00711609" w:rsidP="00B117B6">
            <w:pPr>
              <w:jc w:val="center"/>
              <w:rPr>
                <w:b/>
              </w:rPr>
            </w:pPr>
          </w:p>
        </w:tc>
        <w:tc>
          <w:tcPr>
            <w:tcW w:w="5570" w:type="dxa"/>
          </w:tcPr>
          <w:p w:rsidR="00711609" w:rsidRPr="00711609" w:rsidRDefault="00711609" w:rsidP="00B3784C">
            <w:r w:rsidRPr="00711609">
              <w:rPr>
                <w:lang w:val="sq-AL"/>
              </w:rPr>
              <w:t>I intervistuari banon këtu</w:t>
            </w:r>
            <w:r w:rsidRPr="00711609">
              <w:t xml:space="preserve">, </w:t>
            </w:r>
            <w:r w:rsidRPr="00711609">
              <w:rPr>
                <w:lang w:val="sq-AL"/>
              </w:rPr>
              <w:t>por për momentin gjendet në spital</w:t>
            </w:r>
          </w:p>
        </w:tc>
        <w:tc>
          <w:tcPr>
            <w:tcW w:w="1659" w:type="dxa"/>
          </w:tcPr>
          <w:p w:rsidR="00711609" w:rsidRPr="00EC71F1" w:rsidRDefault="00711609" w:rsidP="00B117B6">
            <w:r w:rsidRPr="00EC71F1">
              <w:t>1589</w:t>
            </w:r>
          </w:p>
        </w:tc>
      </w:tr>
      <w:tr w:rsidR="00711609" w:rsidRPr="00EC71F1" w:rsidTr="00B117B6">
        <w:tc>
          <w:tcPr>
            <w:tcW w:w="1838" w:type="dxa"/>
            <w:vMerge/>
            <w:vAlign w:val="center"/>
          </w:tcPr>
          <w:p w:rsidR="00711609" w:rsidRPr="00EC71F1" w:rsidRDefault="00711609" w:rsidP="00B117B6">
            <w:pPr>
              <w:jc w:val="center"/>
              <w:rPr>
                <w:b/>
              </w:rPr>
            </w:pPr>
          </w:p>
        </w:tc>
        <w:tc>
          <w:tcPr>
            <w:tcW w:w="5570" w:type="dxa"/>
          </w:tcPr>
          <w:p w:rsidR="00711609" w:rsidRPr="00711609" w:rsidRDefault="00711609" w:rsidP="00B3784C">
            <w:r w:rsidRPr="00711609">
              <w:rPr>
                <w:lang w:val="sq-AL"/>
              </w:rPr>
              <w:t>Arsye të tjera</w:t>
            </w:r>
            <w:r w:rsidRPr="00711609">
              <w:t xml:space="preserve"> </w:t>
            </w:r>
          </w:p>
        </w:tc>
        <w:tc>
          <w:tcPr>
            <w:tcW w:w="1659" w:type="dxa"/>
          </w:tcPr>
          <w:p w:rsidR="00711609" w:rsidRPr="00EC71F1" w:rsidRDefault="00711609" w:rsidP="00B117B6">
            <w:r w:rsidRPr="00EC71F1">
              <w:t>3624</w:t>
            </w:r>
          </w:p>
        </w:tc>
      </w:tr>
      <w:tr w:rsidR="00B117B6" w:rsidRPr="00EC71F1" w:rsidTr="00B117B6">
        <w:trPr>
          <w:trHeight w:val="381"/>
        </w:trPr>
        <w:tc>
          <w:tcPr>
            <w:tcW w:w="1838" w:type="dxa"/>
            <w:vMerge/>
            <w:tcBorders>
              <w:top w:val="nil"/>
            </w:tcBorders>
            <w:vAlign w:val="center"/>
          </w:tcPr>
          <w:p w:rsidR="00B117B6" w:rsidRPr="00EC71F1" w:rsidRDefault="00B117B6" w:rsidP="00B117B6">
            <w:pPr>
              <w:jc w:val="center"/>
              <w:rPr>
                <w:b/>
              </w:rPr>
            </w:pPr>
          </w:p>
        </w:tc>
        <w:tc>
          <w:tcPr>
            <w:tcW w:w="5570" w:type="dxa"/>
            <w:tcBorders>
              <w:top w:val="nil"/>
            </w:tcBorders>
          </w:tcPr>
          <w:p w:rsidR="00B117B6" w:rsidRPr="00EC71F1" w:rsidRDefault="00711609" w:rsidP="00B117B6">
            <w:pPr>
              <w:rPr>
                <w:b/>
              </w:rPr>
            </w:pPr>
            <w:r>
              <w:rPr>
                <w:b/>
              </w:rPr>
              <w:t>Gjithsejt</w:t>
            </w:r>
            <w:r w:rsidR="00B117B6" w:rsidRPr="00EC71F1">
              <w:rPr>
                <w:b/>
              </w:rPr>
              <w:t xml:space="preserve"> </w:t>
            </w:r>
          </w:p>
        </w:tc>
        <w:tc>
          <w:tcPr>
            <w:tcW w:w="1659" w:type="dxa"/>
          </w:tcPr>
          <w:p w:rsidR="00B117B6" w:rsidRPr="00EC71F1" w:rsidRDefault="00B117B6" w:rsidP="00B117B6">
            <w:pPr>
              <w:rPr>
                <w:b/>
              </w:rPr>
            </w:pPr>
            <w:r w:rsidRPr="00EC71F1">
              <w:rPr>
                <w:b/>
              </w:rPr>
              <w:t>22607</w:t>
            </w:r>
          </w:p>
        </w:tc>
      </w:tr>
      <w:tr w:rsidR="00B117B6" w:rsidRPr="00EC71F1" w:rsidTr="00B117B6">
        <w:trPr>
          <w:trHeight w:val="526"/>
        </w:trPr>
        <w:tc>
          <w:tcPr>
            <w:tcW w:w="1838" w:type="dxa"/>
            <w:tcBorders>
              <w:top w:val="nil"/>
            </w:tcBorders>
            <w:vAlign w:val="center"/>
          </w:tcPr>
          <w:p w:rsidR="00B117B6" w:rsidRPr="00EC71F1" w:rsidRDefault="006B7E27" w:rsidP="00B117B6">
            <w:pPr>
              <w:jc w:val="center"/>
              <w:rPr>
                <w:b/>
              </w:rPr>
            </w:pPr>
            <w:r>
              <w:rPr>
                <w:b/>
              </w:rPr>
              <w:t>Vërejtje</w:t>
            </w:r>
            <w:r w:rsidR="00B117B6" w:rsidRPr="00EC71F1">
              <w:rPr>
                <w:b/>
              </w:rPr>
              <w:t xml:space="preserve"> </w:t>
            </w:r>
          </w:p>
        </w:tc>
        <w:tc>
          <w:tcPr>
            <w:tcW w:w="7229" w:type="dxa"/>
            <w:gridSpan w:val="2"/>
            <w:tcBorders>
              <w:top w:val="nil"/>
            </w:tcBorders>
          </w:tcPr>
          <w:p w:rsidR="00B117B6" w:rsidRPr="00711609" w:rsidRDefault="00711609" w:rsidP="00B117B6">
            <w:r w:rsidRPr="00711609">
              <w:rPr>
                <w:lang w:val="sq-AL"/>
              </w:rPr>
              <w:t>Diferenca paraqitet për shkak se një person paraqitet si jonzistent sipas shumë bazave</w:t>
            </w:r>
            <w:r w:rsidRPr="00711609">
              <w:t>.</w:t>
            </w:r>
          </w:p>
        </w:tc>
      </w:tr>
      <w:tr w:rsidR="00B117B6" w:rsidRPr="00EC71F1" w:rsidTr="00B117B6">
        <w:tc>
          <w:tcPr>
            <w:tcW w:w="1838" w:type="dxa"/>
            <w:vAlign w:val="center"/>
          </w:tcPr>
          <w:p w:rsidR="00B117B6" w:rsidRPr="00EC71F1" w:rsidRDefault="006B7E27" w:rsidP="00B117B6">
            <w:pPr>
              <w:jc w:val="center"/>
              <w:rPr>
                <w:b/>
              </w:rPr>
            </w:pPr>
            <w:r>
              <w:rPr>
                <w:b/>
              </w:rPr>
              <w:t>Mënyra e veprimit</w:t>
            </w:r>
            <w:r w:rsidRPr="00EC71F1">
              <w:rPr>
                <w:b/>
              </w:rPr>
              <w:t xml:space="preserve"> </w:t>
            </w:r>
            <w:r>
              <w:rPr>
                <w:b/>
              </w:rPr>
              <w:t>pas mbarimit të kontrollit në terren</w:t>
            </w:r>
          </w:p>
        </w:tc>
        <w:tc>
          <w:tcPr>
            <w:tcW w:w="7229" w:type="dxa"/>
            <w:gridSpan w:val="2"/>
          </w:tcPr>
          <w:p w:rsidR="00B117B6" w:rsidRPr="00EC71F1" w:rsidRDefault="00B117B6" w:rsidP="00B117B6">
            <w:pPr>
              <w:rPr>
                <w:b/>
                <w:color w:val="FF0000"/>
              </w:rPr>
            </w:pPr>
          </w:p>
          <w:p w:rsidR="00B117B6" w:rsidRPr="00EC71F1" w:rsidRDefault="00B117B6" w:rsidP="00B117B6">
            <w:pPr>
              <w:rPr>
                <w:b/>
                <w:color w:val="FF0000"/>
              </w:rPr>
            </w:pPr>
          </w:p>
          <w:p w:rsidR="00B117B6" w:rsidRPr="00EC71F1" w:rsidRDefault="00711609" w:rsidP="00B117B6">
            <w:pPr>
              <w:rPr>
                <w:b/>
                <w:color w:val="FF0000"/>
              </w:rPr>
            </w:pPr>
            <w:r>
              <w:rPr>
                <w:b/>
              </w:rPr>
              <w:t>Shiko shtojcën B</w:t>
            </w:r>
          </w:p>
        </w:tc>
      </w:tr>
      <w:tr w:rsidR="00B117B6" w:rsidRPr="00EC71F1" w:rsidTr="00B117B6">
        <w:tc>
          <w:tcPr>
            <w:tcW w:w="1838" w:type="dxa"/>
            <w:vAlign w:val="center"/>
          </w:tcPr>
          <w:p w:rsidR="00B117B6" w:rsidRPr="00EC71F1" w:rsidRDefault="006B7E27" w:rsidP="00B117B6">
            <w:pPr>
              <w:jc w:val="center"/>
              <w:rPr>
                <w:b/>
              </w:rPr>
            </w:pPr>
            <w:r>
              <w:rPr>
                <w:b/>
              </w:rPr>
              <w:t>Rezultatet</w:t>
            </w:r>
          </w:p>
        </w:tc>
        <w:tc>
          <w:tcPr>
            <w:tcW w:w="7229" w:type="dxa"/>
            <w:gridSpan w:val="2"/>
          </w:tcPr>
          <w:p w:rsidR="00B117B6" w:rsidRPr="00EC71F1" w:rsidRDefault="00711609" w:rsidP="00B117B6">
            <w:r>
              <w:rPr>
                <w:i/>
                <w:color w:val="00B0F0"/>
                <w:u w:val="single"/>
                <w:lang w:val="sq-AL"/>
              </w:rPr>
              <w:t>Kontroll i kryer</w:t>
            </w:r>
            <w:r w:rsidRPr="00BE35FF">
              <w:rPr>
                <w:i/>
                <w:color w:val="00B0F0"/>
                <w:u w:val="single"/>
                <w:lang w:val="mk-MK"/>
              </w:rPr>
              <w:t>.</w:t>
            </w:r>
            <w:r>
              <w:rPr>
                <w:i/>
                <w:color w:val="00B0F0"/>
                <w:u w:val="single"/>
                <w:lang w:val="sq-AL"/>
              </w:rPr>
              <w:t>Shiko shtojcën B</w:t>
            </w:r>
          </w:p>
        </w:tc>
      </w:tr>
    </w:tbl>
    <w:p w:rsidR="00B117B6" w:rsidRPr="00EC71F1" w:rsidRDefault="00B117B6" w:rsidP="00B117B6">
      <w:pPr>
        <w:rPr>
          <w:sz w:val="22"/>
          <w:szCs w:val="22"/>
          <w:lang w:val="mk-MK"/>
        </w:rPr>
      </w:pPr>
    </w:p>
    <w:p w:rsidR="00B117B6" w:rsidRPr="00EC71F1" w:rsidRDefault="000816F1" w:rsidP="00B117B6">
      <w:pPr>
        <w:tabs>
          <w:tab w:val="left" w:pos="2625"/>
        </w:tabs>
        <w:jc w:val="both"/>
        <w:rPr>
          <w:rFonts w:cs="Arial"/>
          <w:b/>
          <w:sz w:val="22"/>
          <w:szCs w:val="22"/>
          <w:lang w:val="mk-MK"/>
        </w:rPr>
      </w:pPr>
      <w:r>
        <w:rPr>
          <w:rFonts w:cs="Arial"/>
          <w:b/>
          <w:sz w:val="22"/>
          <w:szCs w:val="22"/>
          <w:lang w:val="sq-AL"/>
        </w:rPr>
        <w:t>DH</w:t>
      </w:r>
      <w:r w:rsidR="00B117B6" w:rsidRPr="00EC71F1">
        <w:rPr>
          <w:rFonts w:cs="Arial"/>
          <w:b/>
          <w:sz w:val="22"/>
          <w:szCs w:val="22"/>
          <w:lang w:val="mk-MK"/>
        </w:rPr>
        <w:t xml:space="preserve">. </w:t>
      </w:r>
      <w:r w:rsidR="00711609">
        <w:rPr>
          <w:rFonts w:cs="Arial"/>
          <w:b/>
          <w:lang w:val="mk-MK"/>
        </w:rPr>
        <w:t>Persona</w:t>
      </w:r>
      <w:r w:rsidR="00711609" w:rsidRPr="00697380">
        <w:rPr>
          <w:rFonts w:cs="Arial"/>
          <w:b/>
          <w:lang w:val="mk-MK"/>
        </w:rPr>
        <w:t xml:space="preserve"> </w:t>
      </w:r>
      <w:r w:rsidR="00711609">
        <w:rPr>
          <w:rFonts w:cs="Arial"/>
          <w:b/>
          <w:lang w:val="sq-AL"/>
        </w:rPr>
        <w:t>që kanë marrë nënshtetësinë pak para zgjedhjeve</w:t>
      </w:r>
      <w:r w:rsidR="00B117B6" w:rsidRPr="00EC71F1">
        <w:rPr>
          <w:rFonts w:cs="Arial"/>
          <w:b/>
          <w:sz w:val="22"/>
          <w:szCs w:val="22"/>
          <w:lang w:val="mk-MK"/>
        </w:rPr>
        <w:t>.</w:t>
      </w:r>
    </w:p>
    <w:tbl>
      <w:tblPr>
        <w:tblStyle w:val="TableGrid"/>
        <w:tblW w:w="9067" w:type="dxa"/>
        <w:tblLook w:val="04A0"/>
      </w:tblPr>
      <w:tblGrid>
        <w:gridCol w:w="1838"/>
        <w:gridCol w:w="7229"/>
      </w:tblGrid>
      <w:tr w:rsidR="00B117B6" w:rsidRPr="00EC71F1" w:rsidTr="00B117B6">
        <w:tc>
          <w:tcPr>
            <w:tcW w:w="1838" w:type="dxa"/>
            <w:vAlign w:val="center"/>
          </w:tcPr>
          <w:p w:rsidR="00B117B6" w:rsidRPr="00EC71F1" w:rsidRDefault="006B7E27" w:rsidP="00B117B6">
            <w:pPr>
              <w:ind w:left="-113"/>
              <w:jc w:val="center"/>
              <w:rPr>
                <w:b/>
              </w:rPr>
            </w:pPr>
            <w:r>
              <w:rPr>
                <w:b/>
              </w:rPr>
              <w:t>Pyetje</w:t>
            </w:r>
          </w:p>
          <w:p w:rsidR="00B117B6" w:rsidRPr="00EC71F1" w:rsidRDefault="00B117B6" w:rsidP="00B117B6">
            <w:pPr>
              <w:ind w:left="-113"/>
              <w:jc w:val="center"/>
              <w:rPr>
                <w:b/>
              </w:rPr>
            </w:pPr>
          </w:p>
          <w:p w:rsidR="00B117B6" w:rsidRPr="00EC71F1" w:rsidRDefault="00B117B6" w:rsidP="00B117B6">
            <w:pPr>
              <w:ind w:left="-113"/>
              <w:jc w:val="center"/>
              <w:rPr>
                <w:b/>
              </w:rPr>
            </w:pPr>
            <w:r w:rsidRPr="00EC71F1">
              <w:rPr>
                <w:b/>
              </w:rPr>
              <w:t>25.</w:t>
            </w:r>
          </w:p>
        </w:tc>
        <w:tc>
          <w:tcPr>
            <w:tcW w:w="7229" w:type="dxa"/>
          </w:tcPr>
          <w:p w:rsidR="00B117B6" w:rsidRPr="00EC71F1" w:rsidRDefault="00B117B6" w:rsidP="00B117B6">
            <w:pPr>
              <w:tabs>
                <w:tab w:val="left" w:pos="2625"/>
              </w:tabs>
              <w:jc w:val="both"/>
              <w:rPr>
                <w:rFonts w:cs="Arial"/>
              </w:rPr>
            </w:pPr>
            <w:r w:rsidRPr="00EC71F1">
              <w:rPr>
                <w:rFonts w:cs="Arial"/>
                <w:b/>
              </w:rPr>
              <w:t>25.</w:t>
            </w:r>
            <w:r w:rsidRPr="00EC71F1">
              <w:rPr>
                <w:rFonts w:cs="Arial"/>
              </w:rPr>
              <w:t xml:space="preserve"> </w:t>
            </w:r>
            <w:r w:rsidR="00711609">
              <w:rPr>
                <w:rFonts w:cs="Arial"/>
                <w:lang w:val="sq-AL"/>
              </w:rPr>
              <w:t>Për çdo muaj</w:t>
            </w:r>
            <w:r w:rsidR="00711609" w:rsidRPr="00697380">
              <w:rPr>
                <w:rFonts w:cs="Arial"/>
              </w:rPr>
              <w:t xml:space="preserve"> (</w:t>
            </w:r>
            <w:r w:rsidR="00711609">
              <w:rPr>
                <w:rFonts w:cs="Arial"/>
                <w:lang w:val="sq-AL"/>
              </w:rPr>
              <w:t>nga viti 2009</w:t>
            </w:r>
            <w:r w:rsidR="00711609" w:rsidRPr="00697380">
              <w:rPr>
                <w:rFonts w:cs="Arial"/>
              </w:rPr>
              <w:t xml:space="preserve">) </w:t>
            </w:r>
            <w:r w:rsidR="00711609">
              <w:rPr>
                <w:rFonts w:cs="Arial"/>
                <w:lang w:val="sq-AL"/>
              </w:rPr>
              <w:t>të gjendet numri i</w:t>
            </w:r>
            <w:r w:rsidR="00711609" w:rsidRPr="00697380">
              <w:rPr>
                <w:rFonts w:cs="Arial"/>
              </w:rPr>
              <w:t xml:space="preserve"> </w:t>
            </w:r>
            <w:r w:rsidR="00711609">
              <w:rPr>
                <w:rFonts w:cs="Arial"/>
              </w:rPr>
              <w:t>persona</w:t>
            </w:r>
            <w:r w:rsidR="00711609">
              <w:rPr>
                <w:rFonts w:cs="Arial"/>
                <w:lang w:val="sq-AL"/>
              </w:rPr>
              <w:t>ve që momentalisht janë në BT të</w:t>
            </w:r>
            <w:r w:rsidR="00711609" w:rsidRPr="00697380">
              <w:rPr>
                <w:rFonts w:cs="Arial"/>
              </w:rPr>
              <w:t xml:space="preserve"> </w:t>
            </w:r>
            <w:r w:rsidR="00711609">
              <w:rPr>
                <w:rFonts w:cs="Arial"/>
              </w:rPr>
              <w:t>MPB</w:t>
            </w:r>
            <w:r w:rsidR="00711609" w:rsidRPr="00697380">
              <w:rPr>
                <w:rFonts w:cs="Arial"/>
              </w:rPr>
              <w:t xml:space="preserve"> </w:t>
            </w:r>
            <w:r w:rsidR="00711609">
              <w:rPr>
                <w:rFonts w:cs="Arial"/>
                <w:lang w:val="sq-AL"/>
              </w:rPr>
              <w:t>të cilëve iu është dhënë nënshtetësi si persona të moshës madhore</w:t>
            </w:r>
            <w:r w:rsidR="00711609" w:rsidRPr="00697380">
              <w:rPr>
                <w:rFonts w:cs="Arial"/>
              </w:rPr>
              <w:t xml:space="preserve"> (#5) </w:t>
            </w:r>
            <w:r w:rsidR="00711609">
              <w:rPr>
                <w:rFonts w:cs="Arial"/>
                <w:lang w:val="sq-AL"/>
              </w:rPr>
              <w:t>për muaj të dhënë</w:t>
            </w:r>
            <w:r w:rsidR="00711609" w:rsidRPr="00697380">
              <w:rPr>
                <w:rFonts w:cs="Arial"/>
              </w:rPr>
              <w:t xml:space="preserve">, </w:t>
            </w:r>
            <w:r w:rsidR="00711609">
              <w:rPr>
                <w:rFonts w:cs="Arial"/>
                <w:lang w:val="sq-AL"/>
              </w:rPr>
              <w:t>duke marrë për çdo muaj numrin e nënshtetasve të ri, rangimi i muajit</w:t>
            </w:r>
            <w:r w:rsidR="00711609" w:rsidRPr="00697380">
              <w:rPr>
                <w:rFonts w:cs="Arial"/>
              </w:rPr>
              <w:t xml:space="preserve"> (</w:t>
            </w:r>
            <w:r w:rsidR="00711609">
              <w:rPr>
                <w:rFonts w:cs="Arial"/>
                <w:lang w:val="sq-AL"/>
              </w:rPr>
              <w:t>me rradhitje sipas rënies së numrit të votuesve</w:t>
            </w:r>
            <w:r w:rsidR="00711609" w:rsidRPr="00697380">
              <w:rPr>
                <w:rFonts w:cs="Arial"/>
              </w:rPr>
              <w:t xml:space="preserve">) </w:t>
            </w:r>
            <w:r w:rsidR="00711609">
              <w:rPr>
                <w:rFonts w:cs="Arial"/>
                <w:lang w:val="sq-AL"/>
              </w:rPr>
              <w:t>dhe përqindja e qytetarëve të ri madhorë në raport me numrin total të qytetarëve nga viti 2009</w:t>
            </w:r>
            <w:r w:rsidR="00711609" w:rsidRPr="00697380">
              <w:rPr>
                <w:rFonts w:cs="Arial"/>
              </w:rPr>
              <w:t xml:space="preserve">. </w:t>
            </w:r>
            <w:r w:rsidR="00711609">
              <w:rPr>
                <w:rFonts w:cs="Arial"/>
                <w:lang w:val="sq-AL"/>
              </w:rPr>
              <w:t>Të identifikohen votuesit që janë bërë nënshtetas të ri në ndonjërën prej 5 muajve të ranguar siç është cekur më lartë</w:t>
            </w:r>
            <w:r w:rsidR="00711609" w:rsidRPr="00697380">
              <w:rPr>
                <w:rFonts w:cs="Arial"/>
              </w:rPr>
              <w:t xml:space="preserve"> - </w:t>
            </w:r>
            <w:r w:rsidR="00711609" w:rsidRPr="00697380">
              <w:rPr>
                <w:rFonts w:cs="Arial"/>
                <w:b/>
              </w:rPr>
              <w:t xml:space="preserve">596 </w:t>
            </w:r>
            <w:r w:rsidR="00711609">
              <w:rPr>
                <w:rFonts w:cs="Arial"/>
                <w:b/>
              </w:rPr>
              <w:t>persona</w:t>
            </w:r>
            <w:r w:rsidRPr="00EC71F1">
              <w:rPr>
                <w:rFonts w:cs="Arial"/>
              </w:rPr>
              <w:t>.</w:t>
            </w:r>
          </w:p>
        </w:tc>
      </w:tr>
      <w:tr w:rsidR="00B117B6" w:rsidRPr="00EC71F1" w:rsidTr="00B117B6">
        <w:tc>
          <w:tcPr>
            <w:tcW w:w="1838" w:type="dxa"/>
            <w:vAlign w:val="center"/>
          </w:tcPr>
          <w:p w:rsidR="00B117B6" w:rsidRPr="00EC71F1" w:rsidRDefault="009B2A24" w:rsidP="00B117B6">
            <w:pPr>
              <w:jc w:val="center"/>
              <w:rPr>
                <w:b/>
              </w:rPr>
            </w:pPr>
            <w:r>
              <w:rPr>
                <w:b/>
              </w:rPr>
              <w:t>Mënyra e veprimit</w:t>
            </w:r>
          </w:p>
        </w:tc>
        <w:tc>
          <w:tcPr>
            <w:tcW w:w="7229" w:type="dxa"/>
          </w:tcPr>
          <w:p w:rsidR="00711609" w:rsidRPr="00697380" w:rsidRDefault="00711609" w:rsidP="00711609">
            <w:pPr>
              <w:rPr>
                <w:rFonts w:cs="Arial"/>
              </w:rPr>
            </w:pPr>
            <w:r>
              <w:rPr>
                <w:b/>
                <w:lang w:val="sq-AL"/>
              </w:rPr>
              <w:t>Kërkesa</w:t>
            </w:r>
            <w:r w:rsidRPr="00697380">
              <w:rPr>
                <w:b/>
              </w:rPr>
              <w:t xml:space="preserve"> </w:t>
            </w:r>
            <w:r>
              <w:rPr>
                <w:b/>
              </w:rPr>
              <w:t>Nr.</w:t>
            </w:r>
            <w:r w:rsidRPr="00697380">
              <w:rPr>
                <w:b/>
              </w:rPr>
              <w:t xml:space="preserve"> 17-859/2 </w:t>
            </w:r>
            <w:r>
              <w:rPr>
                <w:b/>
                <w:lang w:val="sq-AL"/>
              </w:rPr>
              <w:t>të datës</w:t>
            </w:r>
            <w:r w:rsidRPr="00697380">
              <w:rPr>
                <w:b/>
              </w:rPr>
              <w:t xml:space="preserve"> 22.03.2016</w:t>
            </w:r>
            <w:r>
              <w:rPr>
                <w:b/>
                <w:lang w:val="sq-AL"/>
              </w:rPr>
              <w:t xml:space="preserve"> deri te</w:t>
            </w:r>
            <w:r w:rsidRPr="00697380">
              <w:rPr>
                <w:b/>
              </w:rPr>
              <w:t xml:space="preserve"> </w:t>
            </w:r>
            <w:r>
              <w:rPr>
                <w:b/>
              </w:rPr>
              <w:t>MPB</w:t>
            </w:r>
            <w:r w:rsidRPr="00697380">
              <w:t xml:space="preserve">: </w:t>
            </w:r>
            <w:r>
              <w:rPr>
                <w:lang w:val="sq-AL"/>
              </w:rPr>
              <w:t>Të na dorëzojnë raport për bazën mbi të cilën personi ka marrë nënshtetësinë</w:t>
            </w:r>
            <w:r w:rsidRPr="00697380">
              <w:t>.</w:t>
            </w:r>
            <w:r w:rsidRPr="00697380">
              <w:rPr>
                <w:rFonts w:cs="Arial"/>
              </w:rPr>
              <w:t xml:space="preserve"> </w:t>
            </w:r>
            <w:r>
              <w:rPr>
                <w:rFonts w:cs="Arial"/>
                <w:lang w:val="sq-AL"/>
              </w:rPr>
              <w:t>Të dërgohet përgjigje deri te</w:t>
            </w:r>
            <w:r w:rsidRPr="00697380">
              <w:rPr>
                <w:rFonts w:cs="Arial"/>
              </w:rPr>
              <w:t xml:space="preserve"> </w:t>
            </w:r>
            <w:r>
              <w:rPr>
                <w:rFonts w:cs="Arial"/>
              </w:rPr>
              <w:t>KSHZ</w:t>
            </w:r>
            <w:r w:rsidRPr="00697380">
              <w:rPr>
                <w:rFonts w:cs="Arial"/>
              </w:rPr>
              <w:t xml:space="preserve"> </w:t>
            </w:r>
            <w:r>
              <w:rPr>
                <w:rFonts w:cs="Arial"/>
                <w:lang w:val="sq-AL"/>
              </w:rPr>
              <w:t>deri më</w:t>
            </w:r>
            <w:r w:rsidRPr="00697380">
              <w:rPr>
                <w:rFonts w:cs="Arial"/>
              </w:rPr>
              <w:t xml:space="preserve"> 31.03.2016.</w:t>
            </w:r>
          </w:p>
          <w:p w:rsidR="00B117B6" w:rsidRPr="00EC71F1" w:rsidRDefault="00711609" w:rsidP="00711609">
            <w:pPr>
              <w:rPr>
                <w:rFonts w:cs="Arial"/>
              </w:rPr>
            </w:pPr>
            <w:r>
              <w:rPr>
                <w:rFonts w:cs="Arial"/>
                <w:b/>
                <w:lang w:val="sq-AL"/>
              </w:rPr>
              <w:t>Kontroll plotësues nga ana e</w:t>
            </w:r>
            <w:r w:rsidRPr="00697380">
              <w:rPr>
                <w:rFonts w:cs="Arial"/>
                <w:b/>
              </w:rPr>
              <w:t xml:space="preserve"> </w:t>
            </w:r>
            <w:r>
              <w:rPr>
                <w:rFonts w:cs="Arial"/>
                <w:b/>
              </w:rPr>
              <w:t>MPB</w:t>
            </w:r>
            <w:r w:rsidRPr="00697380">
              <w:rPr>
                <w:rFonts w:cs="Arial"/>
                <w:b/>
              </w:rPr>
              <w:t xml:space="preserve"> </w:t>
            </w:r>
            <w:r>
              <w:rPr>
                <w:rFonts w:cs="Arial"/>
                <w:b/>
                <w:lang w:val="sq-AL"/>
              </w:rPr>
              <w:t>me kërkesë</w:t>
            </w:r>
            <w:r w:rsidRPr="00697380">
              <w:rPr>
                <w:rFonts w:cs="Arial"/>
                <w:b/>
              </w:rPr>
              <w:t xml:space="preserve"> </w:t>
            </w:r>
            <w:r>
              <w:rPr>
                <w:rFonts w:cs="Arial"/>
                <w:b/>
              </w:rPr>
              <w:t>Nr.</w:t>
            </w:r>
            <w:r w:rsidRPr="00697380">
              <w:rPr>
                <w:rFonts w:cs="Arial"/>
                <w:b/>
              </w:rPr>
              <w:t xml:space="preserve"> 17-859/5 </w:t>
            </w:r>
            <w:r>
              <w:rPr>
                <w:rFonts w:cs="Arial"/>
                <w:b/>
                <w:lang w:val="sq-AL"/>
              </w:rPr>
              <w:t>të datës</w:t>
            </w:r>
            <w:r w:rsidRPr="00697380">
              <w:rPr>
                <w:rFonts w:cs="Arial"/>
                <w:b/>
              </w:rPr>
              <w:t xml:space="preserve"> 30.03.2016</w:t>
            </w:r>
            <w:r w:rsidRPr="00697380">
              <w:rPr>
                <w:rFonts w:cs="Arial"/>
              </w:rPr>
              <w:t xml:space="preserve"> </w:t>
            </w:r>
            <w:r>
              <w:rPr>
                <w:rFonts w:cs="Arial"/>
                <w:lang w:val="sq-AL"/>
              </w:rPr>
              <w:t>të dërgohen shënime për</w:t>
            </w:r>
            <w:r w:rsidRPr="00697380">
              <w:rPr>
                <w:rFonts w:cs="Arial"/>
              </w:rPr>
              <w:t xml:space="preserve"> </w:t>
            </w:r>
            <w:r>
              <w:rPr>
                <w:rFonts w:cs="Arial"/>
              </w:rPr>
              <w:t>personaт</w:t>
            </w:r>
            <w:r w:rsidRPr="00697380">
              <w:rPr>
                <w:rFonts w:cs="Arial"/>
              </w:rPr>
              <w:t xml:space="preserve"> </w:t>
            </w:r>
            <w:r>
              <w:rPr>
                <w:rFonts w:cs="Arial"/>
                <w:lang w:val="sq-AL"/>
              </w:rPr>
              <w:t>në përgjigjen</w:t>
            </w:r>
            <w:r w:rsidRPr="00697380">
              <w:rPr>
                <w:rFonts w:cs="Arial"/>
              </w:rPr>
              <w:t xml:space="preserve"> </w:t>
            </w:r>
            <w:r>
              <w:rPr>
                <w:rFonts w:cs="Arial"/>
              </w:rPr>
              <w:t>Nr.</w:t>
            </w:r>
            <w:r w:rsidRPr="00697380">
              <w:rPr>
                <w:rFonts w:cs="Arial"/>
              </w:rPr>
              <w:t>17-859/4.</w:t>
            </w:r>
          </w:p>
        </w:tc>
      </w:tr>
      <w:tr w:rsidR="00B117B6" w:rsidRPr="00EC71F1" w:rsidTr="00B117B6">
        <w:tc>
          <w:tcPr>
            <w:tcW w:w="1838" w:type="dxa"/>
            <w:vAlign w:val="center"/>
          </w:tcPr>
          <w:p w:rsidR="00B117B6" w:rsidRPr="00EC71F1" w:rsidRDefault="00881774" w:rsidP="00B117B6">
            <w:pPr>
              <w:jc w:val="center"/>
              <w:rPr>
                <w:b/>
              </w:rPr>
            </w:pPr>
            <w:r>
              <w:rPr>
                <w:b/>
              </w:rPr>
              <w:t>Përgjigje</w:t>
            </w:r>
          </w:p>
        </w:tc>
        <w:tc>
          <w:tcPr>
            <w:tcW w:w="7229" w:type="dxa"/>
          </w:tcPr>
          <w:p w:rsidR="00711609" w:rsidRPr="00697380" w:rsidRDefault="00711609" w:rsidP="00711609">
            <w:pPr>
              <w:pStyle w:val="ListParagraph"/>
              <w:numPr>
                <w:ilvl w:val="0"/>
                <w:numId w:val="1"/>
              </w:numPr>
              <w:ind w:left="147" w:hanging="146"/>
              <w:rPr>
                <w:rFonts w:asciiTheme="minorHAnsi" w:eastAsiaTheme="minorHAnsi" w:hAnsiTheme="minorHAnsi"/>
              </w:rPr>
            </w:pPr>
            <w:r>
              <w:rPr>
                <w:rFonts w:asciiTheme="minorHAnsi" w:eastAsiaTheme="minorHAnsi" w:hAnsiTheme="minorHAnsi"/>
                <w:b/>
              </w:rPr>
              <w:t>Nr.</w:t>
            </w:r>
            <w:r w:rsidRPr="00697380">
              <w:rPr>
                <w:rFonts w:asciiTheme="minorHAnsi" w:eastAsiaTheme="minorHAnsi" w:hAnsiTheme="minorHAnsi"/>
                <w:b/>
              </w:rPr>
              <w:t xml:space="preserve">17-859/4 </w:t>
            </w:r>
            <w:r>
              <w:rPr>
                <w:rFonts w:asciiTheme="minorHAnsi" w:eastAsiaTheme="minorHAnsi" w:hAnsiTheme="minorHAnsi"/>
                <w:b/>
                <w:lang w:val="sq-AL"/>
              </w:rPr>
              <w:t>të datës</w:t>
            </w:r>
            <w:r w:rsidRPr="00697380">
              <w:rPr>
                <w:rFonts w:asciiTheme="minorHAnsi" w:eastAsiaTheme="minorHAnsi" w:hAnsiTheme="minorHAnsi"/>
                <w:b/>
              </w:rPr>
              <w:t xml:space="preserve"> 31.03.2016</w:t>
            </w:r>
            <w:r w:rsidRPr="00697380">
              <w:rPr>
                <w:rFonts w:asciiTheme="minorHAnsi" w:eastAsiaTheme="minorHAnsi" w:hAnsiTheme="minorHAnsi"/>
              </w:rPr>
              <w:t xml:space="preserve">: </w:t>
            </w:r>
            <w:r>
              <w:rPr>
                <w:rFonts w:asciiTheme="minorHAnsi" w:eastAsiaTheme="minorHAnsi" w:hAnsiTheme="minorHAnsi"/>
                <w:lang w:val="sq-AL"/>
              </w:rPr>
              <w:t>Të gjithë</w:t>
            </w:r>
            <w:r w:rsidRPr="00697380">
              <w:rPr>
                <w:rFonts w:asciiTheme="minorHAnsi" w:eastAsiaTheme="minorHAnsi" w:hAnsiTheme="minorHAnsi"/>
              </w:rPr>
              <w:t xml:space="preserve"> 596 </w:t>
            </w:r>
            <w:r>
              <w:rPr>
                <w:rFonts w:asciiTheme="minorHAnsi" w:eastAsiaTheme="minorHAnsi" w:hAnsiTheme="minorHAnsi"/>
              </w:rPr>
              <w:t>persona</w:t>
            </w:r>
            <w:r>
              <w:rPr>
                <w:rFonts w:asciiTheme="minorHAnsi" w:eastAsiaTheme="minorHAnsi" w:hAnsiTheme="minorHAnsi"/>
                <w:lang w:val="sq-AL"/>
              </w:rPr>
              <w:t>t</w:t>
            </w:r>
            <w:r w:rsidRPr="00697380">
              <w:rPr>
                <w:rFonts w:asciiTheme="minorHAnsi" w:eastAsiaTheme="minorHAnsi" w:hAnsiTheme="minorHAnsi"/>
              </w:rPr>
              <w:t xml:space="preserve"> </w:t>
            </w:r>
            <w:r>
              <w:rPr>
                <w:rFonts w:asciiTheme="minorHAnsi" w:eastAsiaTheme="minorHAnsi" w:hAnsiTheme="minorHAnsi"/>
                <w:lang w:val="sq-AL"/>
              </w:rPr>
              <w:t>janë nënshtetas të RM, sipas bazës</w:t>
            </w:r>
            <w:r w:rsidRPr="00697380">
              <w:rPr>
                <w:rFonts w:asciiTheme="minorHAnsi" w:eastAsiaTheme="minorHAnsi" w:hAnsiTheme="minorHAnsi"/>
              </w:rPr>
              <w:t xml:space="preserve">: </w:t>
            </w:r>
            <w:r>
              <w:rPr>
                <w:rFonts w:asciiTheme="minorHAnsi" w:eastAsiaTheme="minorHAnsi" w:hAnsiTheme="minorHAnsi"/>
                <w:lang w:val="sq-AL"/>
              </w:rPr>
              <w:t>me lindje</w:t>
            </w:r>
          </w:p>
          <w:p w:rsidR="00B117B6" w:rsidRPr="00EC71F1" w:rsidRDefault="00711609" w:rsidP="00711609">
            <w:pPr>
              <w:pStyle w:val="ListParagraph"/>
              <w:numPr>
                <w:ilvl w:val="0"/>
                <w:numId w:val="1"/>
              </w:numPr>
              <w:ind w:left="147" w:hanging="146"/>
              <w:rPr>
                <w:rFonts w:asciiTheme="minorHAnsi" w:eastAsiaTheme="minorHAnsi" w:hAnsiTheme="minorHAnsi"/>
              </w:rPr>
            </w:pPr>
            <w:r>
              <w:rPr>
                <w:rFonts w:asciiTheme="minorHAnsi" w:eastAsiaTheme="minorHAnsi" w:hAnsiTheme="minorHAnsi"/>
                <w:b/>
              </w:rPr>
              <w:t>Përgjigje Nr</w:t>
            </w:r>
            <w:r w:rsidRPr="00697380">
              <w:rPr>
                <w:rFonts w:asciiTheme="minorHAnsi" w:eastAsiaTheme="minorHAnsi" w:hAnsiTheme="minorHAnsi"/>
                <w:b/>
              </w:rPr>
              <w:t xml:space="preserve">. 17-859/7 </w:t>
            </w:r>
            <w:r>
              <w:rPr>
                <w:rFonts w:asciiTheme="minorHAnsi" w:eastAsiaTheme="minorHAnsi" w:hAnsiTheme="minorHAnsi"/>
                <w:b/>
                <w:lang w:val="sq-AL"/>
              </w:rPr>
              <w:t>të kërkesës plotësuese</w:t>
            </w:r>
            <w:r w:rsidRPr="00697380">
              <w:rPr>
                <w:rFonts w:asciiTheme="minorHAnsi" w:eastAsiaTheme="minorHAnsi" w:hAnsiTheme="minorHAnsi"/>
                <w:b/>
              </w:rPr>
              <w:t xml:space="preserve"> </w:t>
            </w:r>
            <w:r>
              <w:rPr>
                <w:rFonts w:asciiTheme="minorHAnsi" w:eastAsiaTheme="minorHAnsi" w:hAnsiTheme="minorHAnsi"/>
                <w:b/>
              </w:rPr>
              <w:t>Nr.</w:t>
            </w:r>
            <w:r w:rsidRPr="00697380">
              <w:rPr>
                <w:rFonts w:asciiTheme="minorHAnsi" w:eastAsiaTheme="minorHAnsi" w:hAnsiTheme="minorHAnsi"/>
                <w:b/>
              </w:rPr>
              <w:t xml:space="preserve"> 17-859/5 </w:t>
            </w:r>
            <w:r>
              <w:rPr>
                <w:rFonts w:asciiTheme="minorHAnsi" w:eastAsiaTheme="minorHAnsi" w:hAnsiTheme="minorHAnsi"/>
                <w:b/>
                <w:lang w:val="sq-AL"/>
              </w:rPr>
              <w:t>nga</w:t>
            </w:r>
            <w:r w:rsidRPr="00697380">
              <w:rPr>
                <w:rFonts w:asciiTheme="minorHAnsi" w:eastAsiaTheme="minorHAnsi" w:hAnsiTheme="minorHAnsi"/>
                <w:b/>
              </w:rPr>
              <w:t xml:space="preserve"> </w:t>
            </w:r>
            <w:r>
              <w:rPr>
                <w:rFonts w:asciiTheme="minorHAnsi" w:eastAsiaTheme="minorHAnsi" w:hAnsiTheme="minorHAnsi"/>
                <w:b/>
              </w:rPr>
              <w:t>MPB</w:t>
            </w:r>
            <w:r w:rsidRPr="00697380">
              <w:rPr>
                <w:rFonts w:asciiTheme="minorHAnsi" w:eastAsiaTheme="minorHAnsi" w:hAnsiTheme="minorHAnsi"/>
                <w:b/>
              </w:rPr>
              <w:t>:</w:t>
            </w:r>
            <w:r w:rsidRPr="00697380">
              <w:rPr>
                <w:rFonts w:asciiTheme="minorHAnsi" w:eastAsiaTheme="minorHAnsi" w:hAnsiTheme="minorHAnsi"/>
              </w:rPr>
              <w:t xml:space="preserve"> </w:t>
            </w:r>
            <w:r>
              <w:rPr>
                <w:rFonts w:asciiTheme="minorHAnsi" w:eastAsiaTheme="minorHAnsi" w:hAnsiTheme="minorHAnsi"/>
                <w:lang w:val="sq-AL"/>
              </w:rPr>
              <w:t>është dërguar CD me listë të personave për të cilët u kryen kontrollet në regjistrin e nënshtetasve të RM</w:t>
            </w:r>
            <w:r w:rsidRPr="00697380">
              <w:rPr>
                <w:rFonts w:asciiTheme="minorHAnsi" w:eastAsiaTheme="minorHAnsi" w:hAnsiTheme="minorHAnsi"/>
              </w:rPr>
              <w:t>.</w:t>
            </w:r>
          </w:p>
        </w:tc>
      </w:tr>
      <w:tr w:rsidR="00B117B6" w:rsidRPr="00EC71F1" w:rsidTr="00B117B6">
        <w:tc>
          <w:tcPr>
            <w:tcW w:w="1838" w:type="dxa"/>
            <w:vAlign w:val="center"/>
          </w:tcPr>
          <w:p w:rsidR="00B117B6" w:rsidRPr="00EC71F1" w:rsidRDefault="006B7E27" w:rsidP="00B117B6">
            <w:pPr>
              <w:jc w:val="center"/>
              <w:rPr>
                <w:b/>
              </w:rPr>
            </w:pPr>
            <w:r>
              <w:rPr>
                <w:b/>
              </w:rPr>
              <w:t>Vërejtje</w:t>
            </w:r>
          </w:p>
        </w:tc>
        <w:tc>
          <w:tcPr>
            <w:tcW w:w="7229" w:type="dxa"/>
          </w:tcPr>
          <w:p w:rsidR="00B117B6" w:rsidRPr="00EC71F1" w:rsidRDefault="00B117B6" w:rsidP="00B117B6">
            <w:r w:rsidRPr="00EC71F1">
              <w:t>/</w:t>
            </w:r>
          </w:p>
        </w:tc>
      </w:tr>
      <w:tr w:rsidR="00B117B6" w:rsidRPr="00EC71F1" w:rsidTr="00B117B6">
        <w:tc>
          <w:tcPr>
            <w:tcW w:w="1838" w:type="dxa"/>
            <w:vAlign w:val="center"/>
          </w:tcPr>
          <w:p w:rsidR="00B117B6" w:rsidRPr="00EC71F1" w:rsidRDefault="006B7E27" w:rsidP="00B117B6">
            <w:pPr>
              <w:jc w:val="center"/>
              <w:rPr>
                <w:b/>
              </w:rPr>
            </w:pPr>
            <w:r>
              <w:rPr>
                <w:b/>
              </w:rPr>
              <w:t>Rezultatet</w:t>
            </w:r>
          </w:p>
        </w:tc>
        <w:tc>
          <w:tcPr>
            <w:tcW w:w="7229" w:type="dxa"/>
          </w:tcPr>
          <w:p w:rsidR="00B117B6" w:rsidRPr="00EC71F1" w:rsidRDefault="00711609" w:rsidP="00711609">
            <w:r>
              <w:rPr>
                <w:b/>
              </w:rPr>
              <w:t>Konzistentë</w:t>
            </w:r>
            <w:r w:rsidR="00B117B6" w:rsidRPr="00EC71F1">
              <w:rPr>
                <w:b/>
              </w:rPr>
              <w:t>:</w:t>
            </w:r>
            <w:r w:rsidR="00B117B6" w:rsidRPr="00EC71F1">
              <w:t xml:space="preserve"> 596 </w:t>
            </w:r>
            <w:r>
              <w:t>persona</w:t>
            </w:r>
          </w:p>
        </w:tc>
      </w:tr>
    </w:tbl>
    <w:p w:rsidR="00B117B6" w:rsidRPr="00EC71F1" w:rsidRDefault="00B117B6" w:rsidP="00B117B6">
      <w:pPr>
        <w:rPr>
          <w:sz w:val="22"/>
          <w:szCs w:val="22"/>
          <w:lang w:val="mk-MK"/>
        </w:rPr>
      </w:pPr>
    </w:p>
    <w:p w:rsidR="00B117B6" w:rsidRPr="00EC71F1" w:rsidRDefault="00B117B6" w:rsidP="00B117B6">
      <w:pPr>
        <w:rPr>
          <w:sz w:val="22"/>
          <w:szCs w:val="22"/>
          <w:lang w:val="mk-MK"/>
        </w:rPr>
      </w:pPr>
    </w:p>
    <w:p w:rsidR="00B117B6" w:rsidRPr="00EC71F1" w:rsidRDefault="00B117B6" w:rsidP="00B117B6">
      <w:pPr>
        <w:rPr>
          <w:sz w:val="22"/>
          <w:szCs w:val="22"/>
          <w:lang w:val="mk-MK"/>
        </w:rPr>
      </w:pPr>
    </w:p>
    <w:p w:rsidR="00B117B6" w:rsidRPr="00EC71F1" w:rsidRDefault="00B117B6" w:rsidP="00B117B6">
      <w:pPr>
        <w:rPr>
          <w:sz w:val="22"/>
          <w:szCs w:val="22"/>
          <w:lang w:val="mk-MK"/>
        </w:rPr>
        <w:sectPr w:rsidR="00B117B6" w:rsidRPr="00EC71F1" w:rsidSect="00B117B6">
          <w:headerReference w:type="default" r:id="rId15"/>
          <w:pgSz w:w="11906" w:h="16838"/>
          <w:pgMar w:top="1135" w:right="1440" w:bottom="1440" w:left="1440" w:header="708" w:footer="708" w:gutter="0"/>
          <w:cols w:space="708"/>
          <w:docGrid w:linePitch="360"/>
        </w:sectPr>
      </w:pPr>
    </w:p>
    <w:p w:rsidR="00B117B6" w:rsidRPr="00EC71F1" w:rsidRDefault="000816F1" w:rsidP="00B117B6">
      <w:pPr>
        <w:rPr>
          <w:b/>
          <w:sz w:val="22"/>
          <w:szCs w:val="22"/>
          <w:lang w:val="mk-MK"/>
        </w:rPr>
      </w:pPr>
      <w:r>
        <w:rPr>
          <w:rFonts w:cs="Arial"/>
          <w:b/>
          <w:sz w:val="22"/>
          <w:szCs w:val="22"/>
          <w:lang w:val="sq-AL"/>
        </w:rPr>
        <w:lastRenderedPageBreak/>
        <w:t>E</w:t>
      </w:r>
      <w:r w:rsidR="00B117B6" w:rsidRPr="00EC71F1">
        <w:rPr>
          <w:rFonts w:cs="Arial"/>
          <w:b/>
          <w:sz w:val="22"/>
          <w:szCs w:val="22"/>
          <w:lang w:val="mk-MK"/>
        </w:rPr>
        <w:t xml:space="preserve">. </w:t>
      </w:r>
      <w:r w:rsidR="00711609">
        <w:rPr>
          <w:rFonts w:cs="Arial"/>
          <w:b/>
          <w:lang w:val="mk-MK"/>
        </w:rPr>
        <w:t>Persona</w:t>
      </w:r>
      <w:r w:rsidR="00711609" w:rsidRPr="00697380">
        <w:rPr>
          <w:rFonts w:cs="Arial"/>
          <w:b/>
          <w:lang w:val="mk-MK"/>
        </w:rPr>
        <w:t xml:space="preserve"> </w:t>
      </w:r>
      <w:r w:rsidR="00711609">
        <w:rPr>
          <w:rFonts w:cs="Arial"/>
          <w:b/>
          <w:lang w:val="sq-AL"/>
        </w:rPr>
        <w:t>të cilët për herë të parë janë regjistruar në Listën zgjedhore, kurse kanë qenë në moshë mbi 20 vjet</w:t>
      </w:r>
      <w:r w:rsidR="00B117B6" w:rsidRPr="00EC71F1">
        <w:rPr>
          <w:rFonts w:cs="Arial"/>
          <w:b/>
          <w:sz w:val="22"/>
          <w:szCs w:val="22"/>
          <w:lang w:val="mk-MK"/>
        </w:rPr>
        <w:t>.</w:t>
      </w:r>
    </w:p>
    <w:tbl>
      <w:tblPr>
        <w:tblStyle w:val="TableGrid"/>
        <w:tblW w:w="9067" w:type="dxa"/>
        <w:tblLook w:val="04A0"/>
      </w:tblPr>
      <w:tblGrid>
        <w:gridCol w:w="1838"/>
        <w:gridCol w:w="5570"/>
        <w:gridCol w:w="1659"/>
      </w:tblGrid>
      <w:tr w:rsidR="00B117B6" w:rsidRPr="00EC71F1" w:rsidTr="00B117B6">
        <w:tc>
          <w:tcPr>
            <w:tcW w:w="1838" w:type="dxa"/>
            <w:vAlign w:val="center"/>
          </w:tcPr>
          <w:p w:rsidR="00B117B6" w:rsidRPr="00EC71F1" w:rsidRDefault="006B7E27" w:rsidP="00B117B6">
            <w:pPr>
              <w:ind w:left="-113"/>
              <w:jc w:val="center"/>
              <w:rPr>
                <w:b/>
              </w:rPr>
            </w:pPr>
            <w:r>
              <w:rPr>
                <w:b/>
              </w:rPr>
              <w:t>Pyetje</w:t>
            </w:r>
          </w:p>
          <w:p w:rsidR="00B117B6" w:rsidRPr="00EC71F1" w:rsidRDefault="00B117B6" w:rsidP="00B117B6">
            <w:pPr>
              <w:ind w:left="-113"/>
              <w:jc w:val="center"/>
              <w:rPr>
                <w:b/>
              </w:rPr>
            </w:pPr>
          </w:p>
          <w:p w:rsidR="00B117B6" w:rsidRPr="00EC71F1" w:rsidRDefault="00B117B6" w:rsidP="00B117B6">
            <w:pPr>
              <w:ind w:left="-113"/>
              <w:jc w:val="center"/>
              <w:rPr>
                <w:b/>
              </w:rPr>
            </w:pPr>
            <w:r w:rsidRPr="00EC71F1">
              <w:rPr>
                <w:b/>
              </w:rPr>
              <w:t>26.</w:t>
            </w:r>
          </w:p>
        </w:tc>
        <w:tc>
          <w:tcPr>
            <w:tcW w:w="7229" w:type="dxa"/>
            <w:gridSpan w:val="2"/>
          </w:tcPr>
          <w:p w:rsidR="00B117B6" w:rsidRPr="00EC71F1" w:rsidRDefault="00B117B6" w:rsidP="00B117B6">
            <w:pPr>
              <w:tabs>
                <w:tab w:val="left" w:pos="2625"/>
              </w:tabs>
              <w:jc w:val="both"/>
              <w:rPr>
                <w:rFonts w:cs="Arial"/>
              </w:rPr>
            </w:pPr>
            <w:r w:rsidRPr="00EC71F1">
              <w:rPr>
                <w:rFonts w:cs="Arial"/>
                <w:b/>
              </w:rPr>
              <w:t>26.</w:t>
            </w:r>
            <w:r w:rsidRPr="00EC71F1">
              <w:rPr>
                <w:rFonts w:cs="Arial"/>
              </w:rPr>
              <w:t xml:space="preserve"> </w:t>
            </w:r>
            <w:r w:rsidR="00711609">
              <w:rPr>
                <w:rFonts w:cs="Arial"/>
                <w:lang w:val="sq-AL"/>
              </w:rPr>
              <w:t>Të gjenden 10 vendvotime me përqindjen më të madhe të votuesve që nuk janë lindur në Maqedoni sipas BT të</w:t>
            </w:r>
            <w:r w:rsidR="00711609" w:rsidRPr="00697380">
              <w:rPr>
                <w:rFonts w:cs="Arial"/>
              </w:rPr>
              <w:t xml:space="preserve"> </w:t>
            </w:r>
            <w:r w:rsidR="00711609">
              <w:rPr>
                <w:rFonts w:cs="Arial"/>
              </w:rPr>
              <w:t>MPB</w:t>
            </w:r>
            <w:r w:rsidR="00711609" w:rsidRPr="00697380">
              <w:rPr>
                <w:rFonts w:cs="Arial"/>
              </w:rPr>
              <w:t xml:space="preserve">. </w:t>
            </w:r>
            <w:r w:rsidR="00711609">
              <w:rPr>
                <w:rFonts w:cs="Arial"/>
                <w:lang w:val="sq-AL"/>
              </w:rPr>
              <w:t>Identifikimi i votuesve që nuk janë lindur në Maqedoni në këto vendvotime</w:t>
            </w:r>
            <w:r w:rsidR="00711609" w:rsidRPr="00697380">
              <w:rPr>
                <w:rFonts w:cs="Arial"/>
              </w:rPr>
              <w:t xml:space="preserve">, </w:t>
            </w:r>
            <w:r w:rsidR="00711609">
              <w:rPr>
                <w:rFonts w:cs="Arial"/>
                <w:lang w:val="sq-AL"/>
              </w:rPr>
              <w:t>të cilët nuk kanë qenë në listën zgjedhore në vitin</w:t>
            </w:r>
            <w:r w:rsidR="00711609" w:rsidRPr="00697380">
              <w:rPr>
                <w:rFonts w:cs="Arial"/>
              </w:rPr>
              <w:t xml:space="preserve"> 2009 </w:t>
            </w:r>
            <w:r w:rsidR="00711609">
              <w:rPr>
                <w:rFonts w:cs="Arial"/>
                <w:lang w:val="sq-AL"/>
              </w:rPr>
              <w:t>dhe të cilët janë shtuar në listën zgjedhore kur kanë pasur moshë prej së paku 20 vjet</w:t>
            </w:r>
            <w:r w:rsidR="00711609" w:rsidRPr="00697380">
              <w:rPr>
                <w:rFonts w:cs="Arial"/>
              </w:rPr>
              <w:t xml:space="preserve"> -</w:t>
            </w:r>
            <w:r w:rsidR="00711609" w:rsidRPr="00697380">
              <w:rPr>
                <w:rFonts w:cs="Arial"/>
                <w:b/>
              </w:rPr>
              <w:t>130</w:t>
            </w:r>
            <w:r w:rsidR="00711609" w:rsidRPr="00697380">
              <w:rPr>
                <w:rFonts w:cs="Arial"/>
              </w:rPr>
              <w:t xml:space="preserve"> </w:t>
            </w:r>
            <w:r w:rsidR="00711609">
              <w:rPr>
                <w:rFonts w:cs="Arial"/>
              </w:rPr>
              <w:t>persona</w:t>
            </w:r>
            <w:r w:rsidR="00711609" w:rsidRPr="00697380">
              <w:rPr>
                <w:rFonts w:cs="Arial"/>
              </w:rPr>
              <w:t>.</w:t>
            </w:r>
            <w:r w:rsidRPr="00EC71F1">
              <w:rPr>
                <w:rFonts w:cs="Arial"/>
              </w:rPr>
              <w:t>.</w:t>
            </w:r>
          </w:p>
        </w:tc>
      </w:tr>
      <w:tr w:rsidR="00B117B6" w:rsidRPr="00EC71F1" w:rsidTr="00B117B6">
        <w:tc>
          <w:tcPr>
            <w:tcW w:w="1838" w:type="dxa"/>
            <w:vAlign w:val="center"/>
          </w:tcPr>
          <w:p w:rsidR="00B117B6" w:rsidRPr="00EC71F1" w:rsidRDefault="009B2A24" w:rsidP="00B117B6">
            <w:pPr>
              <w:jc w:val="center"/>
              <w:rPr>
                <w:b/>
              </w:rPr>
            </w:pPr>
            <w:r>
              <w:rPr>
                <w:b/>
              </w:rPr>
              <w:t>Mënyra e veprimit</w:t>
            </w:r>
          </w:p>
        </w:tc>
        <w:tc>
          <w:tcPr>
            <w:tcW w:w="7229" w:type="dxa"/>
            <w:gridSpan w:val="2"/>
          </w:tcPr>
          <w:p w:rsidR="00B117B6" w:rsidRPr="00EC71F1" w:rsidRDefault="00711609" w:rsidP="00B117B6">
            <w:pPr>
              <w:rPr>
                <w:b/>
              </w:rPr>
            </w:pPr>
            <w:r>
              <w:rPr>
                <w:b/>
                <w:lang w:val="sq-AL"/>
              </w:rPr>
              <w:t>Kontrolli i kryer në terren</w:t>
            </w:r>
          </w:p>
        </w:tc>
      </w:tr>
      <w:tr w:rsidR="00711609" w:rsidRPr="00EC71F1" w:rsidTr="00B117B6">
        <w:tc>
          <w:tcPr>
            <w:tcW w:w="1838" w:type="dxa"/>
            <w:vMerge w:val="restart"/>
            <w:vAlign w:val="center"/>
          </w:tcPr>
          <w:p w:rsidR="00711609" w:rsidRPr="00EC71F1" w:rsidRDefault="006B7E27" w:rsidP="00B117B6">
            <w:pPr>
              <w:jc w:val="center"/>
              <w:rPr>
                <w:b/>
              </w:rPr>
            </w:pPr>
            <w:r>
              <w:rPr>
                <w:b/>
              </w:rPr>
              <w:t>Rezultatet nga kontrolli në terren</w:t>
            </w:r>
          </w:p>
        </w:tc>
        <w:tc>
          <w:tcPr>
            <w:tcW w:w="5570" w:type="dxa"/>
          </w:tcPr>
          <w:p w:rsidR="00711609" w:rsidRPr="00711609" w:rsidRDefault="00711609" w:rsidP="00B3784C">
            <w:r w:rsidRPr="00711609">
              <w:rPr>
                <w:lang w:val="sq-AL"/>
              </w:rPr>
              <w:t>Është treguar letërnjoftim ose pasaportë</w:t>
            </w:r>
          </w:p>
        </w:tc>
        <w:tc>
          <w:tcPr>
            <w:tcW w:w="1659" w:type="dxa"/>
          </w:tcPr>
          <w:p w:rsidR="00711609" w:rsidRPr="00EC71F1" w:rsidRDefault="00711609" w:rsidP="00B117B6">
            <w:r w:rsidRPr="00EC71F1">
              <w:t>17</w:t>
            </w:r>
          </w:p>
        </w:tc>
      </w:tr>
      <w:tr w:rsidR="00711609" w:rsidRPr="00EC71F1" w:rsidTr="00B117B6">
        <w:tc>
          <w:tcPr>
            <w:tcW w:w="1838" w:type="dxa"/>
            <w:vMerge/>
            <w:vAlign w:val="center"/>
          </w:tcPr>
          <w:p w:rsidR="00711609" w:rsidRPr="00EC71F1" w:rsidRDefault="00711609" w:rsidP="00B117B6">
            <w:pPr>
              <w:jc w:val="center"/>
              <w:rPr>
                <w:b/>
              </w:rPr>
            </w:pPr>
          </w:p>
        </w:tc>
        <w:tc>
          <w:tcPr>
            <w:tcW w:w="5570" w:type="dxa"/>
          </w:tcPr>
          <w:p w:rsidR="00711609" w:rsidRPr="00711609" w:rsidRDefault="00711609" w:rsidP="00B3784C">
            <w:r w:rsidRPr="00711609">
              <w:rPr>
                <w:lang w:val="sq-AL"/>
              </w:rPr>
              <w:t>Askush nuk banon në adresën e shënuar</w:t>
            </w:r>
          </w:p>
        </w:tc>
        <w:tc>
          <w:tcPr>
            <w:tcW w:w="1659" w:type="dxa"/>
          </w:tcPr>
          <w:p w:rsidR="00711609" w:rsidRPr="00EC71F1" w:rsidRDefault="00711609" w:rsidP="00B117B6">
            <w:r w:rsidRPr="00EC71F1">
              <w:t>1</w:t>
            </w:r>
          </w:p>
        </w:tc>
      </w:tr>
      <w:tr w:rsidR="00711609" w:rsidRPr="00EC71F1" w:rsidTr="00B117B6">
        <w:tc>
          <w:tcPr>
            <w:tcW w:w="1838" w:type="dxa"/>
            <w:vMerge/>
            <w:vAlign w:val="center"/>
          </w:tcPr>
          <w:p w:rsidR="00711609" w:rsidRPr="00EC71F1" w:rsidRDefault="00711609" w:rsidP="00B117B6">
            <w:pPr>
              <w:jc w:val="center"/>
              <w:rPr>
                <w:b/>
              </w:rPr>
            </w:pPr>
          </w:p>
        </w:tc>
        <w:tc>
          <w:tcPr>
            <w:tcW w:w="5570" w:type="dxa"/>
          </w:tcPr>
          <w:p w:rsidR="00711609" w:rsidRPr="00711609" w:rsidRDefault="00711609" w:rsidP="00B3784C">
            <w:r w:rsidRPr="00711609">
              <w:rPr>
                <w:lang w:val="sq-AL"/>
              </w:rPr>
              <w:t>Në atë adresë nuk banon person me të dhënat e shënuara</w:t>
            </w:r>
          </w:p>
        </w:tc>
        <w:tc>
          <w:tcPr>
            <w:tcW w:w="1659" w:type="dxa"/>
          </w:tcPr>
          <w:p w:rsidR="00711609" w:rsidRPr="00EC71F1" w:rsidRDefault="00711609" w:rsidP="00B117B6">
            <w:r w:rsidRPr="00EC71F1">
              <w:t>30</w:t>
            </w:r>
          </w:p>
        </w:tc>
      </w:tr>
      <w:tr w:rsidR="00711609" w:rsidRPr="00EC71F1" w:rsidTr="00B117B6">
        <w:tc>
          <w:tcPr>
            <w:tcW w:w="1838" w:type="dxa"/>
            <w:vMerge/>
            <w:vAlign w:val="center"/>
          </w:tcPr>
          <w:p w:rsidR="00711609" w:rsidRPr="00EC71F1" w:rsidRDefault="00711609" w:rsidP="00B117B6">
            <w:pPr>
              <w:jc w:val="center"/>
              <w:rPr>
                <w:b/>
              </w:rPr>
            </w:pPr>
          </w:p>
        </w:tc>
        <w:tc>
          <w:tcPr>
            <w:tcW w:w="5570" w:type="dxa"/>
          </w:tcPr>
          <w:p w:rsidR="00711609" w:rsidRPr="00711609" w:rsidRDefault="00711609" w:rsidP="00B3784C">
            <w:r w:rsidRPr="00711609">
              <w:rPr>
                <w:lang w:val="sq-AL"/>
              </w:rPr>
              <w:t>I intervistuari banon këtu, por qëndron në adresë tjetër në RM</w:t>
            </w:r>
          </w:p>
        </w:tc>
        <w:tc>
          <w:tcPr>
            <w:tcW w:w="1659" w:type="dxa"/>
          </w:tcPr>
          <w:p w:rsidR="00711609" w:rsidRPr="00EC71F1" w:rsidRDefault="00711609" w:rsidP="00B117B6">
            <w:r w:rsidRPr="00EC71F1">
              <w:t>14</w:t>
            </w:r>
          </w:p>
        </w:tc>
      </w:tr>
      <w:tr w:rsidR="00711609" w:rsidRPr="00EC71F1" w:rsidTr="00B117B6">
        <w:tc>
          <w:tcPr>
            <w:tcW w:w="1838" w:type="dxa"/>
            <w:vMerge/>
            <w:vAlign w:val="center"/>
          </w:tcPr>
          <w:p w:rsidR="00711609" w:rsidRPr="00EC71F1" w:rsidRDefault="00711609" w:rsidP="00B117B6">
            <w:pPr>
              <w:jc w:val="center"/>
              <w:rPr>
                <w:b/>
              </w:rPr>
            </w:pPr>
          </w:p>
        </w:tc>
        <w:tc>
          <w:tcPr>
            <w:tcW w:w="5570" w:type="dxa"/>
          </w:tcPr>
          <w:p w:rsidR="00711609" w:rsidRPr="00711609" w:rsidRDefault="00711609" w:rsidP="00B3784C">
            <w:r w:rsidRPr="00711609">
              <w:rPr>
                <w:lang w:val="sq-AL"/>
              </w:rPr>
              <w:t>I intervistuari banon këtu</w:t>
            </w:r>
            <w:r w:rsidRPr="00711609">
              <w:t xml:space="preserve">, </w:t>
            </w:r>
            <w:r w:rsidRPr="00711609">
              <w:rPr>
                <w:lang w:val="sq-AL"/>
              </w:rPr>
              <w:t>por gjendet me punë ose qëndrim të përkohshëm jashtë vendit</w:t>
            </w:r>
          </w:p>
        </w:tc>
        <w:tc>
          <w:tcPr>
            <w:tcW w:w="1659" w:type="dxa"/>
          </w:tcPr>
          <w:p w:rsidR="00711609" w:rsidRPr="00EC71F1" w:rsidRDefault="00711609" w:rsidP="00B117B6">
            <w:r w:rsidRPr="00EC71F1">
              <w:t>10</w:t>
            </w:r>
          </w:p>
        </w:tc>
      </w:tr>
      <w:tr w:rsidR="00711609" w:rsidRPr="00EC71F1" w:rsidTr="00B117B6">
        <w:tc>
          <w:tcPr>
            <w:tcW w:w="1838" w:type="dxa"/>
            <w:vMerge/>
            <w:vAlign w:val="center"/>
          </w:tcPr>
          <w:p w:rsidR="00711609" w:rsidRPr="00EC71F1" w:rsidRDefault="00711609" w:rsidP="00B117B6">
            <w:pPr>
              <w:jc w:val="center"/>
              <w:rPr>
                <w:b/>
              </w:rPr>
            </w:pPr>
          </w:p>
        </w:tc>
        <w:tc>
          <w:tcPr>
            <w:tcW w:w="5570" w:type="dxa"/>
          </w:tcPr>
          <w:p w:rsidR="00711609" w:rsidRPr="00711609" w:rsidRDefault="00711609" w:rsidP="00B3784C">
            <w:r w:rsidRPr="00711609">
              <w:rPr>
                <w:lang w:val="sq-AL"/>
              </w:rPr>
              <w:t>I intervistuari ka banuar këtu dhe është shpërngulur në adresë tjetër në RM</w:t>
            </w:r>
          </w:p>
        </w:tc>
        <w:tc>
          <w:tcPr>
            <w:tcW w:w="1659" w:type="dxa"/>
          </w:tcPr>
          <w:p w:rsidR="00711609" w:rsidRPr="00EC71F1" w:rsidRDefault="00711609" w:rsidP="00B117B6">
            <w:r w:rsidRPr="00EC71F1">
              <w:t>2</w:t>
            </w:r>
          </w:p>
        </w:tc>
      </w:tr>
      <w:tr w:rsidR="00711609" w:rsidRPr="00EC71F1" w:rsidTr="00B117B6">
        <w:tc>
          <w:tcPr>
            <w:tcW w:w="1838" w:type="dxa"/>
            <w:vMerge/>
            <w:vAlign w:val="center"/>
          </w:tcPr>
          <w:p w:rsidR="00711609" w:rsidRPr="00EC71F1" w:rsidRDefault="00711609" w:rsidP="00B117B6">
            <w:pPr>
              <w:jc w:val="center"/>
              <w:rPr>
                <w:b/>
              </w:rPr>
            </w:pPr>
          </w:p>
        </w:tc>
        <w:tc>
          <w:tcPr>
            <w:tcW w:w="5570" w:type="dxa"/>
          </w:tcPr>
          <w:p w:rsidR="00711609" w:rsidRPr="00711609" w:rsidRDefault="00711609" w:rsidP="00B3784C">
            <w:r w:rsidRPr="00711609">
              <w:rPr>
                <w:lang w:val="sq-AL"/>
              </w:rPr>
              <w:t>I intervistuari ka banuar këtu</w:t>
            </w:r>
            <w:r w:rsidRPr="00711609">
              <w:t xml:space="preserve"> </w:t>
            </w:r>
            <w:r w:rsidRPr="00711609">
              <w:rPr>
                <w:lang w:val="sq-AL"/>
              </w:rPr>
              <w:t>dhe është shpërngulur jashtë vendit</w:t>
            </w:r>
            <w:r w:rsidRPr="00711609">
              <w:t xml:space="preserve"> </w:t>
            </w:r>
          </w:p>
        </w:tc>
        <w:tc>
          <w:tcPr>
            <w:tcW w:w="1659" w:type="dxa"/>
          </w:tcPr>
          <w:p w:rsidR="00711609" w:rsidRPr="00EC71F1" w:rsidRDefault="00711609" w:rsidP="00B117B6">
            <w:r w:rsidRPr="00EC71F1">
              <w:t>13</w:t>
            </w:r>
          </w:p>
        </w:tc>
      </w:tr>
      <w:tr w:rsidR="00711609" w:rsidRPr="00EC71F1" w:rsidTr="00B117B6">
        <w:trPr>
          <w:trHeight w:val="274"/>
        </w:trPr>
        <w:tc>
          <w:tcPr>
            <w:tcW w:w="1838" w:type="dxa"/>
            <w:vMerge/>
            <w:vAlign w:val="center"/>
          </w:tcPr>
          <w:p w:rsidR="00711609" w:rsidRPr="00EC71F1" w:rsidRDefault="00711609" w:rsidP="00B117B6">
            <w:pPr>
              <w:jc w:val="center"/>
              <w:rPr>
                <w:b/>
              </w:rPr>
            </w:pPr>
          </w:p>
        </w:tc>
        <w:tc>
          <w:tcPr>
            <w:tcW w:w="5570" w:type="dxa"/>
          </w:tcPr>
          <w:p w:rsidR="00711609" w:rsidRPr="00711609" w:rsidRDefault="00711609" w:rsidP="00B3784C">
            <w:r w:rsidRPr="00711609">
              <w:rPr>
                <w:lang w:val="sq-AL"/>
              </w:rPr>
              <w:t>Arsye të tjera</w:t>
            </w:r>
            <w:r w:rsidRPr="00711609">
              <w:t xml:space="preserve"> </w:t>
            </w:r>
          </w:p>
        </w:tc>
        <w:tc>
          <w:tcPr>
            <w:tcW w:w="1659" w:type="dxa"/>
          </w:tcPr>
          <w:p w:rsidR="00711609" w:rsidRPr="00EC71F1" w:rsidRDefault="00711609" w:rsidP="00B117B6">
            <w:r w:rsidRPr="00EC71F1">
              <w:t>13</w:t>
            </w:r>
          </w:p>
        </w:tc>
      </w:tr>
      <w:tr w:rsidR="00711609" w:rsidRPr="00EC71F1" w:rsidTr="00B117B6">
        <w:tc>
          <w:tcPr>
            <w:tcW w:w="1838" w:type="dxa"/>
            <w:vMerge/>
            <w:vAlign w:val="center"/>
          </w:tcPr>
          <w:p w:rsidR="00711609" w:rsidRPr="00EC71F1" w:rsidRDefault="00711609" w:rsidP="00B117B6">
            <w:pPr>
              <w:jc w:val="center"/>
              <w:rPr>
                <w:b/>
              </w:rPr>
            </w:pPr>
          </w:p>
        </w:tc>
        <w:tc>
          <w:tcPr>
            <w:tcW w:w="5570" w:type="dxa"/>
          </w:tcPr>
          <w:p w:rsidR="00711609" w:rsidRPr="00711609" w:rsidRDefault="00711609" w:rsidP="00B3784C">
            <w:r w:rsidRPr="00711609">
              <w:rPr>
                <w:lang w:val="sq-AL"/>
              </w:rPr>
              <w:t>Të identifikuar, por nuk kanë dhënë përgjigje</w:t>
            </w:r>
            <w:r w:rsidRPr="00711609">
              <w:t xml:space="preserve"> </w:t>
            </w:r>
          </w:p>
        </w:tc>
        <w:tc>
          <w:tcPr>
            <w:tcW w:w="1659" w:type="dxa"/>
          </w:tcPr>
          <w:p w:rsidR="00711609" w:rsidRPr="00EC71F1" w:rsidRDefault="00711609" w:rsidP="00B117B6">
            <w:r w:rsidRPr="00EC71F1">
              <w:t>2</w:t>
            </w:r>
          </w:p>
        </w:tc>
      </w:tr>
      <w:tr w:rsidR="00B117B6" w:rsidRPr="00EC71F1" w:rsidTr="00B117B6">
        <w:tc>
          <w:tcPr>
            <w:tcW w:w="1838" w:type="dxa"/>
            <w:vMerge/>
            <w:vAlign w:val="center"/>
          </w:tcPr>
          <w:p w:rsidR="00B117B6" w:rsidRPr="00EC71F1" w:rsidRDefault="00B117B6" w:rsidP="00B117B6">
            <w:pPr>
              <w:jc w:val="center"/>
              <w:rPr>
                <w:b/>
              </w:rPr>
            </w:pPr>
          </w:p>
        </w:tc>
        <w:tc>
          <w:tcPr>
            <w:tcW w:w="5570" w:type="dxa"/>
          </w:tcPr>
          <w:p w:rsidR="00B117B6" w:rsidRPr="00EC71F1" w:rsidRDefault="00711609" w:rsidP="00B117B6">
            <w:pPr>
              <w:rPr>
                <w:b/>
              </w:rPr>
            </w:pPr>
            <w:r>
              <w:rPr>
                <w:b/>
              </w:rPr>
              <w:t>Gjithsejt</w:t>
            </w:r>
            <w:r w:rsidR="00B117B6" w:rsidRPr="00EC71F1">
              <w:rPr>
                <w:b/>
              </w:rPr>
              <w:t xml:space="preserve"> </w:t>
            </w:r>
          </w:p>
        </w:tc>
        <w:tc>
          <w:tcPr>
            <w:tcW w:w="1659" w:type="dxa"/>
          </w:tcPr>
          <w:p w:rsidR="00B117B6" w:rsidRPr="00EC71F1" w:rsidRDefault="00B117B6" w:rsidP="00B117B6">
            <w:pPr>
              <w:rPr>
                <w:b/>
              </w:rPr>
            </w:pPr>
            <w:r w:rsidRPr="00EC71F1">
              <w:rPr>
                <w:b/>
              </w:rPr>
              <w:t>102</w:t>
            </w:r>
          </w:p>
        </w:tc>
      </w:tr>
      <w:tr w:rsidR="00711609" w:rsidRPr="00EC71F1" w:rsidTr="00B117B6">
        <w:tc>
          <w:tcPr>
            <w:tcW w:w="1838" w:type="dxa"/>
            <w:vAlign w:val="center"/>
          </w:tcPr>
          <w:p w:rsidR="00711609" w:rsidRPr="00EC71F1" w:rsidRDefault="006B7E27" w:rsidP="00B117B6">
            <w:pPr>
              <w:jc w:val="center"/>
              <w:rPr>
                <w:b/>
              </w:rPr>
            </w:pPr>
            <w:r>
              <w:rPr>
                <w:b/>
              </w:rPr>
              <w:t>Vërejtje</w:t>
            </w:r>
            <w:r w:rsidR="00711609" w:rsidRPr="00EC71F1">
              <w:rPr>
                <w:b/>
              </w:rPr>
              <w:t xml:space="preserve"> </w:t>
            </w:r>
          </w:p>
        </w:tc>
        <w:tc>
          <w:tcPr>
            <w:tcW w:w="7229" w:type="dxa"/>
            <w:gridSpan w:val="2"/>
          </w:tcPr>
          <w:p w:rsidR="00711609" w:rsidRPr="00711609" w:rsidRDefault="00711609" w:rsidP="00B3784C">
            <w:r w:rsidRPr="00711609">
              <w:rPr>
                <w:lang w:val="sq-AL"/>
              </w:rPr>
              <w:t>Diferenca paraqitet për shkak të ekzistimit të personave pa të dhëna për adresë</w:t>
            </w:r>
            <w:r w:rsidRPr="00711609">
              <w:t>.</w:t>
            </w:r>
          </w:p>
        </w:tc>
      </w:tr>
      <w:tr w:rsidR="00711609" w:rsidRPr="00EC71F1" w:rsidTr="00B117B6">
        <w:tc>
          <w:tcPr>
            <w:tcW w:w="1838" w:type="dxa"/>
            <w:vAlign w:val="center"/>
          </w:tcPr>
          <w:p w:rsidR="00711609" w:rsidRPr="00EC71F1" w:rsidRDefault="006B7E27" w:rsidP="00B117B6">
            <w:pPr>
              <w:jc w:val="center"/>
              <w:rPr>
                <w:b/>
              </w:rPr>
            </w:pPr>
            <w:r>
              <w:rPr>
                <w:b/>
              </w:rPr>
              <w:t>Mënyra e veprimit</w:t>
            </w:r>
            <w:r w:rsidRPr="00EC71F1">
              <w:rPr>
                <w:b/>
              </w:rPr>
              <w:t xml:space="preserve"> </w:t>
            </w:r>
            <w:r>
              <w:rPr>
                <w:b/>
              </w:rPr>
              <w:t>pas mbarimit të kontrollit në terren</w:t>
            </w:r>
          </w:p>
        </w:tc>
        <w:tc>
          <w:tcPr>
            <w:tcW w:w="7229" w:type="dxa"/>
            <w:gridSpan w:val="2"/>
          </w:tcPr>
          <w:p w:rsidR="00711609" w:rsidRPr="00711609" w:rsidRDefault="00711609" w:rsidP="00B3784C">
            <w:pPr>
              <w:rPr>
                <w:b/>
              </w:rPr>
            </w:pPr>
          </w:p>
          <w:p w:rsidR="00711609" w:rsidRPr="00711609" w:rsidRDefault="00711609" w:rsidP="00B3784C">
            <w:pPr>
              <w:rPr>
                <w:b/>
              </w:rPr>
            </w:pPr>
          </w:p>
          <w:p w:rsidR="00711609" w:rsidRPr="00711609" w:rsidRDefault="00711609" w:rsidP="00B3784C">
            <w:pPr>
              <w:rPr>
                <w:b/>
                <w:lang w:val="sq-AL"/>
              </w:rPr>
            </w:pPr>
            <w:r w:rsidRPr="00711609">
              <w:rPr>
                <w:b/>
                <w:lang w:val="sq-AL"/>
              </w:rPr>
              <w:t>Shiko shtojcën</w:t>
            </w:r>
            <w:r w:rsidRPr="00711609">
              <w:rPr>
                <w:b/>
              </w:rPr>
              <w:t xml:space="preserve"> </w:t>
            </w:r>
            <w:r w:rsidRPr="00711609">
              <w:rPr>
                <w:b/>
                <w:lang w:val="sq-AL"/>
              </w:rPr>
              <w:t>B</w:t>
            </w:r>
          </w:p>
        </w:tc>
      </w:tr>
      <w:tr w:rsidR="00B117B6" w:rsidRPr="00EC71F1" w:rsidTr="00B117B6">
        <w:tc>
          <w:tcPr>
            <w:tcW w:w="1838" w:type="dxa"/>
            <w:vAlign w:val="center"/>
          </w:tcPr>
          <w:p w:rsidR="00B117B6" w:rsidRPr="00EC71F1" w:rsidRDefault="006B7E27" w:rsidP="00B117B6">
            <w:pPr>
              <w:jc w:val="center"/>
              <w:rPr>
                <w:b/>
              </w:rPr>
            </w:pPr>
            <w:r>
              <w:rPr>
                <w:b/>
              </w:rPr>
              <w:t>Rezultatet</w:t>
            </w:r>
          </w:p>
        </w:tc>
        <w:tc>
          <w:tcPr>
            <w:tcW w:w="7229" w:type="dxa"/>
            <w:gridSpan w:val="2"/>
          </w:tcPr>
          <w:p w:rsidR="00B117B6" w:rsidRPr="00EC71F1" w:rsidRDefault="00711609" w:rsidP="00B117B6">
            <w:r>
              <w:rPr>
                <w:i/>
                <w:color w:val="00B0F0"/>
                <w:u w:val="single"/>
                <w:lang w:val="sq-AL"/>
              </w:rPr>
              <w:t>Kontroll i kryer</w:t>
            </w:r>
            <w:r w:rsidRPr="00BE35FF">
              <w:rPr>
                <w:i/>
                <w:color w:val="00B0F0"/>
                <w:u w:val="single"/>
                <w:lang w:val="mk-MK"/>
              </w:rPr>
              <w:t>.</w:t>
            </w:r>
            <w:r>
              <w:rPr>
                <w:i/>
                <w:color w:val="00B0F0"/>
                <w:u w:val="single"/>
                <w:lang w:val="sq-AL"/>
              </w:rPr>
              <w:t>Shiko shtojcën B</w:t>
            </w:r>
          </w:p>
        </w:tc>
      </w:tr>
    </w:tbl>
    <w:p w:rsidR="00B117B6" w:rsidRPr="00EC71F1" w:rsidRDefault="00B117B6" w:rsidP="00B117B6">
      <w:pPr>
        <w:rPr>
          <w:sz w:val="22"/>
          <w:szCs w:val="22"/>
          <w:lang w:val="mk-MK"/>
        </w:rPr>
      </w:pPr>
    </w:p>
    <w:p w:rsidR="00B117B6" w:rsidRPr="00EC71F1" w:rsidRDefault="000816F1" w:rsidP="00B117B6">
      <w:pPr>
        <w:tabs>
          <w:tab w:val="left" w:pos="2625"/>
        </w:tabs>
        <w:jc w:val="both"/>
        <w:rPr>
          <w:rFonts w:cs="Arial"/>
          <w:b/>
          <w:sz w:val="22"/>
          <w:szCs w:val="22"/>
          <w:lang w:val="mk-MK"/>
        </w:rPr>
      </w:pPr>
      <w:r>
        <w:rPr>
          <w:rFonts w:cs="Arial"/>
          <w:b/>
          <w:sz w:val="22"/>
          <w:szCs w:val="22"/>
          <w:lang w:val="sq-AL"/>
        </w:rPr>
        <w:t>F</w:t>
      </w:r>
      <w:r w:rsidR="00B117B6" w:rsidRPr="00EC71F1">
        <w:rPr>
          <w:rFonts w:cs="Arial"/>
          <w:b/>
          <w:sz w:val="22"/>
          <w:szCs w:val="22"/>
          <w:lang w:val="mk-MK"/>
        </w:rPr>
        <w:t xml:space="preserve">. </w:t>
      </w:r>
      <w:r w:rsidR="00711609">
        <w:rPr>
          <w:rFonts w:cs="Arial"/>
          <w:b/>
          <w:lang w:val="mk-MK"/>
        </w:rPr>
        <w:t>Persona</w:t>
      </w:r>
      <w:r w:rsidR="00711609" w:rsidRPr="00697380">
        <w:rPr>
          <w:rFonts w:cs="Arial"/>
          <w:b/>
          <w:lang w:val="mk-MK"/>
        </w:rPr>
        <w:t xml:space="preserve"> </w:t>
      </w:r>
      <w:r w:rsidR="00711609">
        <w:rPr>
          <w:rFonts w:cs="Arial"/>
          <w:b/>
          <w:lang w:val="sq-AL"/>
        </w:rPr>
        <w:t>për të cilët ekziston dyshimi se janë të mitur, por janë të regjistruar në listën zgjedhore</w:t>
      </w:r>
      <w:r w:rsidR="00B117B6" w:rsidRPr="00EC71F1">
        <w:rPr>
          <w:rFonts w:cs="Arial"/>
          <w:b/>
          <w:sz w:val="22"/>
          <w:szCs w:val="22"/>
          <w:lang w:val="mk-MK"/>
        </w:rPr>
        <w:t>.</w:t>
      </w:r>
    </w:p>
    <w:tbl>
      <w:tblPr>
        <w:tblStyle w:val="TableGrid"/>
        <w:tblW w:w="9039" w:type="dxa"/>
        <w:tblLook w:val="04A0"/>
      </w:tblPr>
      <w:tblGrid>
        <w:gridCol w:w="1838"/>
        <w:gridCol w:w="7201"/>
      </w:tblGrid>
      <w:tr w:rsidR="00711609" w:rsidRPr="00EC71F1" w:rsidTr="00B117B6">
        <w:tc>
          <w:tcPr>
            <w:tcW w:w="1838" w:type="dxa"/>
            <w:vAlign w:val="center"/>
          </w:tcPr>
          <w:p w:rsidR="00711609" w:rsidRPr="00EC71F1" w:rsidRDefault="006B7E27" w:rsidP="00B117B6">
            <w:pPr>
              <w:ind w:left="-113"/>
              <w:jc w:val="center"/>
              <w:rPr>
                <w:b/>
              </w:rPr>
            </w:pPr>
            <w:r>
              <w:rPr>
                <w:b/>
              </w:rPr>
              <w:t>Pyetje</w:t>
            </w:r>
          </w:p>
          <w:p w:rsidR="00711609" w:rsidRPr="00EC71F1" w:rsidRDefault="00711609" w:rsidP="00B117B6">
            <w:pPr>
              <w:ind w:left="-113"/>
              <w:jc w:val="center"/>
              <w:rPr>
                <w:b/>
              </w:rPr>
            </w:pPr>
          </w:p>
          <w:p w:rsidR="00711609" w:rsidRPr="00EC71F1" w:rsidRDefault="00711609" w:rsidP="00B117B6">
            <w:pPr>
              <w:ind w:left="-113"/>
              <w:jc w:val="center"/>
              <w:rPr>
                <w:b/>
              </w:rPr>
            </w:pPr>
            <w:r w:rsidRPr="00EC71F1">
              <w:rPr>
                <w:b/>
              </w:rPr>
              <w:t>27.</w:t>
            </w:r>
          </w:p>
        </w:tc>
        <w:tc>
          <w:tcPr>
            <w:tcW w:w="7201" w:type="dxa"/>
          </w:tcPr>
          <w:p w:rsidR="00711609" w:rsidRPr="00697380" w:rsidRDefault="00711609" w:rsidP="00B3784C">
            <w:pPr>
              <w:tabs>
                <w:tab w:val="left" w:pos="2625"/>
              </w:tabs>
              <w:jc w:val="both"/>
              <w:rPr>
                <w:rFonts w:cs="Arial"/>
                <w:b/>
              </w:rPr>
            </w:pPr>
          </w:p>
          <w:p w:rsidR="00711609" w:rsidRPr="00697380" w:rsidRDefault="00711609" w:rsidP="00B3784C">
            <w:pPr>
              <w:tabs>
                <w:tab w:val="left" w:pos="2625"/>
              </w:tabs>
              <w:jc w:val="both"/>
              <w:rPr>
                <w:rFonts w:cs="Arial"/>
              </w:rPr>
            </w:pPr>
            <w:r w:rsidRPr="00697380">
              <w:rPr>
                <w:rFonts w:cs="Arial"/>
                <w:b/>
              </w:rPr>
              <w:t>27.</w:t>
            </w:r>
            <w:r w:rsidRPr="00697380">
              <w:rPr>
                <w:rFonts w:cs="Arial"/>
              </w:rPr>
              <w:t xml:space="preserve"> </w:t>
            </w:r>
            <w:r>
              <w:rPr>
                <w:rFonts w:cs="Arial"/>
                <w:lang w:val="sq-AL"/>
              </w:rPr>
              <w:t>Të identifikohen shënimet në BT të</w:t>
            </w:r>
            <w:r w:rsidRPr="00697380">
              <w:rPr>
                <w:rFonts w:cs="Arial"/>
              </w:rPr>
              <w:t xml:space="preserve"> </w:t>
            </w:r>
            <w:r>
              <w:rPr>
                <w:rFonts w:cs="Arial"/>
              </w:rPr>
              <w:t>MPB</w:t>
            </w:r>
            <w:r w:rsidRPr="00697380">
              <w:rPr>
                <w:rFonts w:cs="Arial"/>
              </w:rPr>
              <w:t xml:space="preserve"> </w:t>
            </w:r>
            <w:r>
              <w:rPr>
                <w:rFonts w:cs="Arial"/>
                <w:lang w:val="sq-AL"/>
              </w:rPr>
              <w:t>për datën e lindjes në ose pas datës</w:t>
            </w:r>
            <w:r w:rsidRPr="00697380">
              <w:rPr>
                <w:rFonts w:cs="Arial"/>
              </w:rPr>
              <w:t xml:space="preserve"> 25.04.1998.</w:t>
            </w:r>
          </w:p>
          <w:p w:rsidR="00711609" w:rsidRPr="00697380" w:rsidRDefault="00711609" w:rsidP="00B3784C">
            <w:pPr>
              <w:tabs>
                <w:tab w:val="left" w:pos="2625"/>
              </w:tabs>
              <w:jc w:val="both"/>
              <w:rPr>
                <w:rFonts w:cs="Arial"/>
              </w:rPr>
            </w:pPr>
          </w:p>
        </w:tc>
      </w:tr>
      <w:tr w:rsidR="00711609" w:rsidRPr="00EC71F1" w:rsidTr="00B117B6">
        <w:tc>
          <w:tcPr>
            <w:tcW w:w="1838" w:type="dxa"/>
            <w:vAlign w:val="center"/>
          </w:tcPr>
          <w:p w:rsidR="00711609" w:rsidRPr="00EC71F1" w:rsidRDefault="009B2A24" w:rsidP="00B117B6">
            <w:pPr>
              <w:jc w:val="center"/>
              <w:rPr>
                <w:b/>
              </w:rPr>
            </w:pPr>
            <w:r>
              <w:rPr>
                <w:b/>
              </w:rPr>
              <w:t>Mënyra e veprimit</w:t>
            </w:r>
          </w:p>
        </w:tc>
        <w:tc>
          <w:tcPr>
            <w:tcW w:w="7201" w:type="dxa"/>
          </w:tcPr>
          <w:p w:rsidR="00711609" w:rsidRPr="00697380" w:rsidRDefault="00711609" w:rsidP="00B3784C">
            <w:pPr>
              <w:rPr>
                <w:b/>
              </w:rPr>
            </w:pPr>
            <w:r>
              <w:rPr>
                <w:b/>
                <w:lang w:val="sq-AL"/>
              </w:rPr>
              <w:t>Janë kryer kontrolle nga ana e IT sektorit të KSHZ-së dhe shënime të tilla nuk janë gjetur</w:t>
            </w:r>
            <w:r w:rsidRPr="00697380">
              <w:rPr>
                <w:b/>
              </w:rPr>
              <w:t>.</w:t>
            </w:r>
          </w:p>
        </w:tc>
      </w:tr>
      <w:tr w:rsidR="00B117B6" w:rsidRPr="00EC71F1" w:rsidTr="00B117B6">
        <w:tc>
          <w:tcPr>
            <w:tcW w:w="1838" w:type="dxa"/>
            <w:vAlign w:val="center"/>
          </w:tcPr>
          <w:p w:rsidR="00B117B6" w:rsidRPr="00EC71F1" w:rsidRDefault="00881774" w:rsidP="00B117B6">
            <w:pPr>
              <w:jc w:val="center"/>
              <w:rPr>
                <w:b/>
              </w:rPr>
            </w:pPr>
            <w:r>
              <w:rPr>
                <w:b/>
              </w:rPr>
              <w:t>Përgjigje</w:t>
            </w:r>
          </w:p>
        </w:tc>
        <w:tc>
          <w:tcPr>
            <w:tcW w:w="7201" w:type="dxa"/>
          </w:tcPr>
          <w:p w:rsidR="00B117B6" w:rsidRPr="00EC71F1" w:rsidRDefault="00B117B6" w:rsidP="00B117B6">
            <w:r w:rsidRPr="00EC71F1">
              <w:t>/</w:t>
            </w:r>
          </w:p>
        </w:tc>
      </w:tr>
      <w:tr w:rsidR="00B117B6" w:rsidRPr="00EC71F1" w:rsidTr="00B117B6">
        <w:tc>
          <w:tcPr>
            <w:tcW w:w="1838" w:type="dxa"/>
            <w:vAlign w:val="center"/>
          </w:tcPr>
          <w:p w:rsidR="00B117B6" w:rsidRPr="00EC71F1" w:rsidRDefault="006B7E27" w:rsidP="00B117B6">
            <w:pPr>
              <w:jc w:val="center"/>
              <w:rPr>
                <w:b/>
              </w:rPr>
            </w:pPr>
            <w:r>
              <w:rPr>
                <w:b/>
              </w:rPr>
              <w:t>Vërejtje</w:t>
            </w:r>
          </w:p>
        </w:tc>
        <w:tc>
          <w:tcPr>
            <w:tcW w:w="7201" w:type="dxa"/>
          </w:tcPr>
          <w:p w:rsidR="00B117B6" w:rsidRPr="00EC71F1" w:rsidRDefault="00B117B6" w:rsidP="00B117B6">
            <w:r w:rsidRPr="00EC71F1">
              <w:t>/</w:t>
            </w:r>
          </w:p>
        </w:tc>
      </w:tr>
      <w:tr w:rsidR="00B117B6" w:rsidRPr="00EC71F1" w:rsidTr="00B117B6">
        <w:tc>
          <w:tcPr>
            <w:tcW w:w="1838" w:type="dxa"/>
            <w:vAlign w:val="center"/>
          </w:tcPr>
          <w:p w:rsidR="00B117B6" w:rsidRPr="00EC71F1" w:rsidRDefault="006B7E27" w:rsidP="00B117B6">
            <w:pPr>
              <w:jc w:val="center"/>
              <w:rPr>
                <w:b/>
              </w:rPr>
            </w:pPr>
            <w:r>
              <w:rPr>
                <w:b/>
              </w:rPr>
              <w:t>Rezultatet</w:t>
            </w:r>
          </w:p>
        </w:tc>
        <w:tc>
          <w:tcPr>
            <w:tcW w:w="7201" w:type="dxa"/>
          </w:tcPr>
          <w:p w:rsidR="00B117B6" w:rsidRPr="00EC71F1" w:rsidRDefault="00B117B6" w:rsidP="00B117B6">
            <w:pPr>
              <w:rPr>
                <w:b/>
              </w:rPr>
            </w:pPr>
            <w:r w:rsidRPr="00EC71F1">
              <w:rPr>
                <w:b/>
              </w:rPr>
              <w:t>0</w:t>
            </w:r>
          </w:p>
        </w:tc>
      </w:tr>
    </w:tbl>
    <w:p w:rsidR="00B117B6" w:rsidRPr="00EC71F1" w:rsidRDefault="00B117B6" w:rsidP="00B117B6">
      <w:pPr>
        <w:rPr>
          <w:sz w:val="22"/>
          <w:szCs w:val="22"/>
          <w:lang w:val="mk-MK"/>
        </w:rPr>
        <w:sectPr w:rsidR="00B117B6" w:rsidRPr="00EC71F1" w:rsidSect="00B117B6">
          <w:pgSz w:w="11906" w:h="16838"/>
          <w:pgMar w:top="1135" w:right="1440" w:bottom="1440" w:left="1440" w:header="708" w:footer="708" w:gutter="0"/>
          <w:cols w:space="708"/>
          <w:docGrid w:linePitch="360"/>
        </w:sectPr>
      </w:pPr>
    </w:p>
    <w:p w:rsidR="00B117B6" w:rsidRPr="00EC71F1" w:rsidRDefault="000816F1" w:rsidP="00B117B6">
      <w:pPr>
        <w:tabs>
          <w:tab w:val="left" w:pos="2625"/>
        </w:tabs>
        <w:jc w:val="both"/>
        <w:rPr>
          <w:rFonts w:cs="Arial"/>
          <w:b/>
          <w:sz w:val="22"/>
          <w:szCs w:val="22"/>
          <w:lang w:val="mk-MK"/>
        </w:rPr>
      </w:pPr>
      <w:r>
        <w:rPr>
          <w:rFonts w:cs="Arial"/>
          <w:b/>
          <w:sz w:val="22"/>
          <w:szCs w:val="22"/>
          <w:lang w:val="sq-AL"/>
        </w:rPr>
        <w:lastRenderedPageBreak/>
        <w:t>G</w:t>
      </w:r>
      <w:r w:rsidR="00B117B6" w:rsidRPr="00EC71F1">
        <w:rPr>
          <w:rFonts w:cs="Arial"/>
          <w:b/>
          <w:sz w:val="22"/>
          <w:szCs w:val="22"/>
          <w:lang w:val="mk-MK"/>
        </w:rPr>
        <w:t xml:space="preserve">. </w:t>
      </w:r>
      <w:r w:rsidR="00711609">
        <w:rPr>
          <w:rFonts w:cs="Arial"/>
          <w:b/>
          <w:lang w:val="mk-MK"/>
        </w:rPr>
        <w:t>Persona</w:t>
      </w:r>
      <w:r w:rsidR="00711609" w:rsidRPr="00697380">
        <w:rPr>
          <w:rFonts w:cs="Arial"/>
          <w:b/>
          <w:lang w:val="mk-MK"/>
        </w:rPr>
        <w:t xml:space="preserve"> </w:t>
      </w:r>
      <w:r w:rsidR="00711609">
        <w:rPr>
          <w:rFonts w:cs="Arial"/>
          <w:b/>
          <w:lang w:val="sq-AL"/>
        </w:rPr>
        <w:t>për të cilët ekziston dyshimi se adresat e banimit iu janë ndryshuar pak para zgjedhjeve</w:t>
      </w:r>
      <w:r w:rsidR="00B117B6" w:rsidRPr="00EC71F1">
        <w:rPr>
          <w:rFonts w:cs="Arial"/>
          <w:b/>
          <w:sz w:val="22"/>
          <w:szCs w:val="22"/>
          <w:lang w:val="mk-MK"/>
        </w:rPr>
        <w:t>.</w:t>
      </w:r>
    </w:p>
    <w:tbl>
      <w:tblPr>
        <w:tblStyle w:val="TableGrid"/>
        <w:tblW w:w="9039" w:type="dxa"/>
        <w:tblLook w:val="04A0"/>
      </w:tblPr>
      <w:tblGrid>
        <w:gridCol w:w="1838"/>
        <w:gridCol w:w="7201"/>
      </w:tblGrid>
      <w:tr w:rsidR="00B117B6" w:rsidRPr="00EC71F1" w:rsidTr="00B117B6">
        <w:tc>
          <w:tcPr>
            <w:tcW w:w="1838" w:type="dxa"/>
            <w:vAlign w:val="center"/>
          </w:tcPr>
          <w:p w:rsidR="00B117B6" w:rsidRPr="00EC71F1" w:rsidRDefault="006B7E27" w:rsidP="00B117B6">
            <w:pPr>
              <w:ind w:left="-113"/>
              <w:jc w:val="center"/>
              <w:rPr>
                <w:b/>
              </w:rPr>
            </w:pPr>
            <w:r>
              <w:rPr>
                <w:b/>
              </w:rPr>
              <w:t>Pyetje</w:t>
            </w:r>
          </w:p>
          <w:p w:rsidR="00B117B6" w:rsidRPr="00EC71F1" w:rsidRDefault="00B117B6" w:rsidP="00B117B6">
            <w:pPr>
              <w:ind w:left="-113"/>
              <w:jc w:val="center"/>
              <w:rPr>
                <w:b/>
              </w:rPr>
            </w:pPr>
          </w:p>
          <w:p w:rsidR="00B117B6" w:rsidRPr="00EC71F1" w:rsidRDefault="00B117B6" w:rsidP="00B117B6">
            <w:pPr>
              <w:ind w:left="-113"/>
              <w:jc w:val="center"/>
              <w:rPr>
                <w:b/>
              </w:rPr>
            </w:pPr>
            <w:r w:rsidRPr="00EC71F1">
              <w:rPr>
                <w:b/>
              </w:rPr>
              <w:t>28.</w:t>
            </w:r>
          </w:p>
        </w:tc>
        <w:tc>
          <w:tcPr>
            <w:tcW w:w="7201" w:type="dxa"/>
          </w:tcPr>
          <w:p w:rsidR="00711609" w:rsidRPr="00697380" w:rsidRDefault="00B117B6" w:rsidP="00711609">
            <w:pPr>
              <w:tabs>
                <w:tab w:val="left" w:pos="2625"/>
              </w:tabs>
              <w:spacing w:after="120"/>
              <w:jc w:val="both"/>
              <w:rPr>
                <w:rFonts w:cs="Arial"/>
              </w:rPr>
            </w:pPr>
            <w:r w:rsidRPr="00EC71F1">
              <w:rPr>
                <w:rFonts w:cs="Arial"/>
                <w:b/>
              </w:rPr>
              <w:t>28.</w:t>
            </w:r>
            <w:r w:rsidRPr="00EC71F1">
              <w:rPr>
                <w:rFonts w:cs="Arial"/>
              </w:rPr>
              <w:t xml:space="preserve"> </w:t>
            </w:r>
            <w:r w:rsidR="00711609">
              <w:rPr>
                <w:rFonts w:cs="Arial"/>
                <w:lang w:val="sq-AL"/>
              </w:rPr>
              <w:t>Të identifikohet çdo votues në BT të</w:t>
            </w:r>
            <w:r w:rsidR="00711609" w:rsidRPr="00697380">
              <w:rPr>
                <w:rFonts w:cs="Arial"/>
              </w:rPr>
              <w:t xml:space="preserve"> </w:t>
            </w:r>
            <w:r w:rsidR="00711609">
              <w:rPr>
                <w:rFonts w:cs="Arial"/>
              </w:rPr>
              <w:t>MPB</w:t>
            </w:r>
            <w:r w:rsidR="00711609" w:rsidRPr="00697380">
              <w:rPr>
                <w:rFonts w:cs="Arial"/>
              </w:rPr>
              <w:t xml:space="preserve"> </w:t>
            </w:r>
            <w:r w:rsidR="00711609">
              <w:rPr>
                <w:rFonts w:cs="Arial"/>
                <w:lang w:val="sq-AL"/>
              </w:rPr>
              <w:t>për të cilin paraqitet adresa e njejtë në sëpaku dy ekstrakte historike të listës zgjedhore, të ndara sipas kohës sipas adresave të ndryshme</w:t>
            </w:r>
            <w:r w:rsidR="00711609" w:rsidRPr="00697380">
              <w:rPr>
                <w:rFonts w:cs="Arial"/>
              </w:rPr>
              <w:t xml:space="preserve">. </w:t>
            </w:r>
          </w:p>
          <w:p w:rsidR="00B117B6" w:rsidRPr="00EC71F1" w:rsidRDefault="00711609" w:rsidP="00711609">
            <w:pPr>
              <w:tabs>
                <w:tab w:val="left" w:pos="2625"/>
              </w:tabs>
              <w:spacing w:after="120"/>
              <w:jc w:val="both"/>
              <w:rPr>
                <w:rFonts w:cs="Arial"/>
              </w:rPr>
            </w:pPr>
            <w:r w:rsidRPr="00697380">
              <w:rPr>
                <w:rFonts w:cs="Arial"/>
              </w:rPr>
              <w:t>-</w:t>
            </w:r>
            <w:r w:rsidRPr="00697380">
              <w:rPr>
                <w:rFonts w:cs="Arial"/>
                <w:b/>
              </w:rPr>
              <w:t>3336</w:t>
            </w:r>
            <w:r w:rsidRPr="00697380">
              <w:rPr>
                <w:rFonts w:cs="Arial"/>
              </w:rPr>
              <w:t xml:space="preserve"> </w:t>
            </w:r>
            <w:r>
              <w:rPr>
                <w:rFonts w:cs="Arial"/>
              </w:rPr>
              <w:t>persona</w:t>
            </w:r>
            <w:r w:rsidR="00B117B6" w:rsidRPr="00EC71F1">
              <w:rPr>
                <w:rFonts w:cs="Arial"/>
              </w:rPr>
              <w:t>.</w:t>
            </w:r>
          </w:p>
        </w:tc>
      </w:tr>
      <w:tr w:rsidR="00B117B6" w:rsidRPr="00EC71F1" w:rsidTr="00B117B6">
        <w:tc>
          <w:tcPr>
            <w:tcW w:w="1838" w:type="dxa"/>
            <w:vAlign w:val="center"/>
          </w:tcPr>
          <w:p w:rsidR="00B117B6" w:rsidRPr="00EC71F1" w:rsidRDefault="009B2A24" w:rsidP="00B117B6">
            <w:pPr>
              <w:jc w:val="center"/>
              <w:rPr>
                <w:b/>
              </w:rPr>
            </w:pPr>
            <w:r>
              <w:rPr>
                <w:b/>
              </w:rPr>
              <w:t>Mënyra e veprimit</w:t>
            </w:r>
          </w:p>
        </w:tc>
        <w:tc>
          <w:tcPr>
            <w:tcW w:w="7201" w:type="dxa"/>
          </w:tcPr>
          <w:p w:rsidR="00711609" w:rsidRPr="00697380" w:rsidRDefault="00711609" w:rsidP="00711609">
            <w:pPr>
              <w:rPr>
                <w:b/>
              </w:rPr>
            </w:pPr>
            <w:r>
              <w:rPr>
                <w:b/>
                <w:lang w:val="sq-AL"/>
              </w:rPr>
              <w:t>Të kryhen kontrolle plotësuese në MPB</w:t>
            </w:r>
          </w:p>
          <w:p w:rsidR="00B117B6" w:rsidRPr="00EC71F1" w:rsidRDefault="00711609" w:rsidP="00711609">
            <w:r>
              <w:rPr>
                <w:b/>
                <w:lang w:val="sq-AL"/>
              </w:rPr>
              <w:t>Kërkesa</w:t>
            </w:r>
            <w:r w:rsidRPr="00697380">
              <w:rPr>
                <w:b/>
              </w:rPr>
              <w:t xml:space="preserve"> </w:t>
            </w:r>
            <w:r>
              <w:rPr>
                <w:b/>
              </w:rPr>
              <w:t>Nr.</w:t>
            </w:r>
            <w:r w:rsidRPr="00697380">
              <w:rPr>
                <w:b/>
              </w:rPr>
              <w:t xml:space="preserve"> 17-859/1 </w:t>
            </w:r>
            <w:r>
              <w:rPr>
                <w:b/>
                <w:lang w:val="sq-AL"/>
              </w:rPr>
              <w:t>të datës</w:t>
            </w:r>
            <w:r w:rsidRPr="00697380">
              <w:rPr>
                <w:b/>
              </w:rPr>
              <w:t xml:space="preserve"> 22.03.2016</w:t>
            </w:r>
            <w:r w:rsidRPr="00697380">
              <w:t xml:space="preserve">: </w:t>
            </w:r>
            <w:r>
              <w:rPr>
                <w:lang w:val="sq-AL"/>
              </w:rPr>
              <w:t xml:space="preserve">Vallë këto persona në periudhë të njejtë kohore kanë qenë të regjistruar në dy adresa në bazat e </w:t>
            </w:r>
            <w:r>
              <w:t>MPB</w:t>
            </w:r>
            <w:r>
              <w:rPr>
                <w:lang w:val="sq-AL"/>
              </w:rPr>
              <w:t>-së</w:t>
            </w:r>
            <w:r w:rsidRPr="00697380">
              <w:t>.</w:t>
            </w:r>
            <w:r w:rsidRPr="00697380">
              <w:rPr>
                <w:rFonts w:cs="Arial"/>
              </w:rPr>
              <w:t xml:space="preserve"> </w:t>
            </w:r>
            <w:r>
              <w:rPr>
                <w:rFonts w:cs="Arial"/>
                <w:lang w:val="sq-AL"/>
              </w:rPr>
              <w:t>Të dorëzohet përgjigje deri te</w:t>
            </w:r>
            <w:r w:rsidRPr="00697380">
              <w:rPr>
                <w:rFonts w:cs="Arial"/>
              </w:rPr>
              <w:t xml:space="preserve"> </w:t>
            </w:r>
            <w:r>
              <w:rPr>
                <w:rFonts w:cs="Arial"/>
              </w:rPr>
              <w:t>KSHZ</w:t>
            </w:r>
            <w:r>
              <w:rPr>
                <w:rFonts w:cs="Arial"/>
                <w:lang w:val="sq-AL"/>
              </w:rPr>
              <w:t>-ja deri më</w:t>
            </w:r>
            <w:r w:rsidRPr="00697380">
              <w:rPr>
                <w:rFonts w:cs="Arial"/>
              </w:rPr>
              <w:t xml:space="preserve"> 31.03.2016</w:t>
            </w:r>
            <w:r w:rsidR="00B117B6" w:rsidRPr="00EC71F1">
              <w:rPr>
                <w:rFonts w:cs="Arial"/>
              </w:rPr>
              <w:t>.</w:t>
            </w:r>
          </w:p>
        </w:tc>
      </w:tr>
      <w:tr w:rsidR="00B117B6" w:rsidRPr="00EC71F1" w:rsidTr="00B117B6">
        <w:tc>
          <w:tcPr>
            <w:tcW w:w="1838" w:type="dxa"/>
            <w:vAlign w:val="center"/>
          </w:tcPr>
          <w:p w:rsidR="00B117B6" w:rsidRPr="00EC71F1" w:rsidRDefault="00881774" w:rsidP="00B117B6">
            <w:pPr>
              <w:jc w:val="center"/>
              <w:rPr>
                <w:b/>
              </w:rPr>
            </w:pPr>
            <w:r>
              <w:rPr>
                <w:b/>
              </w:rPr>
              <w:t>Përgjigje</w:t>
            </w:r>
          </w:p>
        </w:tc>
        <w:tc>
          <w:tcPr>
            <w:tcW w:w="7201" w:type="dxa"/>
          </w:tcPr>
          <w:p w:rsidR="00711609" w:rsidRPr="00697380" w:rsidRDefault="00711609" w:rsidP="00711609">
            <w:r>
              <w:rPr>
                <w:b/>
              </w:rPr>
              <w:t>Përgjigje Nr</w:t>
            </w:r>
            <w:r w:rsidRPr="00697380">
              <w:rPr>
                <w:b/>
              </w:rPr>
              <w:t xml:space="preserve">. 17-859/6 </w:t>
            </w:r>
            <w:r>
              <w:rPr>
                <w:b/>
                <w:lang w:val="sq-AL"/>
              </w:rPr>
              <w:t>e datës</w:t>
            </w:r>
            <w:r w:rsidRPr="00697380">
              <w:rPr>
                <w:b/>
              </w:rPr>
              <w:t xml:space="preserve"> 31.03.2016</w:t>
            </w:r>
            <w:r w:rsidRPr="00697380">
              <w:t xml:space="preserve">:  </w:t>
            </w:r>
            <w:r>
              <w:rPr>
                <w:lang w:val="sq-AL"/>
              </w:rPr>
              <w:t xml:space="preserve">Kontrollet për këto </w:t>
            </w:r>
            <w:r w:rsidRPr="00697380">
              <w:t xml:space="preserve">3336 </w:t>
            </w:r>
            <w:r>
              <w:t>persona</w:t>
            </w:r>
            <w:r w:rsidRPr="00697380">
              <w:t xml:space="preserve"> </w:t>
            </w:r>
            <w:r>
              <w:rPr>
                <w:lang w:val="sq-AL"/>
              </w:rPr>
              <w:t>përmbajnë gjithsejt</w:t>
            </w:r>
            <w:r w:rsidRPr="00697380">
              <w:t xml:space="preserve"> 11431 </w:t>
            </w:r>
            <w:r>
              <w:rPr>
                <w:lang w:val="sq-AL"/>
              </w:rPr>
              <w:t>dokumente</w:t>
            </w:r>
            <w:r w:rsidRPr="00697380">
              <w:t xml:space="preserve">, </w:t>
            </w:r>
            <w:r>
              <w:rPr>
                <w:lang w:val="sq-AL"/>
              </w:rPr>
              <w:t>nga të cilat</w:t>
            </w:r>
            <w:r w:rsidRPr="00697380">
              <w:t xml:space="preserve"> 5984 </w:t>
            </w:r>
            <w:r>
              <w:rPr>
                <w:lang w:val="sq-AL"/>
              </w:rPr>
              <w:t>me status</w:t>
            </w:r>
            <w:r w:rsidRPr="00697380">
              <w:t xml:space="preserve"> „</w:t>
            </w:r>
            <w:r>
              <w:rPr>
                <w:lang w:val="sq-AL"/>
              </w:rPr>
              <w:t>të dhënë</w:t>
            </w:r>
            <w:r w:rsidRPr="00697380">
              <w:t xml:space="preserve">“, 189 </w:t>
            </w:r>
            <w:r>
              <w:rPr>
                <w:lang w:val="sq-AL"/>
              </w:rPr>
              <w:t>me status</w:t>
            </w:r>
            <w:r w:rsidRPr="00697380">
              <w:t xml:space="preserve"> „</w:t>
            </w:r>
            <w:r>
              <w:rPr>
                <w:lang w:val="sq-AL"/>
              </w:rPr>
              <w:t>në zyre</w:t>
            </w:r>
            <w:r w:rsidRPr="00697380">
              <w:t xml:space="preserve">“, 5220 </w:t>
            </w:r>
            <w:r>
              <w:rPr>
                <w:lang w:val="sq-AL"/>
              </w:rPr>
              <w:t>me status</w:t>
            </w:r>
            <w:r w:rsidRPr="00697380">
              <w:t xml:space="preserve"> „</w:t>
            </w:r>
            <w:r>
              <w:rPr>
                <w:lang w:val="sq-AL"/>
              </w:rPr>
              <w:t>anuluar</w:t>
            </w:r>
            <w:r w:rsidRPr="00697380">
              <w:t xml:space="preserve">“, 38 </w:t>
            </w:r>
            <w:r>
              <w:rPr>
                <w:lang w:val="sq-AL"/>
              </w:rPr>
              <w:t>me status tjetër</w:t>
            </w:r>
            <w:r w:rsidRPr="00697380">
              <w:t>.</w:t>
            </w:r>
            <w:r>
              <w:rPr>
                <w:lang w:val="sq-AL"/>
              </w:rPr>
              <w:t xml:space="preserve"> Për</w:t>
            </w:r>
            <w:r w:rsidRPr="00697380">
              <w:t xml:space="preserve"> 2178 </w:t>
            </w:r>
            <w:r>
              <w:t>persona</w:t>
            </w:r>
            <w:r w:rsidRPr="00697380">
              <w:t xml:space="preserve"> </w:t>
            </w:r>
            <w:r>
              <w:rPr>
                <w:lang w:val="sq-AL"/>
              </w:rPr>
              <w:t>ekzistojnë adresa të ndryshme në dokumentat e përgaditura</w:t>
            </w:r>
            <w:r w:rsidRPr="00697380">
              <w:t xml:space="preserve">, </w:t>
            </w:r>
            <w:r>
              <w:rPr>
                <w:lang w:val="sq-AL"/>
              </w:rPr>
              <w:t>kurse për</w:t>
            </w:r>
            <w:r w:rsidRPr="00697380">
              <w:t xml:space="preserve"> 1158 </w:t>
            </w:r>
            <w:r>
              <w:t>persona</w:t>
            </w:r>
            <w:r w:rsidRPr="00697380">
              <w:t xml:space="preserve"> </w:t>
            </w:r>
            <w:r>
              <w:rPr>
                <w:lang w:val="sq-AL"/>
              </w:rPr>
              <w:t>në të gjithë dokumentet personale</w:t>
            </w:r>
            <w:r w:rsidRPr="00697380">
              <w:t xml:space="preserve">, </w:t>
            </w:r>
            <w:r>
              <w:rPr>
                <w:lang w:val="sq-AL"/>
              </w:rPr>
              <w:t>pavarësisht nga statusi i dokumentit, adresa e banimit është e njejtë</w:t>
            </w:r>
            <w:r w:rsidRPr="00697380">
              <w:t>.</w:t>
            </w:r>
          </w:p>
          <w:p w:rsidR="00B117B6" w:rsidRPr="00EC71F1" w:rsidRDefault="00711609" w:rsidP="00711609">
            <w:r>
              <w:rPr>
                <w:b/>
                <w:lang w:val="sq-AL"/>
              </w:rPr>
              <w:t>Sektori për IT në</w:t>
            </w:r>
            <w:r w:rsidRPr="00697380">
              <w:rPr>
                <w:b/>
              </w:rPr>
              <w:t xml:space="preserve"> </w:t>
            </w:r>
            <w:r>
              <w:rPr>
                <w:b/>
              </w:rPr>
              <w:t>KSHZ</w:t>
            </w:r>
            <w:r w:rsidRPr="00697380">
              <w:t xml:space="preserve"> </w:t>
            </w:r>
            <w:r>
              <w:rPr>
                <w:lang w:val="sq-AL"/>
              </w:rPr>
              <w:t>kreu analiza të të dhënave për</w:t>
            </w:r>
            <w:r w:rsidRPr="00697380">
              <w:t xml:space="preserve"> 2178 </w:t>
            </w:r>
            <w:r>
              <w:t>persona</w:t>
            </w:r>
            <w:r w:rsidRPr="00697380">
              <w:t xml:space="preserve"> </w:t>
            </w:r>
            <w:r>
              <w:rPr>
                <w:lang w:val="sq-AL"/>
              </w:rPr>
              <w:t>dhe konstatoi se</w:t>
            </w:r>
            <w:r w:rsidRPr="00697380">
              <w:t xml:space="preserve"> 2177 </w:t>
            </w:r>
            <w:r>
              <w:t>persona</w:t>
            </w:r>
            <w:r w:rsidRPr="00697380">
              <w:t xml:space="preserve"> </w:t>
            </w:r>
            <w:r>
              <w:rPr>
                <w:lang w:val="sq-AL"/>
              </w:rPr>
              <w:t>gjenden në një nga vendvotimet, kurse një person nuk gjendet në LZ</w:t>
            </w:r>
            <w:r w:rsidR="00B117B6" w:rsidRPr="00EC71F1">
              <w:t>.</w:t>
            </w:r>
          </w:p>
        </w:tc>
      </w:tr>
      <w:tr w:rsidR="00B117B6" w:rsidRPr="00EC71F1" w:rsidTr="00B117B6">
        <w:tc>
          <w:tcPr>
            <w:tcW w:w="1838" w:type="dxa"/>
            <w:vAlign w:val="center"/>
          </w:tcPr>
          <w:p w:rsidR="00B117B6" w:rsidRPr="00EC71F1" w:rsidRDefault="006B7E27" w:rsidP="00B117B6">
            <w:pPr>
              <w:jc w:val="center"/>
              <w:rPr>
                <w:b/>
              </w:rPr>
            </w:pPr>
            <w:r>
              <w:rPr>
                <w:b/>
              </w:rPr>
              <w:t>Vërejtje</w:t>
            </w:r>
          </w:p>
        </w:tc>
        <w:tc>
          <w:tcPr>
            <w:tcW w:w="7201" w:type="dxa"/>
          </w:tcPr>
          <w:p w:rsidR="00B117B6" w:rsidRPr="00EC71F1" w:rsidRDefault="00B117B6" w:rsidP="00B117B6"/>
        </w:tc>
      </w:tr>
      <w:tr w:rsidR="00B117B6" w:rsidRPr="00EC71F1" w:rsidTr="00B117B6">
        <w:tc>
          <w:tcPr>
            <w:tcW w:w="1838" w:type="dxa"/>
            <w:vAlign w:val="center"/>
          </w:tcPr>
          <w:p w:rsidR="00B117B6" w:rsidRPr="00EC71F1" w:rsidRDefault="006B7E27" w:rsidP="00B117B6">
            <w:pPr>
              <w:jc w:val="center"/>
              <w:rPr>
                <w:b/>
              </w:rPr>
            </w:pPr>
            <w:r>
              <w:rPr>
                <w:b/>
              </w:rPr>
              <w:t>Rezultatet</w:t>
            </w:r>
          </w:p>
        </w:tc>
        <w:tc>
          <w:tcPr>
            <w:tcW w:w="7201" w:type="dxa"/>
          </w:tcPr>
          <w:p w:rsidR="00B117B6" w:rsidRPr="00EC71F1" w:rsidRDefault="00711609" w:rsidP="00711609">
            <w:pPr>
              <w:rPr>
                <w:b/>
              </w:rPr>
            </w:pPr>
            <w:r>
              <w:rPr>
                <w:b/>
              </w:rPr>
              <w:t>Konzistentë</w:t>
            </w:r>
            <w:r w:rsidR="00B117B6" w:rsidRPr="00EC71F1">
              <w:rPr>
                <w:b/>
              </w:rPr>
              <w:t xml:space="preserve">: </w:t>
            </w:r>
            <w:r w:rsidR="00F152F7">
              <w:t>3335</w:t>
            </w:r>
            <w:r w:rsidR="00B117B6" w:rsidRPr="00EC71F1">
              <w:t xml:space="preserve"> </w:t>
            </w:r>
            <w:r>
              <w:t>persona</w:t>
            </w:r>
          </w:p>
        </w:tc>
      </w:tr>
    </w:tbl>
    <w:p w:rsidR="00B117B6" w:rsidRPr="00EC71F1" w:rsidRDefault="00B117B6" w:rsidP="00B117B6">
      <w:pPr>
        <w:rPr>
          <w:sz w:val="22"/>
          <w:szCs w:val="22"/>
          <w:lang w:val="mk-MK"/>
        </w:rPr>
      </w:pPr>
    </w:p>
    <w:p w:rsidR="00B117B6" w:rsidRPr="00EC71F1" w:rsidRDefault="00B117B6" w:rsidP="00B117B6">
      <w:pPr>
        <w:rPr>
          <w:sz w:val="22"/>
          <w:szCs w:val="22"/>
          <w:lang w:val="mk-MK"/>
        </w:rPr>
      </w:pPr>
    </w:p>
    <w:p w:rsidR="00B117B6" w:rsidRPr="00EC71F1" w:rsidRDefault="000816F1" w:rsidP="00B117B6">
      <w:pPr>
        <w:rPr>
          <w:rFonts w:cs="Arial"/>
          <w:b/>
          <w:sz w:val="22"/>
          <w:szCs w:val="22"/>
          <w:lang w:val="mk-MK"/>
        </w:rPr>
      </w:pPr>
      <w:r>
        <w:rPr>
          <w:rFonts w:cs="Arial"/>
          <w:b/>
          <w:sz w:val="22"/>
          <w:szCs w:val="22"/>
          <w:lang w:val="sq-AL"/>
        </w:rPr>
        <w:t>GJ</w:t>
      </w:r>
      <w:r w:rsidR="00B117B6" w:rsidRPr="00EC71F1">
        <w:rPr>
          <w:rFonts w:cs="Arial"/>
          <w:b/>
          <w:sz w:val="22"/>
          <w:szCs w:val="22"/>
          <w:lang w:val="mk-MK"/>
        </w:rPr>
        <w:t xml:space="preserve">. </w:t>
      </w:r>
      <w:r w:rsidR="00711609">
        <w:rPr>
          <w:rFonts w:cs="Arial"/>
          <w:b/>
          <w:lang w:val="mk-MK"/>
        </w:rPr>
        <w:t>Persona</w:t>
      </w:r>
      <w:r w:rsidR="00711609" w:rsidRPr="00697380">
        <w:rPr>
          <w:rFonts w:cs="Arial"/>
          <w:b/>
          <w:lang w:val="mk-MK"/>
        </w:rPr>
        <w:t xml:space="preserve"> </w:t>
      </w:r>
      <w:r w:rsidR="00711609">
        <w:rPr>
          <w:rFonts w:cs="Arial"/>
          <w:b/>
          <w:lang w:val="sq-AL"/>
        </w:rPr>
        <w:t>me të drejtë vote që gjenden në listën zgjedhore, por nuk janë të sistemuar nëpër vendvotime</w:t>
      </w:r>
      <w:r w:rsidR="00B117B6" w:rsidRPr="00EC71F1">
        <w:rPr>
          <w:rFonts w:cs="Arial"/>
          <w:b/>
          <w:sz w:val="22"/>
          <w:szCs w:val="22"/>
          <w:lang w:val="mk-MK"/>
        </w:rPr>
        <w:t>.</w:t>
      </w:r>
    </w:p>
    <w:p w:rsidR="00B117B6" w:rsidRPr="00EC71F1" w:rsidRDefault="00B117B6" w:rsidP="00B117B6">
      <w:pPr>
        <w:rPr>
          <w:sz w:val="22"/>
          <w:szCs w:val="22"/>
          <w:lang w:val="mk-MK"/>
        </w:rPr>
      </w:pPr>
    </w:p>
    <w:tbl>
      <w:tblPr>
        <w:tblStyle w:val="TableGrid"/>
        <w:tblW w:w="9039" w:type="dxa"/>
        <w:tblLook w:val="04A0"/>
      </w:tblPr>
      <w:tblGrid>
        <w:gridCol w:w="1838"/>
        <w:gridCol w:w="7201"/>
      </w:tblGrid>
      <w:tr w:rsidR="00B117B6" w:rsidRPr="00EC71F1" w:rsidTr="00B117B6">
        <w:tc>
          <w:tcPr>
            <w:tcW w:w="1838" w:type="dxa"/>
            <w:vAlign w:val="center"/>
          </w:tcPr>
          <w:p w:rsidR="00B117B6" w:rsidRPr="00EC71F1" w:rsidRDefault="006B7E27" w:rsidP="00B117B6">
            <w:pPr>
              <w:ind w:left="-113"/>
              <w:jc w:val="center"/>
              <w:rPr>
                <w:b/>
              </w:rPr>
            </w:pPr>
            <w:r>
              <w:rPr>
                <w:b/>
              </w:rPr>
              <w:t>Pyetje</w:t>
            </w:r>
          </w:p>
          <w:p w:rsidR="00B117B6" w:rsidRPr="00EC71F1" w:rsidRDefault="00B117B6" w:rsidP="00B117B6">
            <w:pPr>
              <w:ind w:left="-113"/>
              <w:jc w:val="center"/>
              <w:rPr>
                <w:b/>
              </w:rPr>
            </w:pPr>
          </w:p>
          <w:p w:rsidR="00B117B6" w:rsidRPr="00EC71F1" w:rsidRDefault="00B117B6" w:rsidP="00B117B6">
            <w:pPr>
              <w:ind w:left="-113"/>
              <w:jc w:val="center"/>
              <w:rPr>
                <w:b/>
              </w:rPr>
            </w:pPr>
            <w:r w:rsidRPr="00EC71F1">
              <w:rPr>
                <w:b/>
              </w:rPr>
              <w:t>29.</w:t>
            </w:r>
          </w:p>
        </w:tc>
        <w:tc>
          <w:tcPr>
            <w:tcW w:w="7201" w:type="dxa"/>
          </w:tcPr>
          <w:p w:rsidR="00B117B6" w:rsidRPr="00EC71F1" w:rsidRDefault="00B117B6" w:rsidP="00B117B6">
            <w:pPr>
              <w:tabs>
                <w:tab w:val="left" w:pos="2625"/>
              </w:tabs>
              <w:jc w:val="both"/>
              <w:rPr>
                <w:rFonts w:cs="Arial"/>
              </w:rPr>
            </w:pPr>
          </w:p>
          <w:p w:rsidR="00B117B6" w:rsidRPr="00EC71F1" w:rsidRDefault="00B117B6" w:rsidP="00B117B6">
            <w:pPr>
              <w:tabs>
                <w:tab w:val="left" w:pos="2625"/>
              </w:tabs>
              <w:spacing w:after="120"/>
              <w:jc w:val="both"/>
              <w:rPr>
                <w:rFonts w:cs="Arial"/>
              </w:rPr>
            </w:pPr>
            <w:r w:rsidRPr="00EC71F1">
              <w:rPr>
                <w:rFonts w:cs="Arial"/>
                <w:b/>
              </w:rPr>
              <w:t>29.</w:t>
            </w:r>
            <w:r w:rsidRPr="00EC71F1">
              <w:rPr>
                <w:rFonts w:cs="Arial"/>
              </w:rPr>
              <w:t xml:space="preserve"> </w:t>
            </w:r>
            <w:r w:rsidR="00711609">
              <w:rPr>
                <w:rFonts w:cs="Arial"/>
                <w:lang w:val="sq-AL"/>
              </w:rPr>
              <w:t>Të identifikohen shënimet/evidencat në BT të</w:t>
            </w:r>
            <w:r w:rsidR="00711609" w:rsidRPr="00697380">
              <w:rPr>
                <w:rFonts w:cs="Arial"/>
              </w:rPr>
              <w:t xml:space="preserve"> </w:t>
            </w:r>
            <w:r w:rsidR="00711609">
              <w:rPr>
                <w:rFonts w:cs="Arial"/>
              </w:rPr>
              <w:t>MPB</w:t>
            </w:r>
            <w:r w:rsidR="00711609" w:rsidRPr="00697380">
              <w:rPr>
                <w:rFonts w:cs="Arial"/>
              </w:rPr>
              <w:t xml:space="preserve"> </w:t>
            </w:r>
            <w:r w:rsidR="00711609">
              <w:rPr>
                <w:rFonts w:cs="Arial"/>
                <w:lang w:val="sq-AL"/>
              </w:rPr>
              <w:t>me letërnjoftim të dhënë në datë para datës së ekstraktit të fundit të listës zgjedhore, por të cilët nuk paraqiten në listën e fundit të votuesve</w:t>
            </w:r>
            <w:r w:rsidR="00711609" w:rsidRPr="00697380">
              <w:rPr>
                <w:rFonts w:cs="Arial"/>
              </w:rPr>
              <w:t xml:space="preserve"> -</w:t>
            </w:r>
            <w:r w:rsidR="00711609" w:rsidRPr="00697380">
              <w:rPr>
                <w:rFonts w:cs="Arial"/>
                <w:b/>
              </w:rPr>
              <w:t xml:space="preserve">5861 </w:t>
            </w:r>
            <w:r w:rsidR="00711609">
              <w:rPr>
                <w:rFonts w:cs="Arial"/>
                <w:b/>
                <w:lang w:val="sq-AL"/>
              </w:rPr>
              <w:t>persona</w:t>
            </w:r>
            <w:r w:rsidRPr="00EC71F1">
              <w:rPr>
                <w:rFonts w:cs="Arial"/>
              </w:rPr>
              <w:t>.</w:t>
            </w:r>
          </w:p>
        </w:tc>
      </w:tr>
      <w:tr w:rsidR="00B117B6" w:rsidRPr="00EC71F1" w:rsidTr="00B117B6">
        <w:tc>
          <w:tcPr>
            <w:tcW w:w="1838" w:type="dxa"/>
            <w:vAlign w:val="center"/>
          </w:tcPr>
          <w:p w:rsidR="00B117B6" w:rsidRPr="00EC71F1" w:rsidRDefault="009B2A24" w:rsidP="00B117B6">
            <w:pPr>
              <w:jc w:val="center"/>
              <w:rPr>
                <w:b/>
              </w:rPr>
            </w:pPr>
            <w:r>
              <w:rPr>
                <w:b/>
              </w:rPr>
              <w:t>Mënyra e veprimit</w:t>
            </w:r>
          </w:p>
        </w:tc>
        <w:tc>
          <w:tcPr>
            <w:tcW w:w="7201" w:type="dxa"/>
          </w:tcPr>
          <w:p w:rsidR="00711609" w:rsidRPr="00697380" w:rsidRDefault="00711609" w:rsidP="00711609">
            <w:pPr>
              <w:rPr>
                <w:rFonts w:cs="Arial"/>
                <w:b/>
              </w:rPr>
            </w:pPr>
            <w:r>
              <w:rPr>
                <w:rFonts w:cs="Arial"/>
                <w:b/>
                <w:lang w:val="sq-AL"/>
              </w:rPr>
              <w:t>Të jenë objekt i shqyrtimit në mbledhje pune të posaçme të</w:t>
            </w:r>
            <w:r w:rsidRPr="00697380">
              <w:rPr>
                <w:rFonts w:cs="Arial"/>
                <w:b/>
              </w:rPr>
              <w:t xml:space="preserve"> </w:t>
            </w:r>
            <w:r>
              <w:rPr>
                <w:rFonts w:cs="Arial"/>
                <w:b/>
              </w:rPr>
              <w:t>KSHZ</w:t>
            </w:r>
            <w:r w:rsidRPr="00697380">
              <w:rPr>
                <w:rFonts w:cs="Arial"/>
                <w:b/>
              </w:rPr>
              <w:t xml:space="preserve"> </w:t>
            </w:r>
            <w:r>
              <w:rPr>
                <w:rFonts w:cs="Arial"/>
                <w:b/>
                <w:lang w:val="sq-AL"/>
              </w:rPr>
              <w:t>për të definuar vallë këto persona mund të sistemohen nëpër vendvotime</w:t>
            </w:r>
            <w:r w:rsidRPr="00697380">
              <w:rPr>
                <w:rFonts w:cs="Arial"/>
                <w:b/>
              </w:rPr>
              <w:t>.</w:t>
            </w:r>
          </w:p>
          <w:p w:rsidR="00B117B6" w:rsidRPr="00EC71F1" w:rsidRDefault="00711609" w:rsidP="00711609">
            <w:pPr>
              <w:rPr>
                <w:b/>
              </w:rPr>
            </w:pPr>
            <w:r w:rsidRPr="00711609">
              <w:rPr>
                <w:rFonts w:cs="Arial"/>
                <w:b/>
                <w:lang w:val="sq-AL"/>
              </w:rPr>
              <w:t>Shkresë dërguar deri te ESHS Nr.03-884/9 të datës 04.04.2016</w:t>
            </w:r>
            <w:r w:rsidR="00B117B6" w:rsidRPr="00EC71F1">
              <w:rPr>
                <w:b/>
              </w:rPr>
              <w:t>.</w:t>
            </w:r>
          </w:p>
          <w:p w:rsidR="00B117B6" w:rsidRPr="00551E0C" w:rsidRDefault="00711609" w:rsidP="00B117B6">
            <w:pPr>
              <w:rPr>
                <w:b/>
                <w:color w:val="FF0000"/>
              </w:rPr>
            </w:pPr>
            <w:r>
              <w:rPr>
                <w:b/>
                <w:color w:val="FF0000"/>
              </w:rPr>
              <w:t>Për</w:t>
            </w:r>
            <w:r w:rsidR="00B117B6" w:rsidRPr="00551E0C">
              <w:rPr>
                <w:b/>
                <w:color w:val="FF0000"/>
              </w:rPr>
              <w:t xml:space="preserve"> 3117 </w:t>
            </w:r>
            <w:r>
              <w:rPr>
                <w:b/>
                <w:color w:val="FF0000"/>
              </w:rPr>
              <w:t>persona të dorëzohet kërkesë deri te MPB-ja për vendbanimin e fundit në RM</w:t>
            </w:r>
            <w:r w:rsidR="00B117B6" w:rsidRPr="00551E0C">
              <w:rPr>
                <w:b/>
                <w:color w:val="FF0000"/>
              </w:rPr>
              <w:t>.(</w:t>
            </w:r>
            <w:r>
              <w:rPr>
                <w:b/>
                <w:color w:val="FF0000"/>
              </w:rPr>
              <w:t>mbledhja e 28 më</w:t>
            </w:r>
            <w:r w:rsidR="00B117B6" w:rsidRPr="00551E0C">
              <w:rPr>
                <w:b/>
                <w:color w:val="FF0000"/>
              </w:rPr>
              <w:t xml:space="preserve"> 12.04.2016)</w:t>
            </w:r>
          </w:p>
          <w:p w:rsidR="00B117B6" w:rsidRPr="00551E0C" w:rsidRDefault="00711609" w:rsidP="00B117B6">
            <w:pPr>
              <w:rPr>
                <w:b/>
                <w:color w:val="FF0000"/>
              </w:rPr>
            </w:pPr>
            <w:r>
              <w:rPr>
                <w:b/>
                <w:color w:val="FF0000"/>
              </w:rPr>
              <w:t>TI në KSHZ të kryej kryqëzimin e të dhënave të marra nga ESHS dhe të dorëzojë raport</w:t>
            </w:r>
            <w:r w:rsidR="00B117B6" w:rsidRPr="00551E0C">
              <w:rPr>
                <w:b/>
                <w:color w:val="FF0000"/>
              </w:rPr>
              <w:t>.</w:t>
            </w:r>
          </w:p>
          <w:p w:rsidR="00B117B6" w:rsidRPr="003537DE" w:rsidRDefault="00711609" w:rsidP="00711609">
            <w:pPr>
              <w:rPr>
                <w:b/>
                <w:color w:val="FF0000"/>
              </w:rPr>
            </w:pPr>
            <w:r>
              <w:rPr>
                <w:b/>
                <w:color w:val="FF0000"/>
              </w:rPr>
              <w:t>Është dorëzuar kërkesë deri te MPB-ja</w:t>
            </w:r>
            <w:r w:rsidR="00B117B6" w:rsidRPr="00551E0C">
              <w:rPr>
                <w:b/>
                <w:color w:val="FF0000"/>
              </w:rPr>
              <w:t xml:space="preserve"> </w:t>
            </w:r>
            <w:r>
              <w:rPr>
                <w:b/>
                <w:color w:val="FF0000"/>
              </w:rPr>
              <w:t>me numër</w:t>
            </w:r>
            <w:r w:rsidR="00B117B6" w:rsidRPr="00551E0C">
              <w:rPr>
                <w:b/>
                <w:color w:val="FF0000"/>
              </w:rPr>
              <w:t xml:space="preserve"> 17-1111/11 </w:t>
            </w:r>
            <w:r>
              <w:rPr>
                <w:b/>
                <w:color w:val="FF0000"/>
              </w:rPr>
              <w:t>e datës</w:t>
            </w:r>
            <w:r w:rsidR="00B117B6" w:rsidRPr="00551E0C">
              <w:rPr>
                <w:b/>
                <w:color w:val="FF0000"/>
              </w:rPr>
              <w:t xml:space="preserve"> 14.04.2016 </w:t>
            </w:r>
            <w:r>
              <w:rPr>
                <w:b/>
                <w:color w:val="FF0000"/>
              </w:rPr>
              <w:t>me të cilën kërkojmë për këta</w:t>
            </w:r>
            <w:r w:rsidR="00B117B6" w:rsidRPr="00551E0C">
              <w:rPr>
                <w:b/>
                <w:color w:val="FF0000"/>
              </w:rPr>
              <w:t xml:space="preserve"> 3117 </w:t>
            </w:r>
            <w:r>
              <w:rPr>
                <w:b/>
                <w:color w:val="FF0000"/>
              </w:rPr>
              <w:t>persona të na dorëzojnë vendbanimin e fundit para shkuarjes jashtë vendit, me qëllim që këta persona të sistemohen nëpër vendvotime</w:t>
            </w:r>
            <w:r w:rsidR="00B117B6" w:rsidRPr="00551E0C">
              <w:rPr>
                <w:b/>
                <w:color w:val="FF0000"/>
              </w:rPr>
              <w:t xml:space="preserve">. </w:t>
            </w:r>
          </w:p>
        </w:tc>
      </w:tr>
      <w:tr w:rsidR="00B117B6" w:rsidRPr="00EC71F1" w:rsidTr="00B117B6">
        <w:tc>
          <w:tcPr>
            <w:tcW w:w="1838" w:type="dxa"/>
            <w:vAlign w:val="center"/>
          </w:tcPr>
          <w:p w:rsidR="00B117B6" w:rsidRPr="00EC71F1" w:rsidRDefault="00881774" w:rsidP="00B117B6">
            <w:pPr>
              <w:jc w:val="center"/>
              <w:rPr>
                <w:b/>
              </w:rPr>
            </w:pPr>
            <w:r>
              <w:rPr>
                <w:b/>
              </w:rPr>
              <w:t>Përgjigje</w:t>
            </w:r>
          </w:p>
        </w:tc>
        <w:tc>
          <w:tcPr>
            <w:tcW w:w="7201" w:type="dxa"/>
          </w:tcPr>
          <w:p w:rsidR="002864A3" w:rsidRPr="002864A3" w:rsidRDefault="002864A3" w:rsidP="002864A3">
            <w:r>
              <w:rPr>
                <w:b/>
                <w:color w:val="FF0000"/>
              </w:rPr>
              <w:t>Përgjigje Nr</w:t>
            </w:r>
            <w:r w:rsidRPr="00697380">
              <w:rPr>
                <w:b/>
                <w:color w:val="FF0000"/>
              </w:rPr>
              <w:t xml:space="preserve">.03-884/11 </w:t>
            </w:r>
            <w:r>
              <w:rPr>
                <w:b/>
                <w:color w:val="FF0000"/>
                <w:lang w:val="sq-AL"/>
              </w:rPr>
              <w:t>e datës</w:t>
            </w:r>
            <w:r w:rsidRPr="00697380">
              <w:rPr>
                <w:b/>
                <w:color w:val="FF0000"/>
              </w:rPr>
              <w:t xml:space="preserve"> 05.04.2016 </w:t>
            </w:r>
            <w:r>
              <w:rPr>
                <w:b/>
                <w:color w:val="FF0000"/>
                <w:lang w:val="sq-AL"/>
              </w:rPr>
              <w:t>nga ESHS</w:t>
            </w:r>
            <w:r w:rsidRPr="00697380">
              <w:rPr>
                <w:b/>
                <w:color w:val="FF0000"/>
              </w:rPr>
              <w:t xml:space="preserve"> </w:t>
            </w:r>
            <w:r>
              <w:rPr>
                <w:b/>
                <w:color w:val="FF0000"/>
                <w:lang w:val="sq-AL"/>
              </w:rPr>
              <w:t>në lidhje me shkresën</w:t>
            </w:r>
            <w:r w:rsidRPr="00697380">
              <w:rPr>
                <w:b/>
                <w:color w:val="FF0000"/>
              </w:rPr>
              <w:t xml:space="preserve"> </w:t>
            </w:r>
            <w:r>
              <w:rPr>
                <w:b/>
                <w:color w:val="FF0000"/>
              </w:rPr>
              <w:t>Nr.</w:t>
            </w:r>
            <w:r w:rsidRPr="00697380">
              <w:rPr>
                <w:b/>
                <w:color w:val="FF0000"/>
              </w:rPr>
              <w:t>03-884/</w:t>
            </w:r>
            <w:r w:rsidRPr="002864A3">
              <w:rPr>
                <w:b/>
              </w:rPr>
              <w:t xml:space="preserve">9 </w:t>
            </w:r>
            <w:r w:rsidRPr="002864A3">
              <w:rPr>
                <w:b/>
                <w:lang w:val="sq-AL"/>
              </w:rPr>
              <w:t>të datës</w:t>
            </w:r>
            <w:r w:rsidRPr="002864A3">
              <w:rPr>
                <w:b/>
              </w:rPr>
              <w:t xml:space="preserve"> 04.04.2016: </w:t>
            </w:r>
            <w:r w:rsidRPr="002864A3">
              <w:t>është shpjeguar se</w:t>
            </w:r>
            <w:r w:rsidRPr="002864A3">
              <w:rPr>
                <w:lang w:val="sq-AL"/>
              </w:rPr>
              <w:t xml:space="preserve"> pse paraqitet dallimi në numrin total të personave të dorëzuara nga </w:t>
            </w:r>
            <w:r w:rsidRPr="002864A3">
              <w:t>MPB (</w:t>
            </w:r>
            <w:r w:rsidRPr="002864A3">
              <w:rPr>
                <w:lang w:val="sq-AL"/>
              </w:rPr>
              <w:t>përfundimisht me</w:t>
            </w:r>
            <w:r w:rsidRPr="002864A3">
              <w:t xml:space="preserve"> 01.02.2016) </w:t>
            </w:r>
            <w:r w:rsidRPr="002864A3">
              <w:rPr>
                <w:lang w:val="sq-AL"/>
              </w:rPr>
              <w:t>dhe numri total i personave në LZ</w:t>
            </w:r>
            <w:r w:rsidRPr="002864A3">
              <w:t xml:space="preserve">. </w:t>
            </w:r>
            <w:r w:rsidRPr="002864A3">
              <w:rPr>
                <w:lang w:val="sq-AL"/>
              </w:rPr>
              <w:t>Dallimi paraqitet sepse nuk janë të përfshirë këto grupe të personave</w:t>
            </w:r>
            <w:r w:rsidRPr="002864A3">
              <w:t>:</w:t>
            </w:r>
          </w:p>
          <w:p w:rsidR="00B117B6" w:rsidRPr="00EC71F1" w:rsidRDefault="002864A3" w:rsidP="002864A3">
            <w:pPr>
              <w:pStyle w:val="ListParagraph"/>
              <w:numPr>
                <w:ilvl w:val="0"/>
                <w:numId w:val="1"/>
              </w:numPr>
              <w:ind w:left="5" w:hanging="76"/>
              <w:rPr>
                <w:rFonts w:asciiTheme="minorHAnsi" w:eastAsiaTheme="minorHAnsi" w:hAnsiTheme="minorHAnsi"/>
              </w:rPr>
            </w:pPr>
            <w:r w:rsidRPr="002864A3">
              <w:rPr>
                <w:rFonts w:eastAsiaTheme="minorHAnsi"/>
              </w:rPr>
              <w:t xml:space="preserve">Persona </w:t>
            </w:r>
            <w:r w:rsidRPr="002864A3">
              <w:rPr>
                <w:rFonts w:eastAsiaTheme="minorHAnsi"/>
                <w:lang w:val="sq-AL"/>
              </w:rPr>
              <w:t xml:space="preserve">të cilët nuk kanë adresë banimi në RM </w:t>
            </w:r>
            <w:r w:rsidRPr="002864A3">
              <w:rPr>
                <w:rFonts w:eastAsiaTheme="minorHAnsi"/>
              </w:rPr>
              <w:t xml:space="preserve"> (</w:t>
            </w:r>
            <w:r w:rsidRPr="002864A3">
              <w:rPr>
                <w:rFonts w:eastAsiaTheme="minorHAnsi"/>
                <w:lang w:val="sq-AL"/>
              </w:rPr>
              <w:t>nga</w:t>
            </w:r>
            <w:r w:rsidRPr="002864A3">
              <w:rPr>
                <w:rFonts w:eastAsiaTheme="minorHAnsi"/>
              </w:rPr>
              <w:t xml:space="preserve"> MPB </w:t>
            </w:r>
            <w:r w:rsidRPr="002864A3">
              <w:rPr>
                <w:rFonts w:eastAsiaTheme="minorHAnsi"/>
                <w:lang w:val="sq-AL"/>
              </w:rPr>
              <w:t>janë dërguar me adresa të huaja</w:t>
            </w:r>
            <w:r w:rsidRPr="002864A3">
              <w:rPr>
                <w:rFonts w:eastAsiaTheme="minorHAnsi"/>
              </w:rPr>
              <w:t xml:space="preserve">) </w:t>
            </w:r>
            <w:r w:rsidRPr="002864A3">
              <w:rPr>
                <w:rFonts w:eastAsiaTheme="minorHAnsi"/>
                <w:lang w:val="sq-AL"/>
              </w:rPr>
              <w:t>dhe si të tilla nuk mund të sistemohen nëpër vendvotime</w:t>
            </w:r>
            <w:r w:rsidRPr="002864A3">
              <w:rPr>
                <w:rFonts w:eastAsiaTheme="minorHAnsi"/>
              </w:rPr>
              <w:t xml:space="preserve">. </w:t>
            </w:r>
            <w:r w:rsidRPr="002864A3">
              <w:rPr>
                <w:rFonts w:eastAsiaTheme="minorHAnsi"/>
                <w:lang w:val="sq-AL"/>
              </w:rPr>
              <w:t>GJITHSEJT</w:t>
            </w:r>
            <w:r w:rsidRPr="002864A3">
              <w:rPr>
                <w:rFonts w:eastAsiaTheme="minorHAnsi"/>
              </w:rPr>
              <w:t xml:space="preserve">- </w:t>
            </w:r>
            <w:r w:rsidRPr="002864A3">
              <w:rPr>
                <w:rFonts w:eastAsiaTheme="minorHAnsi"/>
                <w:b/>
              </w:rPr>
              <w:t>3117 persona</w:t>
            </w:r>
            <w:r w:rsidR="00B117B6" w:rsidRPr="00EC71F1">
              <w:rPr>
                <w:rFonts w:asciiTheme="minorHAnsi" w:eastAsiaTheme="minorHAnsi" w:hAnsiTheme="minorHAnsi"/>
                <w:b/>
              </w:rPr>
              <w:t>.</w:t>
            </w:r>
          </w:p>
          <w:p w:rsidR="002864A3" w:rsidRPr="002864A3" w:rsidRDefault="002864A3" w:rsidP="002864A3">
            <w:pPr>
              <w:pStyle w:val="ListParagraph"/>
              <w:numPr>
                <w:ilvl w:val="0"/>
                <w:numId w:val="1"/>
              </w:numPr>
              <w:ind w:left="5" w:hanging="76"/>
              <w:rPr>
                <w:rFonts w:eastAsiaTheme="minorHAnsi"/>
              </w:rPr>
            </w:pPr>
            <w:r w:rsidRPr="002864A3">
              <w:rPr>
                <w:rFonts w:eastAsiaTheme="minorHAnsi"/>
              </w:rPr>
              <w:lastRenderedPageBreak/>
              <w:t xml:space="preserve">Persona </w:t>
            </w:r>
            <w:r w:rsidRPr="002864A3">
              <w:rPr>
                <w:rFonts w:eastAsiaTheme="minorHAnsi"/>
                <w:lang w:val="sq-AL"/>
              </w:rPr>
              <w:t>të cilët pas përpunimit të fundit të të dhënave</w:t>
            </w:r>
            <w:r w:rsidRPr="002864A3">
              <w:rPr>
                <w:rFonts w:eastAsiaTheme="minorHAnsi"/>
              </w:rPr>
              <w:t xml:space="preserve"> 01.02.2016 </w:t>
            </w:r>
            <w:r w:rsidRPr="002864A3">
              <w:rPr>
                <w:rFonts w:eastAsiaTheme="minorHAnsi"/>
                <w:lang w:val="sq-AL"/>
              </w:rPr>
              <w:t>nuk kanë pranuar rradhitje automatike sipas VV dhe gjenden në listën e votuesve të pasistemuar, por nuk gjenden në LZ sepse për herë të parë janë dorëzuar, si dhe persona të cilët me gjendjet paraprake të të dhënave të dorëzuara nga</w:t>
            </w:r>
            <w:r w:rsidRPr="002864A3">
              <w:rPr>
                <w:rFonts w:eastAsiaTheme="minorHAnsi"/>
              </w:rPr>
              <w:t xml:space="preserve"> MPB, </w:t>
            </w:r>
            <w:r w:rsidRPr="002864A3">
              <w:rPr>
                <w:rFonts w:eastAsiaTheme="minorHAnsi"/>
                <w:lang w:val="sq-AL"/>
              </w:rPr>
              <w:t>pas përpunimit të tyre kanë qenë ndonjëherë në listën e votuesve të pasistemuar</w:t>
            </w:r>
            <w:r w:rsidRPr="002864A3">
              <w:rPr>
                <w:rFonts w:eastAsiaTheme="minorHAnsi"/>
              </w:rPr>
              <w:t xml:space="preserve">, </w:t>
            </w:r>
            <w:r w:rsidRPr="002864A3">
              <w:rPr>
                <w:rFonts w:eastAsiaTheme="minorHAnsi"/>
                <w:lang w:val="sq-AL"/>
              </w:rPr>
              <w:t>por ndërkohë nuk kanë pranuar rradhitje sipas VV nga KSHZ sipas arsyeve të ndryshme</w:t>
            </w:r>
            <w:r w:rsidRPr="002864A3">
              <w:rPr>
                <w:rFonts w:eastAsiaTheme="minorHAnsi"/>
              </w:rPr>
              <w:t xml:space="preserve"> –</w:t>
            </w:r>
            <w:r w:rsidRPr="002864A3">
              <w:rPr>
                <w:rFonts w:eastAsiaTheme="minorHAnsi"/>
                <w:lang w:val="sq-AL"/>
              </w:rPr>
              <w:t>e dhënë adresore e paplotë</w:t>
            </w:r>
            <w:r w:rsidRPr="002864A3">
              <w:rPr>
                <w:rFonts w:eastAsiaTheme="minorHAnsi"/>
              </w:rPr>
              <w:t xml:space="preserve">, </w:t>
            </w:r>
            <w:r w:rsidRPr="002864A3">
              <w:rPr>
                <w:rFonts w:eastAsiaTheme="minorHAnsi"/>
                <w:lang w:val="sq-AL"/>
              </w:rPr>
              <w:t>rrugë e panjohur</w:t>
            </w:r>
            <w:r w:rsidRPr="002864A3">
              <w:rPr>
                <w:rFonts w:eastAsiaTheme="minorHAnsi"/>
              </w:rPr>
              <w:t xml:space="preserve">, </w:t>
            </w:r>
            <w:r w:rsidRPr="002864A3">
              <w:rPr>
                <w:rFonts w:eastAsiaTheme="minorHAnsi"/>
                <w:lang w:val="sq-AL"/>
              </w:rPr>
              <w:t>numër shtëpie etj</w:t>
            </w:r>
            <w:r w:rsidRPr="002864A3">
              <w:rPr>
                <w:rFonts w:eastAsiaTheme="minorHAnsi"/>
              </w:rPr>
              <w:t xml:space="preserve">. </w:t>
            </w:r>
            <w:r w:rsidRPr="002864A3">
              <w:rPr>
                <w:rFonts w:eastAsiaTheme="minorHAnsi"/>
                <w:lang w:val="sq-AL"/>
              </w:rPr>
              <w:t>Për këto arsye kanë mbetur pa sistemim dhe të njejtët edhe më tej dorëzohen me të dhënat e njejta, respektivisht nuk kanë bazë për sistemim në LZ</w:t>
            </w:r>
            <w:r w:rsidRPr="002864A3">
              <w:rPr>
                <w:rFonts w:eastAsiaTheme="minorHAnsi"/>
              </w:rPr>
              <w:t xml:space="preserve">. </w:t>
            </w:r>
            <w:r w:rsidRPr="002864A3">
              <w:rPr>
                <w:rFonts w:eastAsiaTheme="minorHAnsi"/>
                <w:lang w:val="sq-AL"/>
              </w:rPr>
              <w:t>GJITHSEJT</w:t>
            </w:r>
            <w:r w:rsidRPr="002864A3">
              <w:rPr>
                <w:rFonts w:eastAsiaTheme="minorHAnsi"/>
              </w:rPr>
              <w:t>-</w:t>
            </w:r>
            <w:r w:rsidRPr="002864A3">
              <w:rPr>
                <w:rFonts w:eastAsiaTheme="minorHAnsi"/>
                <w:b/>
              </w:rPr>
              <w:t>1265 persona.</w:t>
            </w:r>
          </w:p>
          <w:p w:rsidR="002864A3" w:rsidRPr="002864A3" w:rsidRDefault="002864A3" w:rsidP="002864A3">
            <w:pPr>
              <w:pStyle w:val="ListParagraph"/>
              <w:numPr>
                <w:ilvl w:val="0"/>
                <w:numId w:val="1"/>
              </w:numPr>
              <w:ind w:left="5" w:hanging="76"/>
              <w:rPr>
                <w:rFonts w:eastAsiaTheme="minorHAnsi"/>
              </w:rPr>
            </w:pPr>
            <w:r w:rsidRPr="002864A3">
              <w:rPr>
                <w:rFonts w:eastAsiaTheme="minorHAnsi"/>
              </w:rPr>
              <w:t xml:space="preserve">Persona </w:t>
            </w:r>
            <w:r w:rsidRPr="002864A3">
              <w:rPr>
                <w:rFonts w:eastAsiaTheme="minorHAnsi"/>
                <w:lang w:val="sq-AL"/>
              </w:rPr>
              <w:t>në bazë të të dhënave të dërguara nga gjykatat themelore dhe sipas PO së</w:t>
            </w:r>
            <w:r w:rsidRPr="002864A3">
              <w:rPr>
                <w:rFonts w:eastAsiaTheme="minorHAnsi"/>
              </w:rPr>
              <w:t xml:space="preserve"> KSHZ </w:t>
            </w:r>
            <w:r w:rsidRPr="002864A3">
              <w:rPr>
                <w:rFonts w:eastAsiaTheme="minorHAnsi"/>
                <w:lang w:val="sq-AL"/>
              </w:rPr>
              <w:t>deri te</w:t>
            </w:r>
            <w:r w:rsidRPr="002864A3">
              <w:rPr>
                <w:rFonts w:eastAsiaTheme="minorHAnsi"/>
              </w:rPr>
              <w:t xml:space="preserve"> </w:t>
            </w:r>
            <w:r w:rsidRPr="002864A3">
              <w:rPr>
                <w:rFonts w:eastAsiaTheme="minorHAnsi"/>
                <w:lang w:val="sq-AL"/>
              </w:rPr>
              <w:t>ESHS</w:t>
            </w:r>
            <w:r w:rsidRPr="002864A3">
              <w:rPr>
                <w:rFonts w:eastAsiaTheme="minorHAnsi"/>
              </w:rPr>
              <w:t xml:space="preserve"> </w:t>
            </w:r>
            <w:r w:rsidRPr="002864A3">
              <w:rPr>
                <w:rFonts w:eastAsiaTheme="minorHAnsi"/>
                <w:lang w:val="sq-AL"/>
              </w:rPr>
              <w:t>të fshirë nga LZ në bazë të humbjes së aftësisë juridike, por të njejtët të dërguara nga</w:t>
            </w:r>
            <w:r w:rsidRPr="002864A3">
              <w:rPr>
                <w:rFonts w:eastAsiaTheme="minorHAnsi"/>
              </w:rPr>
              <w:t xml:space="preserve"> MPB </w:t>
            </w:r>
            <w:r w:rsidRPr="002864A3">
              <w:rPr>
                <w:rFonts w:eastAsiaTheme="minorHAnsi"/>
                <w:lang w:val="sq-AL"/>
              </w:rPr>
              <w:t>me gjendjen e të dhënave</w:t>
            </w:r>
            <w:r w:rsidRPr="002864A3">
              <w:rPr>
                <w:rFonts w:eastAsiaTheme="minorHAnsi"/>
              </w:rPr>
              <w:t xml:space="preserve"> 01.02.2016,    </w:t>
            </w:r>
            <w:r w:rsidRPr="002864A3">
              <w:rPr>
                <w:rFonts w:eastAsiaTheme="minorHAnsi"/>
                <w:lang w:val="sq-AL"/>
              </w:rPr>
              <w:t>GJITHSEJT</w:t>
            </w:r>
            <w:r w:rsidRPr="002864A3">
              <w:rPr>
                <w:rFonts w:eastAsiaTheme="minorHAnsi"/>
              </w:rPr>
              <w:t>-</w:t>
            </w:r>
            <w:r w:rsidRPr="002864A3">
              <w:rPr>
                <w:rFonts w:eastAsiaTheme="minorHAnsi"/>
                <w:b/>
              </w:rPr>
              <w:t>746 persona</w:t>
            </w:r>
            <w:r w:rsidRPr="002864A3">
              <w:rPr>
                <w:rFonts w:eastAsiaTheme="minorHAnsi"/>
              </w:rPr>
              <w:t>.</w:t>
            </w:r>
          </w:p>
          <w:p w:rsidR="002864A3" w:rsidRPr="002864A3" w:rsidRDefault="002864A3" w:rsidP="002864A3">
            <w:pPr>
              <w:pStyle w:val="ListParagraph"/>
              <w:numPr>
                <w:ilvl w:val="0"/>
                <w:numId w:val="1"/>
              </w:numPr>
              <w:ind w:left="5" w:hanging="76"/>
              <w:rPr>
                <w:rFonts w:eastAsiaTheme="minorHAnsi"/>
                <w:b/>
              </w:rPr>
            </w:pPr>
            <w:r w:rsidRPr="002864A3">
              <w:rPr>
                <w:rFonts w:eastAsiaTheme="minorHAnsi"/>
              </w:rPr>
              <w:t xml:space="preserve">Persona </w:t>
            </w:r>
            <w:r w:rsidRPr="002864A3">
              <w:rPr>
                <w:rFonts w:eastAsiaTheme="minorHAnsi"/>
                <w:lang w:val="sq-AL"/>
              </w:rPr>
              <w:t>të cilët në bazë të të dhënave të dërguara nga</w:t>
            </w:r>
            <w:r w:rsidRPr="002864A3">
              <w:rPr>
                <w:rFonts w:eastAsiaTheme="minorHAnsi"/>
              </w:rPr>
              <w:t xml:space="preserve"> KSHZ </w:t>
            </w:r>
            <w:r w:rsidRPr="002864A3">
              <w:rPr>
                <w:rFonts w:eastAsiaTheme="minorHAnsi"/>
                <w:lang w:val="sq-AL"/>
              </w:rPr>
              <w:t>janë fshirë nga LZ në bazë të vdekjes, dhe të njejtët janë dërguar nga</w:t>
            </w:r>
            <w:r w:rsidRPr="002864A3">
              <w:rPr>
                <w:rFonts w:eastAsiaTheme="minorHAnsi"/>
              </w:rPr>
              <w:t xml:space="preserve"> MPB. </w:t>
            </w:r>
          </w:p>
          <w:p w:rsidR="00B117B6" w:rsidRPr="002864A3" w:rsidRDefault="002864A3" w:rsidP="002864A3">
            <w:pPr>
              <w:pStyle w:val="ListParagraph"/>
              <w:numPr>
                <w:ilvl w:val="0"/>
                <w:numId w:val="1"/>
              </w:numPr>
              <w:ind w:left="5" w:hanging="76"/>
              <w:rPr>
                <w:rFonts w:asciiTheme="minorHAnsi" w:eastAsiaTheme="minorHAnsi" w:hAnsiTheme="minorHAnsi"/>
                <w:b/>
              </w:rPr>
            </w:pPr>
            <w:r w:rsidRPr="002864A3">
              <w:rPr>
                <w:rFonts w:eastAsiaTheme="minorHAnsi"/>
                <w:lang w:val="sq-AL"/>
              </w:rPr>
              <w:t>GJITHSEJT</w:t>
            </w:r>
            <w:r w:rsidRPr="002864A3">
              <w:rPr>
                <w:rFonts w:eastAsiaTheme="minorHAnsi"/>
              </w:rPr>
              <w:t>-</w:t>
            </w:r>
            <w:r w:rsidRPr="002864A3">
              <w:rPr>
                <w:rFonts w:eastAsiaTheme="minorHAnsi"/>
                <w:b/>
              </w:rPr>
              <w:t>2245 persona</w:t>
            </w:r>
            <w:r w:rsidR="00B117B6" w:rsidRPr="002864A3">
              <w:rPr>
                <w:rFonts w:asciiTheme="minorHAnsi" w:eastAsiaTheme="minorHAnsi" w:hAnsiTheme="minorHAnsi"/>
                <w:b/>
              </w:rPr>
              <w:t>.</w:t>
            </w:r>
          </w:p>
          <w:p w:rsidR="002864A3" w:rsidRPr="002864A3" w:rsidRDefault="002864A3" w:rsidP="002864A3">
            <w:pPr>
              <w:ind w:left="-71"/>
              <w:rPr>
                <w:b/>
              </w:rPr>
            </w:pPr>
            <w:r w:rsidRPr="002864A3">
              <w:rPr>
                <w:b/>
              </w:rPr>
              <w:t xml:space="preserve">Përgjigje Nr. 03-884/16 </w:t>
            </w:r>
            <w:r w:rsidRPr="002864A3">
              <w:rPr>
                <w:b/>
                <w:lang w:val="sq-AL"/>
              </w:rPr>
              <w:t>e datës</w:t>
            </w:r>
            <w:r w:rsidRPr="002864A3">
              <w:rPr>
                <w:b/>
              </w:rPr>
              <w:t xml:space="preserve"> 11.04.2016 </w:t>
            </w:r>
            <w:r w:rsidRPr="002864A3">
              <w:rPr>
                <w:b/>
                <w:lang w:val="sq-AL"/>
              </w:rPr>
              <w:t>nga ESHS</w:t>
            </w:r>
            <w:r w:rsidRPr="002864A3">
              <w:rPr>
                <w:b/>
              </w:rPr>
              <w:t>:</w:t>
            </w:r>
          </w:p>
          <w:p w:rsidR="00B117B6" w:rsidRPr="002864A3" w:rsidRDefault="002864A3" w:rsidP="002864A3">
            <w:pPr>
              <w:ind w:left="-71"/>
            </w:pPr>
            <w:r w:rsidRPr="002864A3">
              <w:rPr>
                <w:lang w:val="sq-AL"/>
              </w:rPr>
              <w:t>Është dorëzuar CD me listën e personave të shënuara në përgjigjen e parë dhe baza se pse këta persona nuk janë pjesë e LZ të përpunuar metodologjike-teknike</w:t>
            </w:r>
            <w:r w:rsidR="00B117B6" w:rsidRPr="002864A3">
              <w:t>.</w:t>
            </w:r>
          </w:p>
          <w:p w:rsidR="00B11628" w:rsidRPr="00EC71F1" w:rsidRDefault="002864A3" w:rsidP="00B11628">
            <w:pPr>
              <w:pStyle w:val="NoSpacing"/>
              <w:numPr>
                <w:ilvl w:val="0"/>
                <w:numId w:val="1"/>
              </w:numPr>
              <w:ind w:left="34" w:hanging="77"/>
              <w:jc w:val="both"/>
              <w:rPr>
                <w:rFonts w:asciiTheme="minorHAnsi" w:hAnsiTheme="minorHAnsi"/>
                <w:i/>
                <w:color w:val="1F4E79" w:themeColor="accent1" w:themeShade="80"/>
                <w:u w:val="single"/>
                <w:lang w:val="en-US"/>
              </w:rPr>
            </w:pPr>
            <w:r>
              <w:rPr>
                <w:rFonts w:asciiTheme="minorHAnsi" w:hAnsiTheme="minorHAnsi"/>
                <w:i/>
                <w:color w:val="1F4E79" w:themeColor="accent1" w:themeShade="80"/>
                <w:u w:val="single"/>
                <w:lang w:val="sq-AL"/>
              </w:rPr>
              <w:t>Përgjigje nga MPB-ja nr</w:t>
            </w:r>
            <w:r w:rsidR="00B11628" w:rsidRPr="00EC71F1">
              <w:rPr>
                <w:rFonts w:asciiTheme="minorHAnsi" w:hAnsiTheme="minorHAnsi"/>
                <w:i/>
                <w:color w:val="1F4E79" w:themeColor="accent1" w:themeShade="80"/>
                <w:u w:val="single"/>
              </w:rPr>
              <w:t xml:space="preserve">.17-1111/18 </w:t>
            </w:r>
            <w:r>
              <w:rPr>
                <w:rFonts w:asciiTheme="minorHAnsi" w:hAnsiTheme="minorHAnsi"/>
                <w:i/>
                <w:color w:val="1F4E79" w:themeColor="accent1" w:themeShade="80"/>
                <w:u w:val="single"/>
                <w:lang w:val="sq-AL"/>
              </w:rPr>
              <w:t>të datës</w:t>
            </w:r>
            <w:r w:rsidR="00B11628" w:rsidRPr="00EC71F1">
              <w:rPr>
                <w:rFonts w:asciiTheme="minorHAnsi" w:hAnsiTheme="minorHAnsi"/>
                <w:i/>
                <w:color w:val="1F4E79" w:themeColor="accent1" w:themeShade="80"/>
                <w:u w:val="single"/>
              </w:rPr>
              <w:t xml:space="preserve"> 16.04.2016 </w:t>
            </w:r>
            <w:r>
              <w:rPr>
                <w:rFonts w:asciiTheme="minorHAnsi" w:hAnsiTheme="minorHAnsi"/>
                <w:i/>
                <w:color w:val="1F4E79" w:themeColor="accent1" w:themeShade="80"/>
                <w:u w:val="single"/>
                <w:lang w:val="sq-AL"/>
              </w:rPr>
              <w:t>ndaj kërkesës nr</w:t>
            </w:r>
            <w:r w:rsidR="00B11628" w:rsidRPr="00EC71F1">
              <w:rPr>
                <w:rFonts w:asciiTheme="minorHAnsi" w:hAnsiTheme="minorHAnsi"/>
                <w:i/>
                <w:color w:val="1F4E79" w:themeColor="accent1" w:themeShade="80"/>
                <w:u w:val="single"/>
              </w:rPr>
              <w:t xml:space="preserve">.17-1111/11 </w:t>
            </w:r>
            <w:r>
              <w:rPr>
                <w:rFonts w:asciiTheme="minorHAnsi" w:hAnsiTheme="minorHAnsi"/>
                <w:i/>
                <w:color w:val="1F4E79" w:themeColor="accent1" w:themeShade="80"/>
                <w:u w:val="single"/>
                <w:lang w:val="sq-AL"/>
              </w:rPr>
              <w:t>të datës</w:t>
            </w:r>
            <w:r w:rsidR="00B11628" w:rsidRPr="00EC71F1">
              <w:rPr>
                <w:rFonts w:asciiTheme="minorHAnsi" w:hAnsiTheme="minorHAnsi"/>
                <w:i/>
                <w:color w:val="1F4E79" w:themeColor="accent1" w:themeShade="80"/>
                <w:u w:val="single"/>
              </w:rPr>
              <w:t xml:space="preserve"> 14.04.2016:</w:t>
            </w:r>
          </w:p>
          <w:p w:rsidR="00B11628" w:rsidRDefault="002864A3" w:rsidP="003537DE">
            <w:pPr>
              <w:pStyle w:val="NoSpacing"/>
              <w:ind w:left="34"/>
              <w:jc w:val="both"/>
              <w:rPr>
                <w:rFonts w:asciiTheme="minorHAnsi" w:hAnsiTheme="minorHAnsi"/>
                <w:i/>
                <w:color w:val="1F4E79" w:themeColor="accent1" w:themeShade="80"/>
                <w:u w:val="single"/>
              </w:rPr>
            </w:pPr>
            <w:r>
              <w:rPr>
                <w:rFonts w:asciiTheme="minorHAnsi" w:hAnsiTheme="minorHAnsi"/>
                <w:i/>
                <w:color w:val="1F4E79" w:themeColor="accent1" w:themeShade="80"/>
                <w:u w:val="single"/>
                <w:lang w:val="sq-AL"/>
              </w:rPr>
              <w:t>Shtojcë CD ku të dhënat e dorëzuara nga ana e KSHZ-së janë riplotësuar me të dhëna mbi statusin momental të personit nga evidenca e Numrit amzë</w:t>
            </w:r>
            <w:r w:rsidR="00DB1DB5" w:rsidRPr="00EC71F1">
              <w:rPr>
                <w:rFonts w:asciiTheme="minorHAnsi" w:hAnsiTheme="minorHAnsi"/>
                <w:i/>
                <w:color w:val="1F4E79" w:themeColor="accent1" w:themeShade="80"/>
                <w:u w:val="single"/>
              </w:rPr>
              <w:t>.</w:t>
            </w:r>
          </w:p>
          <w:p w:rsidR="00D26D19" w:rsidRDefault="002864A3" w:rsidP="000F7870">
            <w:pPr>
              <w:pStyle w:val="NoSpacing"/>
              <w:numPr>
                <w:ilvl w:val="0"/>
                <w:numId w:val="1"/>
              </w:numPr>
              <w:ind w:left="119" w:hanging="90"/>
              <w:jc w:val="both"/>
              <w:rPr>
                <w:rFonts w:asciiTheme="minorHAnsi" w:hAnsiTheme="minorHAnsi"/>
                <w:i/>
                <w:color w:val="1F4E79" w:themeColor="accent1" w:themeShade="80"/>
                <w:u w:val="single"/>
              </w:rPr>
            </w:pPr>
            <w:r>
              <w:rPr>
                <w:rFonts w:asciiTheme="minorHAnsi" w:hAnsiTheme="minorHAnsi"/>
                <w:i/>
                <w:color w:val="1F4E79" w:themeColor="accent1" w:themeShade="80"/>
                <w:u w:val="single"/>
                <w:lang w:val="sq-AL"/>
              </w:rPr>
              <w:t>Pas leximit të të dhënave nga CD-ja, TI sektori në KSHZ konstatoi</w:t>
            </w:r>
            <w:r w:rsidR="00D26D19">
              <w:rPr>
                <w:rFonts w:asciiTheme="minorHAnsi" w:hAnsiTheme="minorHAnsi"/>
                <w:i/>
                <w:color w:val="1F4E79" w:themeColor="accent1" w:themeShade="80"/>
                <w:u w:val="single"/>
              </w:rPr>
              <w:t>:</w:t>
            </w:r>
          </w:p>
          <w:p w:rsidR="00D26D19" w:rsidRDefault="00D26D19" w:rsidP="00D26D19">
            <w:pPr>
              <w:pStyle w:val="NoSpacing"/>
              <w:ind w:left="34"/>
              <w:jc w:val="both"/>
              <w:rPr>
                <w:rFonts w:asciiTheme="minorHAnsi" w:hAnsiTheme="minorHAnsi"/>
                <w:i/>
                <w:color w:val="1F4E79" w:themeColor="accent1" w:themeShade="80"/>
                <w:u w:val="single"/>
              </w:rPr>
            </w:pPr>
            <w:r>
              <w:rPr>
                <w:rFonts w:asciiTheme="minorHAnsi" w:hAnsiTheme="minorHAnsi"/>
                <w:i/>
                <w:color w:val="1F4E79" w:themeColor="accent1" w:themeShade="80"/>
                <w:u w:val="single"/>
              </w:rPr>
              <w:t xml:space="preserve">3095 </w:t>
            </w:r>
            <w:r w:rsidR="002864A3">
              <w:rPr>
                <w:rFonts w:asciiTheme="minorHAnsi" w:hAnsiTheme="minorHAnsi"/>
                <w:i/>
                <w:color w:val="1F4E79" w:themeColor="accent1" w:themeShade="80"/>
                <w:u w:val="single"/>
                <w:lang w:val="sq-AL"/>
              </w:rPr>
              <w:t>persona me status</w:t>
            </w:r>
            <w:r>
              <w:rPr>
                <w:rFonts w:asciiTheme="minorHAnsi" w:hAnsiTheme="minorHAnsi"/>
                <w:i/>
                <w:color w:val="1F4E79" w:themeColor="accent1" w:themeShade="80"/>
                <w:u w:val="single"/>
              </w:rPr>
              <w:t xml:space="preserve"> „</w:t>
            </w:r>
            <w:r w:rsidR="002864A3">
              <w:rPr>
                <w:rFonts w:asciiTheme="minorHAnsi" w:hAnsiTheme="minorHAnsi"/>
                <w:i/>
                <w:color w:val="1F4E79" w:themeColor="accent1" w:themeShade="80"/>
                <w:u w:val="single"/>
                <w:lang w:val="sq-AL"/>
              </w:rPr>
              <w:t>diapsora</w:t>
            </w:r>
            <w:r>
              <w:rPr>
                <w:rFonts w:asciiTheme="minorHAnsi" w:hAnsiTheme="minorHAnsi"/>
                <w:i/>
                <w:color w:val="1F4E79" w:themeColor="accent1" w:themeShade="80"/>
                <w:u w:val="single"/>
              </w:rPr>
              <w:t>“</w:t>
            </w:r>
          </w:p>
          <w:p w:rsidR="00D26D19" w:rsidRDefault="00D26D19" w:rsidP="00D26D19">
            <w:pPr>
              <w:pStyle w:val="NoSpacing"/>
              <w:ind w:left="34"/>
              <w:jc w:val="both"/>
              <w:rPr>
                <w:rFonts w:asciiTheme="minorHAnsi" w:hAnsiTheme="minorHAnsi"/>
                <w:i/>
                <w:color w:val="1F4E79" w:themeColor="accent1" w:themeShade="80"/>
                <w:u w:val="single"/>
              </w:rPr>
            </w:pPr>
            <w:r>
              <w:rPr>
                <w:rFonts w:asciiTheme="minorHAnsi" w:hAnsiTheme="minorHAnsi"/>
                <w:i/>
                <w:color w:val="1F4E79" w:themeColor="accent1" w:themeShade="80"/>
                <w:u w:val="single"/>
              </w:rPr>
              <w:t xml:space="preserve">1 </w:t>
            </w:r>
            <w:r w:rsidR="002864A3">
              <w:rPr>
                <w:rFonts w:asciiTheme="minorHAnsi" w:hAnsiTheme="minorHAnsi"/>
                <w:i/>
                <w:color w:val="1F4E79" w:themeColor="accent1" w:themeShade="80"/>
                <w:u w:val="single"/>
                <w:lang w:val="sq-AL"/>
              </w:rPr>
              <w:t>person me status</w:t>
            </w:r>
            <w:r>
              <w:rPr>
                <w:rFonts w:asciiTheme="minorHAnsi" w:hAnsiTheme="minorHAnsi"/>
                <w:i/>
                <w:color w:val="1F4E79" w:themeColor="accent1" w:themeShade="80"/>
                <w:u w:val="single"/>
              </w:rPr>
              <w:t xml:space="preserve"> „</w:t>
            </w:r>
            <w:r w:rsidR="002864A3">
              <w:rPr>
                <w:rFonts w:asciiTheme="minorHAnsi" w:hAnsiTheme="minorHAnsi"/>
                <w:i/>
                <w:color w:val="1F4E79" w:themeColor="accent1" w:themeShade="80"/>
                <w:u w:val="single"/>
                <w:lang w:val="sq-AL"/>
              </w:rPr>
              <w:t>i shpërngulur</w:t>
            </w:r>
            <w:r>
              <w:rPr>
                <w:rFonts w:asciiTheme="minorHAnsi" w:hAnsiTheme="minorHAnsi"/>
                <w:i/>
                <w:color w:val="1F4E79" w:themeColor="accent1" w:themeShade="80"/>
                <w:u w:val="single"/>
              </w:rPr>
              <w:t>“</w:t>
            </w:r>
          </w:p>
          <w:p w:rsidR="00D26D19" w:rsidRDefault="00D26D19" w:rsidP="00D26D19">
            <w:pPr>
              <w:pStyle w:val="NoSpacing"/>
              <w:ind w:left="34"/>
              <w:jc w:val="both"/>
              <w:rPr>
                <w:rFonts w:asciiTheme="minorHAnsi" w:hAnsiTheme="minorHAnsi"/>
                <w:i/>
                <w:color w:val="1F4E79" w:themeColor="accent1" w:themeShade="80"/>
                <w:u w:val="single"/>
              </w:rPr>
            </w:pPr>
            <w:r>
              <w:rPr>
                <w:rFonts w:asciiTheme="minorHAnsi" w:hAnsiTheme="minorHAnsi"/>
                <w:i/>
                <w:color w:val="1F4E79" w:themeColor="accent1" w:themeShade="80"/>
                <w:u w:val="single"/>
              </w:rPr>
              <w:t xml:space="preserve">1 </w:t>
            </w:r>
            <w:r w:rsidR="002864A3">
              <w:rPr>
                <w:rFonts w:asciiTheme="minorHAnsi" w:hAnsiTheme="minorHAnsi"/>
                <w:i/>
                <w:color w:val="1F4E79" w:themeColor="accent1" w:themeShade="80"/>
                <w:u w:val="single"/>
                <w:lang w:val="sq-AL"/>
              </w:rPr>
              <w:t>person me NA pasiv</w:t>
            </w:r>
            <w:r w:rsidR="000F7870">
              <w:rPr>
                <w:rFonts w:asciiTheme="minorHAnsi" w:hAnsiTheme="minorHAnsi"/>
                <w:i/>
                <w:color w:val="1F4E79" w:themeColor="accent1" w:themeShade="80"/>
                <w:u w:val="single"/>
              </w:rPr>
              <w:t xml:space="preserve"> – </w:t>
            </w:r>
            <w:r w:rsidR="002864A3">
              <w:rPr>
                <w:rFonts w:asciiTheme="minorHAnsi" w:hAnsiTheme="minorHAnsi"/>
                <w:i/>
                <w:color w:val="1F4E79" w:themeColor="accent1" w:themeShade="80"/>
                <w:u w:val="single"/>
                <w:lang w:val="sq-AL"/>
              </w:rPr>
              <w:t>nuk gjendet në LZ</w:t>
            </w:r>
            <w:r w:rsidR="000F7870">
              <w:rPr>
                <w:rFonts w:asciiTheme="minorHAnsi" w:hAnsiTheme="minorHAnsi"/>
                <w:i/>
                <w:color w:val="1F4E79" w:themeColor="accent1" w:themeShade="80"/>
                <w:u w:val="single"/>
              </w:rPr>
              <w:t>.</w:t>
            </w:r>
          </w:p>
          <w:p w:rsidR="00815463" w:rsidRPr="00D26D19" w:rsidRDefault="00D26D19" w:rsidP="002864A3">
            <w:pPr>
              <w:pStyle w:val="NoSpacing"/>
              <w:ind w:left="34"/>
              <w:jc w:val="both"/>
              <w:rPr>
                <w:rFonts w:asciiTheme="minorHAnsi" w:hAnsiTheme="minorHAnsi"/>
                <w:i/>
                <w:color w:val="1F4E79" w:themeColor="accent1" w:themeShade="80"/>
                <w:u w:val="single"/>
              </w:rPr>
            </w:pPr>
            <w:r>
              <w:rPr>
                <w:rFonts w:asciiTheme="minorHAnsi" w:hAnsiTheme="minorHAnsi"/>
                <w:i/>
                <w:color w:val="1F4E79" w:themeColor="accent1" w:themeShade="80"/>
                <w:u w:val="single"/>
              </w:rPr>
              <w:t xml:space="preserve">20 </w:t>
            </w:r>
            <w:r w:rsidR="002864A3">
              <w:rPr>
                <w:rFonts w:asciiTheme="minorHAnsi" w:hAnsiTheme="minorHAnsi"/>
                <w:i/>
                <w:color w:val="1F4E79" w:themeColor="accent1" w:themeShade="80"/>
                <w:u w:val="single"/>
                <w:lang w:val="sq-AL"/>
              </w:rPr>
              <w:t>persona nuk kanë status</w:t>
            </w:r>
            <w:r>
              <w:rPr>
                <w:rFonts w:asciiTheme="minorHAnsi" w:hAnsiTheme="minorHAnsi"/>
                <w:i/>
                <w:color w:val="1F4E79" w:themeColor="accent1" w:themeShade="80"/>
                <w:u w:val="single"/>
              </w:rPr>
              <w:t xml:space="preserve">, </w:t>
            </w:r>
            <w:r w:rsidR="002864A3">
              <w:rPr>
                <w:rFonts w:asciiTheme="minorHAnsi" w:hAnsiTheme="minorHAnsi"/>
                <w:i/>
                <w:color w:val="1F4E79" w:themeColor="accent1" w:themeShade="80"/>
                <w:u w:val="single"/>
                <w:lang w:val="sq-AL"/>
              </w:rPr>
              <w:t xml:space="preserve">nga të cilët </w:t>
            </w:r>
            <w:r>
              <w:rPr>
                <w:rFonts w:asciiTheme="minorHAnsi" w:hAnsiTheme="minorHAnsi"/>
                <w:i/>
                <w:color w:val="1F4E79" w:themeColor="accent1" w:themeShade="80"/>
                <w:u w:val="single"/>
              </w:rPr>
              <w:t>од кои само</w:t>
            </w:r>
            <w:r w:rsidR="000F7870">
              <w:rPr>
                <w:rFonts w:asciiTheme="minorHAnsi" w:hAnsiTheme="minorHAnsi"/>
                <w:i/>
                <w:color w:val="1F4E79" w:themeColor="accent1" w:themeShade="80"/>
                <w:u w:val="single"/>
              </w:rPr>
              <w:t xml:space="preserve"> 10 имаат ЛК и </w:t>
            </w:r>
            <w:r w:rsidR="002864A3">
              <w:rPr>
                <w:rFonts w:asciiTheme="minorHAnsi" w:hAnsiTheme="minorHAnsi"/>
                <w:i/>
                <w:color w:val="1F4E79" w:themeColor="accent1" w:themeShade="80"/>
                <w:u w:val="single"/>
                <w:lang w:val="sq-AL"/>
              </w:rPr>
              <w:t xml:space="preserve"> kanë LNJ dhe kanë të dhënë mbi adresën</w:t>
            </w:r>
            <w:r w:rsidR="002864A3">
              <w:rPr>
                <w:rFonts w:asciiTheme="minorHAnsi" w:hAnsiTheme="minorHAnsi"/>
                <w:i/>
                <w:color w:val="1F4E79" w:themeColor="accent1" w:themeShade="80"/>
                <w:u w:val="single"/>
              </w:rPr>
              <w:t xml:space="preserve"> –</w:t>
            </w:r>
            <w:r w:rsidR="000F7870">
              <w:rPr>
                <w:rFonts w:asciiTheme="minorHAnsi" w:hAnsiTheme="minorHAnsi"/>
                <w:i/>
                <w:color w:val="1F4E79" w:themeColor="accent1" w:themeShade="80"/>
                <w:u w:val="single"/>
              </w:rPr>
              <w:t xml:space="preserve"> </w:t>
            </w:r>
            <w:r w:rsidR="002864A3">
              <w:rPr>
                <w:rFonts w:asciiTheme="minorHAnsi" w:hAnsiTheme="minorHAnsi"/>
                <w:i/>
                <w:color w:val="1F4E79" w:themeColor="accent1" w:themeShade="80"/>
                <w:u w:val="single"/>
                <w:lang w:val="sq-AL"/>
              </w:rPr>
              <w:t>nuk gjenden në LZ</w:t>
            </w:r>
            <w:r w:rsidR="000F7870">
              <w:rPr>
                <w:rFonts w:asciiTheme="minorHAnsi" w:hAnsiTheme="minorHAnsi"/>
                <w:i/>
                <w:color w:val="1F4E79" w:themeColor="accent1" w:themeShade="80"/>
                <w:u w:val="single"/>
              </w:rPr>
              <w:t>.</w:t>
            </w:r>
          </w:p>
        </w:tc>
      </w:tr>
      <w:tr w:rsidR="00B117B6" w:rsidRPr="00EC71F1" w:rsidTr="00B117B6">
        <w:tc>
          <w:tcPr>
            <w:tcW w:w="1838" w:type="dxa"/>
            <w:vAlign w:val="center"/>
          </w:tcPr>
          <w:p w:rsidR="00B117B6" w:rsidRPr="00EC71F1" w:rsidRDefault="006B7E27" w:rsidP="00B117B6">
            <w:pPr>
              <w:jc w:val="center"/>
              <w:rPr>
                <w:b/>
              </w:rPr>
            </w:pPr>
            <w:r>
              <w:rPr>
                <w:b/>
              </w:rPr>
              <w:lastRenderedPageBreak/>
              <w:t>Vërejtje</w:t>
            </w:r>
          </w:p>
        </w:tc>
        <w:tc>
          <w:tcPr>
            <w:tcW w:w="7201" w:type="dxa"/>
          </w:tcPr>
          <w:p w:rsidR="00B117B6" w:rsidRPr="00EC71F1" w:rsidRDefault="00B117B6" w:rsidP="00B117B6"/>
        </w:tc>
      </w:tr>
      <w:tr w:rsidR="00B117B6" w:rsidRPr="00EC71F1" w:rsidTr="00B117B6">
        <w:tc>
          <w:tcPr>
            <w:tcW w:w="1838" w:type="dxa"/>
            <w:vAlign w:val="center"/>
          </w:tcPr>
          <w:p w:rsidR="00B117B6" w:rsidRPr="00EC71F1" w:rsidRDefault="006B7E27" w:rsidP="00B117B6">
            <w:pPr>
              <w:jc w:val="center"/>
              <w:rPr>
                <w:b/>
              </w:rPr>
            </w:pPr>
            <w:r>
              <w:rPr>
                <w:b/>
              </w:rPr>
              <w:t>Rezultatet</w:t>
            </w:r>
          </w:p>
        </w:tc>
        <w:tc>
          <w:tcPr>
            <w:tcW w:w="7201" w:type="dxa"/>
          </w:tcPr>
          <w:p w:rsidR="00866387" w:rsidRDefault="002864A3" w:rsidP="00B117B6">
            <w:pPr>
              <w:rPr>
                <w:i/>
                <w:color w:val="1F4E79" w:themeColor="accent1" w:themeShade="80"/>
                <w:u w:val="single"/>
              </w:rPr>
            </w:pPr>
            <w:r>
              <w:rPr>
                <w:i/>
                <w:color w:val="1F4E79" w:themeColor="accent1" w:themeShade="80"/>
                <w:u w:val="single"/>
                <w:lang w:val="sq-AL"/>
              </w:rPr>
              <w:t>Konzistentë</w:t>
            </w:r>
            <w:r w:rsidR="00866387">
              <w:rPr>
                <w:i/>
                <w:color w:val="1F4E79" w:themeColor="accent1" w:themeShade="80"/>
                <w:u w:val="single"/>
                <w:lang w:val="mk-MK"/>
              </w:rPr>
              <w:t>: 2744</w:t>
            </w:r>
            <w:r w:rsidR="00EA14E9" w:rsidRPr="00551E0C">
              <w:rPr>
                <w:i/>
                <w:color w:val="1F4E79" w:themeColor="accent1" w:themeShade="80"/>
                <w:u w:val="single"/>
                <w:lang w:val="mk-MK"/>
              </w:rPr>
              <w:t xml:space="preserve"> </w:t>
            </w:r>
            <w:r>
              <w:rPr>
                <w:i/>
                <w:color w:val="1F4E79" w:themeColor="accent1" w:themeShade="80"/>
                <w:u w:val="single"/>
                <w:lang w:val="sq-AL"/>
              </w:rPr>
              <w:t>persona</w:t>
            </w:r>
            <w:r w:rsidR="00866387">
              <w:rPr>
                <w:i/>
                <w:color w:val="1F4E79" w:themeColor="accent1" w:themeShade="80"/>
                <w:u w:val="single"/>
              </w:rPr>
              <w:t xml:space="preserve"> </w:t>
            </w:r>
          </w:p>
          <w:p w:rsidR="00815463" w:rsidRPr="00F152F7" w:rsidRDefault="002864A3" w:rsidP="00815463">
            <w:pPr>
              <w:rPr>
                <w:i/>
                <w:color w:val="00B0F0"/>
                <w:u w:val="single"/>
                <w:lang w:val="mk-MK"/>
              </w:rPr>
            </w:pPr>
            <w:r>
              <w:rPr>
                <w:i/>
                <w:color w:val="00B0F0"/>
                <w:u w:val="single"/>
                <w:lang w:val="sq-AL"/>
              </w:rPr>
              <w:t>Nga</w:t>
            </w:r>
            <w:r w:rsidR="00815463" w:rsidRPr="00F152F7">
              <w:rPr>
                <w:i/>
                <w:color w:val="00B0F0"/>
                <w:u w:val="single"/>
                <w:lang w:val="mk-MK"/>
              </w:rPr>
              <w:t xml:space="preserve"> 3117 </w:t>
            </w:r>
            <w:r>
              <w:rPr>
                <w:i/>
                <w:color w:val="00B0F0"/>
                <w:u w:val="single"/>
                <w:lang w:val="sq-AL"/>
              </w:rPr>
              <w:t>persona</w:t>
            </w:r>
            <w:r w:rsidR="00815463" w:rsidRPr="00F152F7">
              <w:rPr>
                <w:i/>
                <w:color w:val="00B0F0"/>
                <w:u w:val="single"/>
                <w:lang w:val="mk-MK"/>
              </w:rPr>
              <w:t>:</w:t>
            </w:r>
          </w:p>
          <w:p w:rsidR="00815463" w:rsidRPr="00F152F7" w:rsidRDefault="00815463" w:rsidP="00815463">
            <w:pPr>
              <w:rPr>
                <w:i/>
                <w:color w:val="00B0F0"/>
                <w:u w:val="single"/>
                <w:lang w:val="mk-MK"/>
              </w:rPr>
            </w:pPr>
            <w:r w:rsidRPr="00F152F7">
              <w:rPr>
                <w:i/>
                <w:color w:val="00B0F0"/>
                <w:u w:val="single"/>
                <w:lang w:val="mk-MK"/>
              </w:rPr>
              <w:t xml:space="preserve">3074 </w:t>
            </w:r>
            <w:r w:rsidR="002864A3">
              <w:rPr>
                <w:i/>
                <w:color w:val="00B0F0"/>
                <w:u w:val="single"/>
                <w:lang w:val="sq-AL"/>
              </w:rPr>
              <w:t>janë te personat e pasistemuar në bazën e ESHS-së</w:t>
            </w:r>
            <w:r w:rsidRPr="00F152F7">
              <w:rPr>
                <w:i/>
                <w:color w:val="00B0F0"/>
                <w:u w:val="single"/>
                <w:lang w:val="mk-MK"/>
              </w:rPr>
              <w:t xml:space="preserve"> (15.04.2016) </w:t>
            </w:r>
            <w:r w:rsidR="002864A3">
              <w:rPr>
                <w:i/>
                <w:color w:val="00B0F0"/>
                <w:u w:val="single"/>
                <w:lang w:val="sq-AL"/>
              </w:rPr>
              <w:t>nga të cilët</w:t>
            </w:r>
            <w:r w:rsidRPr="00F152F7">
              <w:rPr>
                <w:i/>
                <w:color w:val="00B0F0"/>
                <w:u w:val="single"/>
                <w:lang w:val="mk-MK"/>
              </w:rPr>
              <w:t xml:space="preserve"> 2 </w:t>
            </w:r>
            <w:r w:rsidR="002864A3">
              <w:rPr>
                <w:i/>
                <w:color w:val="00B0F0"/>
                <w:u w:val="single"/>
                <w:lang w:val="sq-AL"/>
              </w:rPr>
              <w:t>persona kanë vdekur</w:t>
            </w:r>
            <w:r w:rsidR="00AA6AF4">
              <w:rPr>
                <w:i/>
                <w:color w:val="00B0F0"/>
                <w:u w:val="single"/>
                <w:lang w:val="mk-MK"/>
              </w:rPr>
              <w:t xml:space="preserve"> – </w:t>
            </w:r>
            <w:r w:rsidR="002864A3">
              <w:rPr>
                <w:i/>
                <w:color w:val="00B0F0"/>
                <w:u w:val="single"/>
                <w:lang w:val="sq-AL"/>
              </w:rPr>
              <w:t>këta persona nuk do të regjistrohen në LZ</w:t>
            </w:r>
            <w:r w:rsidR="00AA6AF4">
              <w:rPr>
                <w:i/>
                <w:color w:val="00B0F0"/>
                <w:u w:val="single"/>
                <w:lang w:val="mk-MK"/>
              </w:rPr>
              <w:t xml:space="preserve">, </w:t>
            </w:r>
          </w:p>
          <w:p w:rsidR="00815463" w:rsidRPr="00F152F7" w:rsidRDefault="00815463" w:rsidP="00815463">
            <w:pPr>
              <w:rPr>
                <w:i/>
                <w:color w:val="00B0F0"/>
                <w:u w:val="single"/>
                <w:lang w:val="mk-MK"/>
              </w:rPr>
            </w:pPr>
            <w:r w:rsidRPr="00F152F7">
              <w:rPr>
                <w:i/>
                <w:color w:val="00B0F0"/>
                <w:u w:val="single"/>
                <w:lang w:val="mk-MK"/>
              </w:rPr>
              <w:t xml:space="preserve">10 </w:t>
            </w:r>
            <w:r w:rsidR="002864A3">
              <w:rPr>
                <w:i/>
                <w:color w:val="00B0F0"/>
                <w:u w:val="single"/>
                <w:lang w:val="sq-AL"/>
              </w:rPr>
              <w:t>persona gjenden në LZ</w:t>
            </w:r>
            <w:r w:rsidR="00AA6AF4">
              <w:rPr>
                <w:i/>
                <w:color w:val="00B0F0"/>
                <w:u w:val="single"/>
                <w:lang w:val="mk-MK"/>
              </w:rPr>
              <w:t xml:space="preserve"> (</w:t>
            </w:r>
            <w:r w:rsidR="002864A3">
              <w:rPr>
                <w:i/>
                <w:color w:val="00B0F0"/>
                <w:u w:val="single"/>
                <w:lang w:val="sq-AL"/>
              </w:rPr>
              <w:t>në ndërkohë të njejtit kanë nxjerrë letërnjoftime</w:t>
            </w:r>
            <w:r w:rsidR="00AA6AF4">
              <w:rPr>
                <w:i/>
                <w:color w:val="00B0F0"/>
                <w:u w:val="single"/>
                <w:lang w:val="mk-MK"/>
              </w:rPr>
              <w:t>)</w:t>
            </w:r>
          </w:p>
          <w:p w:rsidR="00866387" w:rsidRPr="00815463" w:rsidRDefault="00815463" w:rsidP="002864A3">
            <w:pPr>
              <w:pStyle w:val="NoSpacing"/>
              <w:ind w:left="34"/>
              <w:jc w:val="both"/>
              <w:rPr>
                <w:i/>
                <w:color w:val="00B0F0"/>
                <w:u w:val="single"/>
              </w:rPr>
            </w:pPr>
            <w:r w:rsidRPr="00F152F7">
              <w:rPr>
                <w:i/>
                <w:color w:val="00B0F0"/>
                <w:u w:val="single"/>
              </w:rPr>
              <w:t xml:space="preserve">33 </w:t>
            </w:r>
            <w:r w:rsidR="002864A3">
              <w:rPr>
                <w:i/>
                <w:color w:val="00B0F0"/>
                <w:u w:val="single"/>
                <w:lang w:val="sq-AL"/>
              </w:rPr>
              <w:t>persona kanë vdekur në BDH të MPB-s</w:t>
            </w:r>
            <w:r w:rsidRPr="00F152F7">
              <w:rPr>
                <w:i/>
                <w:color w:val="00B0F0"/>
                <w:u w:val="single"/>
              </w:rPr>
              <w:t xml:space="preserve"> (15.04.2016)</w:t>
            </w:r>
            <w:r w:rsidR="00395171">
              <w:rPr>
                <w:i/>
                <w:color w:val="00B0F0"/>
                <w:u w:val="single"/>
              </w:rPr>
              <w:t xml:space="preserve"> </w:t>
            </w:r>
            <w:r w:rsidR="002864A3">
              <w:rPr>
                <w:i/>
                <w:color w:val="00B0F0"/>
                <w:u w:val="single"/>
              </w:rPr>
              <w:t>–</w:t>
            </w:r>
            <w:r w:rsidR="00395171">
              <w:rPr>
                <w:i/>
                <w:color w:val="00B0F0"/>
                <w:u w:val="single"/>
              </w:rPr>
              <w:t xml:space="preserve"> </w:t>
            </w:r>
            <w:r w:rsidR="002864A3">
              <w:rPr>
                <w:i/>
                <w:color w:val="00B0F0"/>
                <w:u w:val="single"/>
                <w:lang w:val="sq-AL"/>
              </w:rPr>
              <w:t>këta persona nuk do të regjistrohen në LZ</w:t>
            </w:r>
            <w:r w:rsidR="00395171">
              <w:rPr>
                <w:i/>
                <w:color w:val="00B0F0"/>
                <w:u w:val="single"/>
              </w:rPr>
              <w:t>.</w:t>
            </w:r>
          </w:p>
        </w:tc>
      </w:tr>
    </w:tbl>
    <w:p w:rsidR="00B117B6" w:rsidRPr="00EC71F1" w:rsidRDefault="00B117B6" w:rsidP="00B117B6">
      <w:pPr>
        <w:rPr>
          <w:sz w:val="22"/>
          <w:szCs w:val="22"/>
          <w:lang w:val="mk-MK"/>
        </w:rPr>
      </w:pPr>
    </w:p>
    <w:tbl>
      <w:tblPr>
        <w:tblStyle w:val="TableGrid"/>
        <w:tblW w:w="9039" w:type="dxa"/>
        <w:tblLook w:val="04A0"/>
      </w:tblPr>
      <w:tblGrid>
        <w:gridCol w:w="1838"/>
        <w:gridCol w:w="7201"/>
      </w:tblGrid>
      <w:tr w:rsidR="00B117B6" w:rsidRPr="00EC71F1" w:rsidTr="00B117B6">
        <w:tc>
          <w:tcPr>
            <w:tcW w:w="1838" w:type="dxa"/>
            <w:vAlign w:val="center"/>
          </w:tcPr>
          <w:p w:rsidR="00B117B6" w:rsidRPr="00EC71F1" w:rsidRDefault="006B7E27" w:rsidP="00B117B6">
            <w:pPr>
              <w:ind w:left="-113"/>
              <w:jc w:val="center"/>
              <w:rPr>
                <w:b/>
              </w:rPr>
            </w:pPr>
            <w:r>
              <w:rPr>
                <w:b/>
              </w:rPr>
              <w:t>Pyetje</w:t>
            </w:r>
          </w:p>
          <w:p w:rsidR="00B117B6" w:rsidRPr="00EC71F1" w:rsidRDefault="00B117B6" w:rsidP="00B117B6">
            <w:pPr>
              <w:ind w:left="-113"/>
              <w:jc w:val="center"/>
              <w:rPr>
                <w:b/>
              </w:rPr>
            </w:pPr>
          </w:p>
          <w:p w:rsidR="00B117B6" w:rsidRPr="00EC71F1" w:rsidRDefault="00B117B6" w:rsidP="00B117B6">
            <w:pPr>
              <w:ind w:left="-113"/>
              <w:jc w:val="center"/>
              <w:rPr>
                <w:b/>
              </w:rPr>
            </w:pPr>
            <w:r w:rsidRPr="00EC71F1">
              <w:rPr>
                <w:b/>
              </w:rPr>
              <w:t>30.</w:t>
            </w:r>
          </w:p>
          <w:p w:rsidR="00B117B6" w:rsidRPr="00EC71F1" w:rsidRDefault="00B117B6" w:rsidP="00B117B6">
            <w:pPr>
              <w:jc w:val="center"/>
            </w:pPr>
          </w:p>
          <w:p w:rsidR="00B117B6" w:rsidRPr="00EC71F1" w:rsidRDefault="00B117B6" w:rsidP="00B117B6">
            <w:pPr>
              <w:jc w:val="center"/>
            </w:pPr>
          </w:p>
        </w:tc>
        <w:tc>
          <w:tcPr>
            <w:tcW w:w="7201" w:type="dxa"/>
          </w:tcPr>
          <w:p w:rsidR="002864A3" w:rsidRPr="00697380" w:rsidRDefault="00B117B6" w:rsidP="002864A3">
            <w:pPr>
              <w:tabs>
                <w:tab w:val="left" w:pos="2625"/>
              </w:tabs>
              <w:jc w:val="both"/>
              <w:rPr>
                <w:rFonts w:cs="Arial"/>
              </w:rPr>
            </w:pPr>
            <w:r w:rsidRPr="00EC71F1">
              <w:rPr>
                <w:rFonts w:cs="Arial"/>
                <w:b/>
              </w:rPr>
              <w:t>30.</w:t>
            </w:r>
            <w:r w:rsidRPr="00EC71F1">
              <w:rPr>
                <w:rFonts w:cs="Arial"/>
              </w:rPr>
              <w:t xml:space="preserve"> </w:t>
            </w:r>
            <w:r w:rsidR="002864A3">
              <w:rPr>
                <w:rFonts w:cs="Arial"/>
                <w:lang w:val="sq-AL"/>
              </w:rPr>
              <w:t>Të identifikohen shënime në NVAQ në bazën e të dhënave të</w:t>
            </w:r>
            <w:r w:rsidR="002864A3" w:rsidRPr="00697380">
              <w:rPr>
                <w:rFonts w:cs="Arial"/>
              </w:rPr>
              <w:t xml:space="preserve"> </w:t>
            </w:r>
            <w:r w:rsidR="002864A3">
              <w:rPr>
                <w:rFonts w:cs="Arial"/>
              </w:rPr>
              <w:t>MPB</w:t>
            </w:r>
            <w:r w:rsidR="002864A3" w:rsidRPr="00697380">
              <w:rPr>
                <w:rFonts w:cs="Arial"/>
              </w:rPr>
              <w:t xml:space="preserve"> </w:t>
            </w:r>
            <w:r w:rsidR="002864A3">
              <w:rPr>
                <w:rFonts w:cs="Arial"/>
                <w:lang w:val="sq-AL"/>
              </w:rPr>
              <w:t>të cilat</w:t>
            </w:r>
            <w:r w:rsidR="002864A3" w:rsidRPr="00697380">
              <w:rPr>
                <w:rFonts w:cs="Arial"/>
              </w:rPr>
              <w:t xml:space="preserve">: </w:t>
            </w:r>
          </w:p>
          <w:p w:rsidR="002864A3" w:rsidRPr="00697380" w:rsidRDefault="002864A3" w:rsidP="002864A3">
            <w:pPr>
              <w:tabs>
                <w:tab w:val="left" w:pos="2625"/>
              </w:tabs>
              <w:jc w:val="both"/>
              <w:rPr>
                <w:rFonts w:cs="Arial"/>
              </w:rPr>
            </w:pPr>
            <w:r w:rsidRPr="00697380">
              <w:rPr>
                <w:rFonts w:cs="Arial"/>
              </w:rPr>
              <w:t>-</w:t>
            </w:r>
            <w:r>
              <w:rPr>
                <w:rFonts w:cs="Arial"/>
                <w:lang w:val="sq-AL"/>
              </w:rPr>
              <w:t>nuk shfaqen në listën zgjedhore</w:t>
            </w:r>
            <w:r w:rsidRPr="00697380">
              <w:rPr>
                <w:rFonts w:cs="Arial"/>
              </w:rPr>
              <w:t xml:space="preserve"> </w:t>
            </w:r>
          </w:p>
          <w:p w:rsidR="002864A3" w:rsidRPr="00697380" w:rsidRDefault="002864A3" w:rsidP="002864A3">
            <w:pPr>
              <w:tabs>
                <w:tab w:val="left" w:pos="2625"/>
              </w:tabs>
              <w:jc w:val="both"/>
              <w:rPr>
                <w:rFonts w:cs="Arial"/>
              </w:rPr>
            </w:pPr>
            <w:r w:rsidRPr="00697380">
              <w:rPr>
                <w:rFonts w:cs="Arial"/>
              </w:rPr>
              <w:t>-</w:t>
            </w:r>
            <w:r>
              <w:rPr>
                <w:rFonts w:cs="Arial"/>
                <w:lang w:val="sq-AL"/>
              </w:rPr>
              <w:t>janë në moshën 18 vjet</w:t>
            </w:r>
          </w:p>
          <w:p w:rsidR="002864A3" w:rsidRPr="00697380" w:rsidRDefault="002864A3" w:rsidP="002864A3">
            <w:pPr>
              <w:tabs>
                <w:tab w:val="left" w:pos="2625"/>
              </w:tabs>
              <w:jc w:val="both"/>
              <w:rPr>
                <w:rFonts w:cs="Arial"/>
              </w:rPr>
            </w:pPr>
            <w:r w:rsidRPr="00697380">
              <w:rPr>
                <w:rFonts w:cs="Arial"/>
              </w:rPr>
              <w:t>-</w:t>
            </w:r>
            <w:r>
              <w:rPr>
                <w:rFonts w:cs="Arial"/>
                <w:lang w:val="sq-AL"/>
              </w:rPr>
              <w:t>nuk janë të paraqitur se janë në qëndrim ose punë të përkohshme jashtë vendit</w:t>
            </w:r>
          </w:p>
          <w:p w:rsidR="002864A3" w:rsidRPr="00697380" w:rsidRDefault="002864A3" w:rsidP="002864A3">
            <w:pPr>
              <w:tabs>
                <w:tab w:val="left" w:pos="2625"/>
              </w:tabs>
              <w:jc w:val="both"/>
              <w:rPr>
                <w:rFonts w:cs="Arial"/>
              </w:rPr>
            </w:pPr>
            <w:r w:rsidRPr="00697380">
              <w:rPr>
                <w:rFonts w:cs="Arial"/>
              </w:rPr>
              <w:t>-</w:t>
            </w:r>
            <w:r>
              <w:rPr>
                <w:rFonts w:cs="Arial"/>
                <w:lang w:val="sq-AL"/>
              </w:rPr>
              <w:t>nuk janë të shënuar si persona të vdekur në BT e Librit Amzë të të vdekurve</w:t>
            </w:r>
            <w:r w:rsidRPr="00697380">
              <w:rPr>
                <w:rFonts w:cs="Arial"/>
              </w:rPr>
              <w:t xml:space="preserve"> </w:t>
            </w:r>
            <w:r>
              <w:rPr>
                <w:rFonts w:cs="Arial"/>
                <w:lang w:val="sq-AL"/>
              </w:rPr>
              <w:t>dhe në</w:t>
            </w:r>
            <w:r w:rsidRPr="00697380">
              <w:rPr>
                <w:rFonts w:cs="Arial"/>
              </w:rPr>
              <w:t xml:space="preserve"> </w:t>
            </w:r>
            <w:r>
              <w:rPr>
                <w:rFonts w:cs="Arial"/>
                <w:lang w:val="sq-AL"/>
              </w:rPr>
              <w:t>BT</w:t>
            </w:r>
            <w:r w:rsidRPr="00697380">
              <w:rPr>
                <w:rFonts w:cs="Arial"/>
              </w:rPr>
              <w:t xml:space="preserve"> </w:t>
            </w:r>
            <w:r>
              <w:rPr>
                <w:rFonts w:cs="Arial"/>
                <w:lang w:val="sq-AL"/>
              </w:rPr>
              <w:t>së Fondit pensional</w:t>
            </w:r>
          </w:p>
          <w:p w:rsidR="00B117B6" w:rsidRPr="00EC71F1" w:rsidRDefault="002864A3" w:rsidP="002864A3">
            <w:pPr>
              <w:tabs>
                <w:tab w:val="left" w:pos="2625"/>
              </w:tabs>
              <w:spacing w:after="120"/>
              <w:jc w:val="both"/>
              <w:rPr>
                <w:rFonts w:cs="Arial"/>
              </w:rPr>
            </w:pPr>
            <w:r w:rsidRPr="00697380">
              <w:rPr>
                <w:rFonts w:cs="Arial"/>
              </w:rPr>
              <w:t>-</w:t>
            </w:r>
            <w:r>
              <w:rPr>
                <w:rFonts w:cs="Arial"/>
                <w:lang w:val="sq-AL"/>
              </w:rPr>
              <w:t>shifra e 8-të e NVAQ është 4 për Maqedonis</w:t>
            </w:r>
            <w:r w:rsidRPr="00697380">
              <w:rPr>
                <w:rFonts w:cs="Arial"/>
              </w:rPr>
              <w:t xml:space="preserve"> -</w:t>
            </w:r>
            <w:r w:rsidRPr="00697380">
              <w:rPr>
                <w:rFonts w:cs="Arial"/>
                <w:b/>
              </w:rPr>
              <w:t xml:space="preserve">1484 </w:t>
            </w:r>
            <w:r>
              <w:rPr>
                <w:rFonts w:cs="Arial"/>
                <w:b/>
              </w:rPr>
              <w:t>persona</w:t>
            </w:r>
            <w:r w:rsidR="00B117B6" w:rsidRPr="00EC71F1">
              <w:rPr>
                <w:rFonts w:cs="Arial"/>
              </w:rPr>
              <w:t>.</w:t>
            </w:r>
          </w:p>
        </w:tc>
      </w:tr>
      <w:tr w:rsidR="00B117B6" w:rsidRPr="00EC71F1" w:rsidTr="00B117B6">
        <w:tc>
          <w:tcPr>
            <w:tcW w:w="1838" w:type="dxa"/>
          </w:tcPr>
          <w:p w:rsidR="00B117B6" w:rsidRPr="00EC71F1" w:rsidRDefault="009B2A24" w:rsidP="00B117B6">
            <w:pPr>
              <w:rPr>
                <w:b/>
              </w:rPr>
            </w:pPr>
            <w:r>
              <w:rPr>
                <w:b/>
              </w:rPr>
              <w:t>Mënyra e veprimit</w:t>
            </w:r>
            <w:r w:rsidR="00B117B6" w:rsidRPr="00EC71F1">
              <w:rPr>
                <w:b/>
              </w:rPr>
              <w:t xml:space="preserve"> </w:t>
            </w:r>
          </w:p>
        </w:tc>
        <w:tc>
          <w:tcPr>
            <w:tcW w:w="7201" w:type="dxa"/>
          </w:tcPr>
          <w:p w:rsidR="004C24B5" w:rsidRPr="00C24B64" w:rsidRDefault="002864A3" w:rsidP="002864A3">
            <w:pPr>
              <w:rPr>
                <w:b/>
                <w:i/>
                <w:color w:val="0070C0"/>
                <w:u w:val="single"/>
                <w:lang w:val="mk-MK"/>
              </w:rPr>
            </w:pPr>
            <w:r>
              <w:rPr>
                <w:b/>
                <w:i/>
                <w:color w:val="0070C0"/>
                <w:u w:val="single"/>
                <w:lang w:val="sq-AL"/>
              </w:rPr>
              <w:t>Kërkesë deri te MPB-ja nr</w:t>
            </w:r>
            <w:r w:rsidR="004C24B5" w:rsidRPr="00C24B64">
              <w:rPr>
                <w:b/>
                <w:i/>
                <w:color w:val="0070C0"/>
                <w:u w:val="single"/>
                <w:lang w:val="mk-MK"/>
              </w:rPr>
              <w:t xml:space="preserve">.17-1111/28 </w:t>
            </w:r>
            <w:r>
              <w:rPr>
                <w:b/>
                <w:i/>
                <w:color w:val="0070C0"/>
                <w:u w:val="single"/>
                <w:lang w:val="sq-AL"/>
              </w:rPr>
              <w:t>të datës</w:t>
            </w:r>
            <w:r w:rsidR="004C24B5" w:rsidRPr="00C24B64">
              <w:rPr>
                <w:b/>
                <w:i/>
                <w:color w:val="0070C0"/>
                <w:u w:val="single"/>
                <w:lang w:val="mk-MK"/>
              </w:rPr>
              <w:t xml:space="preserve"> 20.04.2016: </w:t>
            </w:r>
            <w:r>
              <w:rPr>
                <w:b/>
                <w:i/>
                <w:color w:val="0070C0"/>
                <w:u w:val="single"/>
                <w:lang w:val="sq-AL"/>
              </w:rPr>
              <w:t>për</w:t>
            </w:r>
            <w:r w:rsidR="004C24B5" w:rsidRPr="00C24B64">
              <w:rPr>
                <w:b/>
                <w:i/>
                <w:color w:val="0070C0"/>
                <w:u w:val="single"/>
                <w:lang w:val="mk-MK"/>
              </w:rPr>
              <w:t xml:space="preserve"> 1484 </w:t>
            </w:r>
            <w:r>
              <w:rPr>
                <w:b/>
                <w:i/>
                <w:color w:val="0070C0"/>
                <w:u w:val="single"/>
                <w:lang w:val="sq-AL"/>
              </w:rPr>
              <w:t>persona të na dorëzojnë raport me të dhëna se vallë personat kanë letënjoftim ose dokument të vlefshëm të udhëtimit</w:t>
            </w:r>
            <w:r w:rsidR="004C24B5" w:rsidRPr="00C24B64">
              <w:rPr>
                <w:b/>
                <w:i/>
                <w:color w:val="0070C0"/>
                <w:u w:val="single"/>
                <w:lang w:val="mk-MK"/>
              </w:rPr>
              <w:t>.</w:t>
            </w:r>
          </w:p>
        </w:tc>
      </w:tr>
      <w:tr w:rsidR="00B117B6" w:rsidRPr="00EC71F1" w:rsidTr="00B117B6">
        <w:tc>
          <w:tcPr>
            <w:tcW w:w="1838" w:type="dxa"/>
          </w:tcPr>
          <w:p w:rsidR="00B117B6" w:rsidRPr="00EC71F1" w:rsidRDefault="00881774" w:rsidP="00B117B6">
            <w:pPr>
              <w:rPr>
                <w:b/>
              </w:rPr>
            </w:pPr>
            <w:r>
              <w:rPr>
                <w:b/>
              </w:rPr>
              <w:lastRenderedPageBreak/>
              <w:t>Përgjigje</w:t>
            </w:r>
          </w:p>
        </w:tc>
        <w:tc>
          <w:tcPr>
            <w:tcW w:w="7201" w:type="dxa"/>
          </w:tcPr>
          <w:p w:rsidR="001872F8" w:rsidRPr="001872F8" w:rsidRDefault="002864A3" w:rsidP="001872F8">
            <w:pPr>
              <w:pStyle w:val="ListParagraph"/>
              <w:numPr>
                <w:ilvl w:val="0"/>
                <w:numId w:val="1"/>
              </w:numPr>
              <w:ind w:left="299"/>
              <w:rPr>
                <w:rFonts w:asciiTheme="minorHAnsi" w:hAnsiTheme="minorHAnsi"/>
                <w:b/>
                <w:i/>
                <w:u w:val="single"/>
              </w:rPr>
            </w:pPr>
            <w:r>
              <w:rPr>
                <w:rFonts w:asciiTheme="minorHAnsi" w:hAnsiTheme="minorHAnsi"/>
                <w:b/>
                <w:i/>
                <w:color w:val="1F4E79" w:themeColor="accent1" w:themeShade="80"/>
                <w:u w:val="single"/>
                <w:lang w:val="sq-AL"/>
              </w:rPr>
              <w:t>Përgjigje nga MPB-ja nr</w:t>
            </w:r>
            <w:r w:rsidR="001872F8" w:rsidRPr="001872F8">
              <w:rPr>
                <w:rFonts w:asciiTheme="minorHAnsi" w:hAnsiTheme="minorHAnsi"/>
                <w:b/>
                <w:i/>
                <w:color w:val="1F4E79" w:themeColor="accent1" w:themeShade="80"/>
                <w:u w:val="single"/>
              </w:rPr>
              <w:t xml:space="preserve">. 17-1111/29 </w:t>
            </w:r>
            <w:r>
              <w:rPr>
                <w:rFonts w:asciiTheme="minorHAnsi" w:hAnsiTheme="minorHAnsi"/>
                <w:b/>
                <w:i/>
                <w:color w:val="1F4E79" w:themeColor="accent1" w:themeShade="80"/>
                <w:u w:val="single"/>
                <w:lang w:val="sq-AL"/>
              </w:rPr>
              <w:t>të datës</w:t>
            </w:r>
            <w:r w:rsidR="001872F8" w:rsidRPr="001872F8">
              <w:rPr>
                <w:rFonts w:asciiTheme="minorHAnsi" w:hAnsiTheme="minorHAnsi"/>
                <w:b/>
                <w:i/>
                <w:color w:val="1F4E79" w:themeColor="accent1" w:themeShade="80"/>
                <w:u w:val="single"/>
              </w:rPr>
              <w:t xml:space="preserve"> 21.04.2016:</w:t>
            </w:r>
          </w:p>
          <w:p w:rsidR="001872F8" w:rsidRDefault="002864A3" w:rsidP="001872F8">
            <w:pPr>
              <w:pStyle w:val="ListParagraph"/>
              <w:ind w:left="299"/>
              <w:rPr>
                <w:rFonts w:asciiTheme="minorHAnsi" w:hAnsiTheme="minorHAnsi"/>
                <w:i/>
                <w:color w:val="1F4E79" w:themeColor="accent1" w:themeShade="80"/>
                <w:u w:val="single"/>
              </w:rPr>
            </w:pPr>
            <w:r>
              <w:rPr>
                <w:rFonts w:asciiTheme="minorHAnsi" w:hAnsiTheme="minorHAnsi"/>
                <w:i/>
                <w:color w:val="1F4E79" w:themeColor="accent1" w:themeShade="80"/>
                <w:u w:val="single"/>
                <w:lang w:val="sq-AL"/>
              </w:rPr>
              <w:t>LNJ të vlefshëm kanë</w:t>
            </w:r>
            <w:r w:rsidR="001872F8" w:rsidRPr="001872F8">
              <w:rPr>
                <w:rFonts w:asciiTheme="minorHAnsi" w:hAnsiTheme="minorHAnsi"/>
                <w:i/>
                <w:color w:val="1F4E79" w:themeColor="accent1" w:themeShade="80"/>
                <w:u w:val="single"/>
              </w:rPr>
              <w:t xml:space="preserve"> 1406 </w:t>
            </w:r>
            <w:r>
              <w:rPr>
                <w:rFonts w:asciiTheme="minorHAnsi" w:hAnsiTheme="minorHAnsi"/>
                <w:i/>
                <w:color w:val="1F4E79" w:themeColor="accent1" w:themeShade="80"/>
                <w:u w:val="single"/>
                <w:lang w:val="sq-AL"/>
              </w:rPr>
              <w:t>persona, kurse DU të vlefshëm kanë</w:t>
            </w:r>
            <w:r w:rsidR="001872F8" w:rsidRPr="001872F8">
              <w:rPr>
                <w:rFonts w:asciiTheme="minorHAnsi" w:hAnsiTheme="minorHAnsi"/>
                <w:i/>
                <w:color w:val="1F4E79" w:themeColor="accent1" w:themeShade="80"/>
                <w:u w:val="single"/>
              </w:rPr>
              <w:t xml:space="preserve"> 464</w:t>
            </w:r>
            <w:r>
              <w:rPr>
                <w:rFonts w:asciiTheme="minorHAnsi" w:hAnsiTheme="minorHAnsi"/>
                <w:i/>
                <w:color w:val="1F4E79" w:themeColor="accent1" w:themeShade="80"/>
                <w:u w:val="single"/>
                <w:lang w:val="sq-AL"/>
              </w:rPr>
              <w:t xml:space="preserve"> persona</w:t>
            </w:r>
            <w:r w:rsidR="001872F8" w:rsidRPr="001872F8">
              <w:rPr>
                <w:rFonts w:asciiTheme="minorHAnsi" w:hAnsiTheme="minorHAnsi"/>
                <w:i/>
                <w:color w:val="1F4E79" w:themeColor="accent1" w:themeShade="80"/>
                <w:u w:val="single"/>
              </w:rPr>
              <w:t>.</w:t>
            </w:r>
          </w:p>
          <w:p w:rsidR="00866387" w:rsidRPr="00AA6AF4" w:rsidRDefault="002864A3" w:rsidP="00AA6AF4">
            <w:pPr>
              <w:pStyle w:val="ListParagraph"/>
              <w:numPr>
                <w:ilvl w:val="0"/>
                <w:numId w:val="1"/>
              </w:numPr>
              <w:ind w:left="299"/>
              <w:rPr>
                <w:rFonts w:asciiTheme="minorHAnsi" w:hAnsiTheme="minorHAnsi"/>
                <w:i/>
                <w:color w:val="00B0F0"/>
                <w:u w:val="single"/>
              </w:rPr>
            </w:pPr>
            <w:r>
              <w:rPr>
                <w:rFonts w:asciiTheme="minorHAnsi" w:hAnsiTheme="minorHAnsi"/>
                <w:i/>
                <w:color w:val="00B0F0"/>
                <w:u w:val="single"/>
                <w:lang w:val="sq-AL"/>
              </w:rPr>
              <w:t>Sektori për TI në KSHZ pas kryqëzimit të të dhënave për këta persona me LZ</w:t>
            </w:r>
            <w:r w:rsidR="000F7870" w:rsidRPr="000F7870">
              <w:rPr>
                <w:rFonts w:asciiTheme="minorHAnsi" w:hAnsiTheme="minorHAnsi"/>
                <w:i/>
                <w:color w:val="00B0F0"/>
                <w:u w:val="single"/>
              </w:rPr>
              <w:t xml:space="preserve"> </w:t>
            </w:r>
            <w:r w:rsidR="00732341">
              <w:rPr>
                <w:rFonts w:asciiTheme="minorHAnsi" w:hAnsiTheme="minorHAnsi"/>
                <w:i/>
                <w:color w:val="00B0F0"/>
                <w:u w:val="single"/>
                <w:lang w:val="sq-AL"/>
              </w:rPr>
              <w:t>dhe me personat e pasistemuar nga ESHS të konfirmojnë si në vijim</w:t>
            </w:r>
            <w:r w:rsidR="000F7870" w:rsidRPr="000F7870">
              <w:rPr>
                <w:rFonts w:asciiTheme="minorHAnsi" w:hAnsiTheme="minorHAnsi"/>
                <w:i/>
                <w:color w:val="00B0F0"/>
                <w:u w:val="single"/>
              </w:rPr>
              <w:t>:</w:t>
            </w:r>
          </w:p>
          <w:p w:rsidR="00866387" w:rsidRDefault="00732341" w:rsidP="000F7870">
            <w:pPr>
              <w:pStyle w:val="ListParagraph"/>
              <w:ind w:left="299"/>
              <w:rPr>
                <w:rFonts w:asciiTheme="minorHAnsi" w:hAnsiTheme="minorHAnsi"/>
                <w:i/>
                <w:color w:val="00B0F0"/>
                <w:u w:val="single"/>
              </w:rPr>
            </w:pPr>
            <w:r>
              <w:rPr>
                <w:rFonts w:asciiTheme="minorHAnsi" w:hAnsiTheme="minorHAnsi"/>
                <w:i/>
                <w:color w:val="00B0F0"/>
                <w:u w:val="single"/>
                <w:lang w:val="sq-AL"/>
              </w:rPr>
              <w:t>Nga</w:t>
            </w:r>
            <w:r w:rsidR="00866387">
              <w:rPr>
                <w:rFonts w:asciiTheme="minorHAnsi" w:hAnsiTheme="minorHAnsi"/>
                <w:i/>
                <w:color w:val="00B0F0"/>
                <w:u w:val="single"/>
              </w:rPr>
              <w:t xml:space="preserve"> 1484 </w:t>
            </w:r>
            <w:r>
              <w:rPr>
                <w:rFonts w:asciiTheme="minorHAnsi" w:hAnsiTheme="minorHAnsi"/>
                <w:i/>
                <w:color w:val="00B0F0"/>
                <w:u w:val="single"/>
                <w:lang w:val="sq-AL"/>
              </w:rPr>
              <w:t>persona</w:t>
            </w:r>
            <w:r w:rsidR="00866387">
              <w:rPr>
                <w:rFonts w:asciiTheme="minorHAnsi" w:hAnsiTheme="minorHAnsi"/>
                <w:i/>
                <w:color w:val="00B0F0"/>
                <w:u w:val="single"/>
              </w:rPr>
              <w:t xml:space="preserve">: </w:t>
            </w:r>
          </w:p>
          <w:p w:rsidR="00866387" w:rsidRDefault="00866387" w:rsidP="000F7870">
            <w:pPr>
              <w:pStyle w:val="ListParagraph"/>
              <w:ind w:left="299"/>
              <w:rPr>
                <w:rFonts w:asciiTheme="minorHAnsi" w:hAnsiTheme="minorHAnsi"/>
                <w:i/>
                <w:color w:val="00B0F0"/>
                <w:u w:val="single"/>
              </w:rPr>
            </w:pPr>
            <w:r>
              <w:rPr>
                <w:rFonts w:asciiTheme="minorHAnsi" w:hAnsiTheme="minorHAnsi"/>
                <w:i/>
                <w:color w:val="00B0F0"/>
                <w:u w:val="single"/>
              </w:rPr>
              <w:t xml:space="preserve">296 </w:t>
            </w:r>
            <w:r w:rsidR="00732341">
              <w:rPr>
                <w:rFonts w:asciiTheme="minorHAnsi" w:hAnsiTheme="minorHAnsi"/>
                <w:i/>
                <w:color w:val="00B0F0"/>
                <w:u w:val="single"/>
                <w:lang w:val="sq-AL"/>
              </w:rPr>
              <w:t>gjenden në LZ</w:t>
            </w:r>
          </w:p>
          <w:p w:rsidR="00866387" w:rsidRDefault="00866387" w:rsidP="000F7870">
            <w:pPr>
              <w:pStyle w:val="ListParagraph"/>
              <w:ind w:left="299"/>
              <w:rPr>
                <w:rFonts w:asciiTheme="minorHAnsi" w:hAnsiTheme="minorHAnsi"/>
                <w:i/>
                <w:color w:val="00B0F0"/>
                <w:u w:val="single"/>
              </w:rPr>
            </w:pPr>
            <w:r>
              <w:rPr>
                <w:rFonts w:asciiTheme="minorHAnsi" w:hAnsiTheme="minorHAnsi"/>
                <w:i/>
                <w:color w:val="00B0F0"/>
                <w:u w:val="single"/>
              </w:rPr>
              <w:t xml:space="preserve">1164 </w:t>
            </w:r>
            <w:r w:rsidR="00732341">
              <w:rPr>
                <w:rFonts w:asciiTheme="minorHAnsi" w:hAnsiTheme="minorHAnsi"/>
                <w:i/>
                <w:color w:val="00B0F0"/>
                <w:u w:val="single"/>
                <w:lang w:val="sq-AL"/>
              </w:rPr>
              <w:t>gjenden në BDH të votuesve të pasistemuar nga ESHS</w:t>
            </w:r>
            <w:r>
              <w:rPr>
                <w:rFonts w:asciiTheme="minorHAnsi" w:hAnsiTheme="minorHAnsi"/>
                <w:i/>
                <w:color w:val="00B0F0"/>
                <w:u w:val="single"/>
              </w:rPr>
              <w:t xml:space="preserve"> (15.04.2016)</w:t>
            </w:r>
          </w:p>
          <w:p w:rsidR="00866387" w:rsidRDefault="00866387" w:rsidP="000F7870">
            <w:pPr>
              <w:pStyle w:val="ListParagraph"/>
              <w:ind w:left="299"/>
              <w:rPr>
                <w:rFonts w:asciiTheme="minorHAnsi" w:hAnsiTheme="minorHAnsi"/>
                <w:i/>
                <w:color w:val="00B0F0"/>
                <w:u w:val="single"/>
              </w:rPr>
            </w:pPr>
            <w:r>
              <w:rPr>
                <w:rFonts w:asciiTheme="minorHAnsi" w:hAnsiTheme="minorHAnsi"/>
                <w:i/>
                <w:color w:val="00B0F0"/>
                <w:u w:val="single"/>
              </w:rPr>
              <w:t xml:space="preserve">3 </w:t>
            </w:r>
            <w:r w:rsidR="00732341">
              <w:rPr>
                <w:rFonts w:asciiTheme="minorHAnsi" w:hAnsiTheme="minorHAnsi"/>
                <w:i/>
                <w:color w:val="00B0F0"/>
                <w:u w:val="single"/>
                <w:lang w:val="sq-AL"/>
              </w:rPr>
              <w:t>persona nuk kanë as LNJ as DU të vlefshëm dhe nuk gjenden në LZ</w:t>
            </w:r>
            <w:r>
              <w:rPr>
                <w:rFonts w:asciiTheme="minorHAnsi" w:hAnsiTheme="minorHAnsi"/>
                <w:i/>
                <w:color w:val="00B0F0"/>
                <w:u w:val="single"/>
              </w:rPr>
              <w:t>.</w:t>
            </w:r>
          </w:p>
          <w:p w:rsidR="00866387" w:rsidRPr="000F7870" w:rsidRDefault="00866387" w:rsidP="00732341">
            <w:pPr>
              <w:pStyle w:val="ListParagraph"/>
              <w:ind w:left="299"/>
              <w:rPr>
                <w:rFonts w:asciiTheme="minorHAnsi" w:hAnsiTheme="minorHAnsi"/>
                <w:i/>
                <w:color w:val="00B0F0"/>
                <w:u w:val="single"/>
              </w:rPr>
            </w:pPr>
            <w:r>
              <w:rPr>
                <w:rFonts w:asciiTheme="minorHAnsi" w:hAnsiTheme="minorHAnsi"/>
                <w:i/>
                <w:color w:val="00B0F0"/>
                <w:u w:val="single"/>
              </w:rPr>
              <w:t xml:space="preserve">21 </w:t>
            </w:r>
            <w:r w:rsidR="00732341">
              <w:rPr>
                <w:rFonts w:asciiTheme="minorHAnsi" w:hAnsiTheme="minorHAnsi"/>
                <w:i/>
                <w:color w:val="00B0F0"/>
                <w:u w:val="single"/>
                <w:lang w:val="sq-AL"/>
              </w:rPr>
              <w:t>persona kanë vdekur</w:t>
            </w:r>
            <w:r>
              <w:rPr>
                <w:rFonts w:asciiTheme="minorHAnsi" w:hAnsiTheme="minorHAnsi"/>
                <w:i/>
                <w:color w:val="00B0F0"/>
                <w:u w:val="single"/>
              </w:rPr>
              <w:t xml:space="preserve"> </w:t>
            </w:r>
          </w:p>
        </w:tc>
      </w:tr>
      <w:tr w:rsidR="00B117B6" w:rsidRPr="00EC71F1" w:rsidTr="00B117B6">
        <w:tc>
          <w:tcPr>
            <w:tcW w:w="1838" w:type="dxa"/>
          </w:tcPr>
          <w:p w:rsidR="00B117B6" w:rsidRPr="00EC71F1" w:rsidRDefault="006B7E27" w:rsidP="00B117B6">
            <w:pPr>
              <w:rPr>
                <w:b/>
              </w:rPr>
            </w:pPr>
            <w:r>
              <w:rPr>
                <w:b/>
              </w:rPr>
              <w:t>Vërejtje</w:t>
            </w:r>
          </w:p>
        </w:tc>
        <w:tc>
          <w:tcPr>
            <w:tcW w:w="7201" w:type="dxa"/>
          </w:tcPr>
          <w:p w:rsidR="00B117B6" w:rsidRPr="00F152F7" w:rsidRDefault="00B117B6" w:rsidP="00B117B6">
            <w:pPr>
              <w:rPr>
                <w:i/>
                <w:u w:val="single"/>
                <w:lang w:val="mk-MK"/>
              </w:rPr>
            </w:pPr>
          </w:p>
        </w:tc>
      </w:tr>
      <w:tr w:rsidR="00B117B6" w:rsidRPr="00EC71F1" w:rsidTr="00B117B6">
        <w:tc>
          <w:tcPr>
            <w:tcW w:w="1838" w:type="dxa"/>
          </w:tcPr>
          <w:p w:rsidR="00B117B6" w:rsidRPr="00EC71F1" w:rsidRDefault="006B7E27" w:rsidP="00B117B6">
            <w:pPr>
              <w:rPr>
                <w:b/>
              </w:rPr>
            </w:pPr>
            <w:r>
              <w:rPr>
                <w:b/>
              </w:rPr>
              <w:t>Rezultatet</w:t>
            </w:r>
          </w:p>
        </w:tc>
        <w:tc>
          <w:tcPr>
            <w:tcW w:w="7201" w:type="dxa"/>
          </w:tcPr>
          <w:p w:rsidR="00B117B6" w:rsidRPr="005C53F2" w:rsidRDefault="00732341" w:rsidP="00732341">
            <w:pPr>
              <w:rPr>
                <w:i/>
                <w:u w:val="single"/>
                <w:lang w:val="mk-MK"/>
              </w:rPr>
            </w:pPr>
            <w:r>
              <w:rPr>
                <w:i/>
                <w:color w:val="1F4E79" w:themeColor="accent1" w:themeShade="80"/>
                <w:u w:val="single"/>
                <w:lang w:val="sq-AL"/>
              </w:rPr>
              <w:t>Konzistentë</w:t>
            </w:r>
            <w:r w:rsidR="000F7870">
              <w:rPr>
                <w:i/>
                <w:color w:val="1F4E79" w:themeColor="accent1" w:themeShade="80"/>
                <w:u w:val="single"/>
                <w:lang w:val="mk-MK"/>
              </w:rPr>
              <w:t xml:space="preserve"> 1460</w:t>
            </w:r>
            <w:r w:rsidR="005C53F2" w:rsidRPr="005C53F2">
              <w:rPr>
                <w:i/>
                <w:color w:val="1F4E79" w:themeColor="accent1" w:themeShade="80"/>
                <w:u w:val="single"/>
                <w:lang w:val="mk-MK"/>
              </w:rPr>
              <w:t xml:space="preserve"> </w:t>
            </w:r>
            <w:r>
              <w:rPr>
                <w:i/>
                <w:color w:val="1F4E79" w:themeColor="accent1" w:themeShade="80"/>
                <w:u w:val="single"/>
                <w:lang w:val="sq-AL"/>
              </w:rPr>
              <w:t>persona</w:t>
            </w:r>
            <w:r w:rsidR="002A4DB0">
              <w:rPr>
                <w:i/>
                <w:color w:val="1F4E79" w:themeColor="accent1" w:themeShade="80"/>
                <w:u w:val="single"/>
                <w:lang w:val="mk-MK"/>
              </w:rPr>
              <w:t xml:space="preserve">, </w:t>
            </w:r>
            <w:r>
              <w:rPr>
                <w:i/>
                <w:color w:val="1F4E79" w:themeColor="accent1" w:themeShade="80"/>
                <w:u w:val="single"/>
                <w:lang w:val="sq-AL"/>
              </w:rPr>
              <w:t>nga to</w:t>
            </w:r>
            <w:r w:rsidR="002A4DB0">
              <w:rPr>
                <w:i/>
                <w:color w:val="1F4E79" w:themeColor="accent1" w:themeShade="80"/>
                <w:u w:val="single"/>
                <w:lang w:val="mk-MK"/>
              </w:rPr>
              <w:t xml:space="preserve"> 1164 </w:t>
            </w:r>
            <w:r>
              <w:rPr>
                <w:i/>
                <w:color w:val="1F4E79" w:themeColor="accent1" w:themeShade="80"/>
                <w:u w:val="single"/>
                <w:lang w:val="sq-AL"/>
              </w:rPr>
              <w:t>dorëzohen deri te PO e KSHZ që të sistemohen në VV përkatëse</w:t>
            </w:r>
            <w:r w:rsidR="002A4DB0">
              <w:rPr>
                <w:i/>
                <w:color w:val="1F4E79" w:themeColor="accent1" w:themeShade="80"/>
                <w:u w:val="single"/>
                <w:lang w:val="mk-MK"/>
              </w:rPr>
              <w:t>.</w:t>
            </w:r>
          </w:p>
        </w:tc>
      </w:tr>
    </w:tbl>
    <w:p w:rsidR="00B117B6" w:rsidRPr="00EC71F1" w:rsidRDefault="00B117B6" w:rsidP="00B117B6">
      <w:pPr>
        <w:rPr>
          <w:sz w:val="22"/>
          <w:szCs w:val="22"/>
          <w:lang w:val="mk-MK"/>
        </w:rPr>
      </w:pPr>
    </w:p>
    <w:p w:rsidR="00B117B6" w:rsidRPr="00EC71F1" w:rsidRDefault="000816F1" w:rsidP="00B117B6">
      <w:pPr>
        <w:tabs>
          <w:tab w:val="left" w:pos="2625"/>
        </w:tabs>
        <w:jc w:val="both"/>
        <w:rPr>
          <w:rFonts w:cs="Arial"/>
          <w:b/>
          <w:sz w:val="22"/>
          <w:szCs w:val="22"/>
          <w:lang w:val="mk-MK"/>
        </w:rPr>
      </w:pPr>
      <w:r>
        <w:rPr>
          <w:rFonts w:cs="Arial"/>
          <w:b/>
          <w:sz w:val="22"/>
          <w:szCs w:val="22"/>
          <w:lang w:val="sq-AL"/>
        </w:rPr>
        <w:t>H</w:t>
      </w:r>
      <w:r w:rsidR="00B117B6" w:rsidRPr="00EC71F1">
        <w:rPr>
          <w:rFonts w:cs="Arial"/>
          <w:b/>
          <w:sz w:val="22"/>
          <w:szCs w:val="22"/>
          <w:lang w:val="mk-MK"/>
        </w:rPr>
        <w:t xml:space="preserve">. </w:t>
      </w:r>
      <w:r w:rsidR="00732341">
        <w:rPr>
          <w:rFonts w:cs="Arial"/>
          <w:b/>
          <w:lang w:val="sq-AL"/>
        </w:rPr>
        <w:t>Shqetësime të tjera për LZ</w:t>
      </w:r>
      <w:r w:rsidR="00B117B6" w:rsidRPr="00EC71F1">
        <w:rPr>
          <w:rFonts w:cs="Arial"/>
          <w:b/>
          <w:sz w:val="22"/>
          <w:szCs w:val="22"/>
          <w:lang w:val="mk-MK"/>
        </w:rPr>
        <w:t>.</w:t>
      </w:r>
    </w:p>
    <w:tbl>
      <w:tblPr>
        <w:tblStyle w:val="TableGrid"/>
        <w:tblW w:w="8897" w:type="dxa"/>
        <w:tblLook w:val="04A0"/>
      </w:tblPr>
      <w:tblGrid>
        <w:gridCol w:w="1838"/>
        <w:gridCol w:w="5570"/>
        <w:gridCol w:w="1489"/>
      </w:tblGrid>
      <w:tr w:rsidR="00B117B6" w:rsidRPr="00EC71F1" w:rsidTr="00B117B6">
        <w:tc>
          <w:tcPr>
            <w:tcW w:w="1838" w:type="dxa"/>
            <w:vAlign w:val="center"/>
          </w:tcPr>
          <w:p w:rsidR="00B117B6" w:rsidRPr="00EC71F1" w:rsidRDefault="006B7E27" w:rsidP="00B117B6">
            <w:pPr>
              <w:ind w:left="-113"/>
              <w:jc w:val="center"/>
              <w:rPr>
                <w:b/>
              </w:rPr>
            </w:pPr>
            <w:r>
              <w:rPr>
                <w:b/>
              </w:rPr>
              <w:t>Pyetje</w:t>
            </w:r>
          </w:p>
          <w:p w:rsidR="00B117B6" w:rsidRPr="00EC71F1" w:rsidRDefault="00B117B6" w:rsidP="00B117B6">
            <w:pPr>
              <w:ind w:left="-113"/>
              <w:jc w:val="center"/>
              <w:rPr>
                <w:b/>
              </w:rPr>
            </w:pPr>
          </w:p>
          <w:p w:rsidR="00B117B6" w:rsidRPr="00EC71F1" w:rsidRDefault="00B117B6" w:rsidP="00B117B6">
            <w:pPr>
              <w:ind w:left="-113"/>
              <w:jc w:val="center"/>
              <w:rPr>
                <w:b/>
              </w:rPr>
            </w:pPr>
            <w:r w:rsidRPr="00EC71F1">
              <w:rPr>
                <w:b/>
              </w:rPr>
              <w:t>31.</w:t>
            </w:r>
          </w:p>
        </w:tc>
        <w:tc>
          <w:tcPr>
            <w:tcW w:w="7059" w:type="dxa"/>
            <w:gridSpan w:val="2"/>
          </w:tcPr>
          <w:p w:rsidR="00B117B6" w:rsidRPr="00EC71F1" w:rsidRDefault="00B117B6" w:rsidP="00B117B6">
            <w:pPr>
              <w:tabs>
                <w:tab w:val="left" w:pos="2625"/>
              </w:tabs>
              <w:spacing w:after="120"/>
              <w:jc w:val="both"/>
              <w:rPr>
                <w:rFonts w:cs="Arial"/>
              </w:rPr>
            </w:pPr>
            <w:r w:rsidRPr="00EC71F1">
              <w:rPr>
                <w:rFonts w:cs="Arial"/>
                <w:b/>
              </w:rPr>
              <w:t>31.</w:t>
            </w:r>
            <w:r w:rsidRPr="00EC71F1">
              <w:rPr>
                <w:rFonts w:cs="Arial"/>
              </w:rPr>
              <w:t xml:space="preserve"> </w:t>
            </w:r>
            <w:r w:rsidR="00732341">
              <w:rPr>
                <w:rFonts w:cs="Arial"/>
                <w:lang w:val="sq-AL"/>
              </w:rPr>
              <w:t xml:space="preserve">Të identifikohen rastet ku numri i votuesve në një vendvotim është rritur sëpaku dy herë nga mesatarja nacionale gjatë një cikli zgjedhor </w:t>
            </w:r>
            <w:r w:rsidR="00732341">
              <w:rPr>
                <w:rFonts w:cs="Arial"/>
              </w:rPr>
              <w:t>(</w:t>
            </w:r>
            <w:r w:rsidR="00732341">
              <w:rPr>
                <w:rFonts w:cs="Arial"/>
                <w:lang w:val="sq-AL"/>
              </w:rPr>
              <w:t>të identifikohet kombinimi i vendvotimit dhe ciklit zgjedhor</w:t>
            </w:r>
            <w:r w:rsidR="00732341" w:rsidRPr="00697380">
              <w:rPr>
                <w:rFonts w:cs="Arial"/>
              </w:rPr>
              <w:t xml:space="preserve">). </w:t>
            </w:r>
            <w:r w:rsidR="00732341">
              <w:rPr>
                <w:rFonts w:cs="Arial"/>
                <w:lang w:val="sq-AL"/>
              </w:rPr>
              <w:t>Ndër ato raste, të identifikohet kur jehona e daljes në zgjedhje në atë vendvotim ka qenë në disproporcion të lartë në krahasim me mesataren e të gjitha vendvotimeve për cikël të njejtë zgjedhor</w:t>
            </w:r>
            <w:r w:rsidR="00732341" w:rsidRPr="00697380">
              <w:rPr>
                <w:rFonts w:cs="Arial"/>
              </w:rPr>
              <w:t xml:space="preserve">. </w:t>
            </w:r>
            <w:r w:rsidR="00732341">
              <w:rPr>
                <w:rFonts w:cs="Arial"/>
                <w:lang w:val="sq-AL"/>
              </w:rPr>
              <w:t>Të identifikohet ndër ato votues, cilët prej tyre janë shtuar në listën zgjedhore gjatë ciklit zgjedhor dhe të cilët sa kanë mbushur 18 vjet</w:t>
            </w:r>
            <w:r w:rsidR="00732341" w:rsidRPr="00697380">
              <w:rPr>
                <w:rFonts w:cs="Arial"/>
              </w:rPr>
              <w:t xml:space="preserve"> - </w:t>
            </w:r>
            <w:r w:rsidR="00732341" w:rsidRPr="00697380">
              <w:rPr>
                <w:rFonts w:cs="Arial"/>
                <w:b/>
              </w:rPr>
              <w:t xml:space="preserve">774 </w:t>
            </w:r>
            <w:r w:rsidR="00732341">
              <w:rPr>
                <w:rFonts w:cs="Arial"/>
                <w:b/>
              </w:rPr>
              <w:t>persona</w:t>
            </w:r>
            <w:r w:rsidRPr="00EC71F1">
              <w:rPr>
                <w:rFonts w:cs="Arial"/>
              </w:rPr>
              <w:t>.</w:t>
            </w:r>
          </w:p>
        </w:tc>
      </w:tr>
      <w:tr w:rsidR="00B117B6" w:rsidRPr="00EC71F1" w:rsidTr="00B117B6">
        <w:tc>
          <w:tcPr>
            <w:tcW w:w="1838" w:type="dxa"/>
          </w:tcPr>
          <w:p w:rsidR="00B117B6" w:rsidRPr="00EC71F1" w:rsidRDefault="009B2A24" w:rsidP="00B117B6">
            <w:pPr>
              <w:rPr>
                <w:b/>
              </w:rPr>
            </w:pPr>
            <w:r>
              <w:rPr>
                <w:b/>
              </w:rPr>
              <w:t>Mënyra e veprimit</w:t>
            </w:r>
            <w:r w:rsidR="00B117B6" w:rsidRPr="00EC71F1">
              <w:rPr>
                <w:b/>
              </w:rPr>
              <w:t xml:space="preserve"> </w:t>
            </w:r>
          </w:p>
        </w:tc>
        <w:tc>
          <w:tcPr>
            <w:tcW w:w="7059" w:type="dxa"/>
            <w:gridSpan w:val="2"/>
          </w:tcPr>
          <w:p w:rsidR="00B117B6" w:rsidRPr="00EC71F1" w:rsidRDefault="00732341" w:rsidP="00B117B6">
            <w:pPr>
              <w:rPr>
                <w:b/>
              </w:rPr>
            </w:pPr>
            <w:r>
              <w:rPr>
                <w:b/>
                <w:lang w:val="sq-AL"/>
              </w:rPr>
              <w:t>Kontroll i kryer në terren</w:t>
            </w:r>
          </w:p>
          <w:p w:rsidR="00B117B6" w:rsidRPr="00EC71F1" w:rsidRDefault="00B117B6" w:rsidP="00B117B6"/>
        </w:tc>
      </w:tr>
      <w:tr w:rsidR="00732341" w:rsidRPr="00EC71F1" w:rsidTr="00B117B6">
        <w:tc>
          <w:tcPr>
            <w:tcW w:w="1838" w:type="dxa"/>
            <w:vMerge w:val="restart"/>
            <w:vAlign w:val="center"/>
          </w:tcPr>
          <w:p w:rsidR="00732341" w:rsidRPr="00EC71F1" w:rsidRDefault="006B7E27" w:rsidP="00B117B6">
            <w:pPr>
              <w:jc w:val="center"/>
              <w:rPr>
                <w:b/>
              </w:rPr>
            </w:pPr>
            <w:r>
              <w:rPr>
                <w:b/>
              </w:rPr>
              <w:t>Rezultatet nga kontrolli në terren</w:t>
            </w:r>
          </w:p>
        </w:tc>
        <w:tc>
          <w:tcPr>
            <w:tcW w:w="5570" w:type="dxa"/>
          </w:tcPr>
          <w:p w:rsidR="00732341" w:rsidRPr="00732341" w:rsidRDefault="00732341" w:rsidP="00B3784C">
            <w:r w:rsidRPr="00732341">
              <w:rPr>
                <w:lang w:val="sq-AL"/>
              </w:rPr>
              <w:t>Është treguar letërnjoftim ose pasaportë</w:t>
            </w:r>
          </w:p>
        </w:tc>
        <w:tc>
          <w:tcPr>
            <w:tcW w:w="1489" w:type="dxa"/>
          </w:tcPr>
          <w:p w:rsidR="00732341" w:rsidRPr="00EC71F1" w:rsidRDefault="00732341" w:rsidP="00B117B6">
            <w:r w:rsidRPr="00EC71F1">
              <w:t>176</w:t>
            </w:r>
          </w:p>
        </w:tc>
      </w:tr>
      <w:tr w:rsidR="00732341" w:rsidRPr="00EC71F1" w:rsidTr="00B117B6">
        <w:tc>
          <w:tcPr>
            <w:tcW w:w="1838" w:type="dxa"/>
            <w:vMerge/>
            <w:vAlign w:val="center"/>
          </w:tcPr>
          <w:p w:rsidR="00732341" w:rsidRPr="00EC71F1" w:rsidRDefault="00732341" w:rsidP="00B117B6">
            <w:pPr>
              <w:jc w:val="center"/>
              <w:rPr>
                <w:b/>
              </w:rPr>
            </w:pPr>
          </w:p>
        </w:tc>
        <w:tc>
          <w:tcPr>
            <w:tcW w:w="5570" w:type="dxa"/>
          </w:tcPr>
          <w:p w:rsidR="00732341" w:rsidRPr="00732341" w:rsidRDefault="00732341" w:rsidP="00B3784C">
            <w:r w:rsidRPr="00732341">
              <w:rPr>
                <w:lang w:val="sq-AL"/>
              </w:rPr>
              <w:t>Askush nuk banon në adresën e shënuar</w:t>
            </w:r>
          </w:p>
        </w:tc>
        <w:tc>
          <w:tcPr>
            <w:tcW w:w="1489" w:type="dxa"/>
          </w:tcPr>
          <w:p w:rsidR="00732341" w:rsidRPr="00EC71F1" w:rsidRDefault="00732341" w:rsidP="00B117B6">
            <w:r w:rsidRPr="00EC71F1">
              <w:t>2</w:t>
            </w:r>
          </w:p>
        </w:tc>
      </w:tr>
      <w:tr w:rsidR="00732341" w:rsidRPr="00EC71F1" w:rsidTr="00B117B6">
        <w:tc>
          <w:tcPr>
            <w:tcW w:w="1838" w:type="dxa"/>
            <w:vMerge/>
            <w:vAlign w:val="center"/>
          </w:tcPr>
          <w:p w:rsidR="00732341" w:rsidRPr="00EC71F1" w:rsidRDefault="00732341" w:rsidP="00B117B6">
            <w:pPr>
              <w:jc w:val="center"/>
              <w:rPr>
                <w:b/>
              </w:rPr>
            </w:pPr>
          </w:p>
        </w:tc>
        <w:tc>
          <w:tcPr>
            <w:tcW w:w="5570" w:type="dxa"/>
          </w:tcPr>
          <w:p w:rsidR="00732341" w:rsidRPr="00732341" w:rsidRDefault="00732341" w:rsidP="00B3784C">
            <w:r w:rsidRPr="00732341">
              <w:rPr>
                <w:lang w:val="sq-AL"/>
              </w:rPr>
              <w:t>Në atë adresë nuk banon person me të dhënat e shënuara</w:t>
            </w:r>
          </w:p>
        </w:tc>
        <w:tc>
          <w:tcPr>
            <w:tcW w:w="1489" w:type="dxa"/>
          </w:tcPr>
          <w:p w:rsidR="00732341" w:rsidRPr="00EC71F1" w:rsidRDefault="00732341" w:rsidP="00B117B6">
            <w:r w:rsidRPr="00EC71F1">
              <w:t>5</w:t>
            </w:r>
          </w:p>
        </w:tc>
      </w:tr>
      <w:tr w:rsidR="00732341" w:rsidRPr="00EC71F1" w:rsidTr="00B117B6">
        <w:tc>
          <w:tcPr>
            <w:tcW w:w="1838" w:type="dxa"/>
            <w:vMerge/>
            <w:vAlign w:val="center"/>
          </w:tcPr>
          <w:p w:rsidR="00732341" w:rsidRPr="00EC71F1" w:rsidRDefault="00732341" w:rsidP="00B117B6">
            <w:pPr>
              <w:jc w:val="center"/>
              <w:rPr>
                <w:b/>
              </w:rPr>
            </w:pPr>
          </w:p>
        </w:tc>
        <w:tc>
          <w:tcPr>
            <w:tcW w:w="5570" w:type="dxa"/>
          </w:tcPr>
          <w:p w:rsidR="00732341" w:rsidRPr="00732341" w:rsidRDefault="00732341" w:rsidP="00B3784C">
            <w:r w:rsidRPr="00732341">
              <w:rPr>
                <w:lang w:val="sq-AL"/>
              </w:rPr>
              <w:t>I intervistuari banon këtu, por qëndron në adresë tjetër në RM</w:t>
            </w:r>
          </w:p>
        </w:tc>
        <w:tc>
          <w:tcPr>
            <w:tcW w:w="1489" w:type="dxa"/>
          </w:tcPr>
          <w:p w:rsidR="00732341" w:rsidRPr="00EC71F1" w:rsidRDefault="00732341" w:rsidP="00B117B6">
            <w:r w:rsidRPr="00EC71F1">
              <w:t>47</w:t>
            </w:r>
          </w:p>
        </w:tc>
      </w:tr>
      <w:tr w:rsidR="00732341" w:rsidRPr="00EC71F1" w:rsidTr="00B117B6">
        <w:tc>
          <w:tcPr>
            <w:tcW w:w="1838" w:type="dxa"/>
            <w:vMerge/>
            <w:vAlign w:val="center"/>
          </w:tcPr>
          <w:p w:rsidR="00732341" w:rsidRPr="00EC71F1" w:rsidRDefault="00732341" w:rsidP="00B117B6">
            <w:pPr>
              <w:jc w:val="center"/>
              <w:rPr>
                <w:b/>
              </w:rPr>
            </w:pPr>
          </w:p>
        </w:tc>
        <w:tc>
          <w:tcPr>
            <w:tcW w:w="5570" w:type="dxa"/>
          </w:tcPr>
          <w:p w:rsidR="00732341" w:rsidRPr="00732341" w:rsidRDefault="00732341" w:rsidP="00B3784C">
            <w:r w:rsidRPr="00732341">
              <w:rPr>
                <w:lang w:val="sq-AL"/>
              </w:rPr>
              <w:t>I intervistuari banon këtu</w:t>
            </w:r>
            <w:r w:rsidRPr="00732341">
              <w:t xml:space="preserve">, </w:t>
            </w:r>
            <w:r w:rsidRPr="00732341">
              <w:rPr>
                <w:lang w:val="sq-AL"/>
              </w:rPr>
              <w:t>por gjendet me punë ose qëndrim të përkohshëm jashtë vendit</w:t>
            </w:r>
          </w:p>
        </w:tc>
        <w:tc>
          <w:tcPr>
            <w:tcW w:w="1489" w:type="dxa"/>
          </w:tcPr>
          <w:p w:rsidR="00732341" w:rsidRPr="00EC71F1" w:rsidRDefault="00732341" w:rsidP="00B117B6">
            <w:r w:rsidRPr="00EC71F1">
              <w:t>310</w:t>
            </w:r>
          </w:p>
        </w:tc>
      </w:tr>
      <w:tr w:rsidR="00732341" w:rsidRPr="00EC71F1" w:rsidTr="00B117B6">
        <w:tc>
          <w:tcPr>
            <w:tcW w:w="1838" w:type="dxa"/>
            <w:vMerge/>
            <w:vAlign w:val="center"/>
          </w:tcPr>
          <w:p w:rsidR="00732341" w:rsidRPr="00EC71F1" w:rsidRDefault="00732341" w:rsidP="00B117B6">
            <w:pPr>
              <w:jc w:val="center"/>
              <w:rPr>
                <w:b/>
              </w:rPr>
            </w:pPr>
          </w:p>
        </w:tc>
        <w:tc>
          <w:tcPr>
            <w:tcW w:w="5570" w:type="dxa"/>
          </w:tcPr>
          <w:p w:rsidR="00732341" w:rsidRPr="00732341" w:rsidRDefault="00732341" w:rsidP="00B3784C">
            <w:r w:rsidRPr="00732341">
              <w:rPr>
                <w:lang w:val="sq-AL"/>
              </w:rPr>
              <w:t>I intervistuari ka banuar këtu dhe është shpërngulur në adresë tjetër në RM</w:t>
            </w:r>
          </w:p>
        </w:tc>
        <w:tc>
          <w:tcPr>
            <w:tcW w:w="1489" w:type="dxa"/>
          </w:tcPr>
          <w:p w:rsidR="00732341" w:rsidRPr="00EC71F1" w:rsidRDefault="00732341" w:rsidP="00B117B6">
            <w:r w:rsidRPr="00EC71F1">
              <w:t>22</w:t>
            </w:r>
          </w:p>
        </w:tc>
      </w:tr>
      <w:tr w:rsidR="00732341" w:rsidRPr="00EC71F1" w:rsidTr="00B117B6">
        <w:tc>
          <w:tcPr>
            <w:tcW w:w="1838" w:type="dxa"/>
            <w:vMerge/>
            <w:vAlign w:val="center"/>
          </w:tcPr>
          <w:p w:rsidR="00732341" w:rsidRPr="00EC71F1" w:rsidRDefault="00732341" w:rsidP="00B117B6">
            <w:pPr>
              <w:jc w:val="center"/>
              <w:rPr>
                <w:b/>
              </w:rPr>
            </w:pPr>
          </w:p>
        </w:tc>
        <w:tc>
          <w:tcPr>
            <w:tcW w:w="5570" w:type="dxa"/>
          </w:tcPr>
          <w:p w:rsidR="00732341" w:rsidRPr="00732341" w:rsidRDefault="00732341" w:rsidP="00B3784C">
            <w:r w:rsidRPr="00732341">
              <w:rPr>
                <w:lang w:val="sq-AL"/>
              </w:rPr>
              <w:t>I intervistuari ka banuar këtu</w:t>
            </w:r>
            <w:r w:rsidRPr="00732341">
              <w:t xml:space="preserve"> </w:t>
            </w:r>
            <w:r w:rsidRPr="00732341">
              <w:rPr>
                <w:lang w:val="sq-AL"/>
              </w:rPr>
              <w:t>dhe është shpërngulur jashtë vendit</w:t>
            </w:r>
            <w:r w:rsidRPr="00732341">
              <w:t xml:space="preserve"> </w:t>
            </w:r>
          </w:p>
        </w:tc>
        <w:tc>
          <w:tcPr>
            <w:tcW w:w="1489" w:type="dxa"/>
          </w:tcPr>
          <w:p w:rsidR="00732341" w:rsidRPr="00EC71F1" w:rsidRDefault="00732341" w:rsidP="00B117B6">
            <w:r w:rsidRPr="00EC71F1">
              <w:t>30</w:t>
            </w:r>
          </w:p>
        </w:tc>
      </w:tr>
      <w:tr w:rsidR="00732341" w:rsidRPr="00EC71F1" w:rsidTr="00B117B6">
        <w:tc>
          <w:tcPr>
            <w:tcW w:w="1838" w:type="dxa"/>
            <w:vMerge/>
            <w:vAlign w:val="center"/>
          </w:tcPr>
          <w:p w:rsidR="00732341" w:rsidRPr="00EC71F1" w:rsidRDefault="00732341" w:rsidP="00B117B6">
            <w:pPr>
              <w:jc w:val="center"/>
              <w:rPr>
                <w:b/>
              </w:rPr>
            </w:pPr>
          </w:p>
        </w:tc>
        <w:tc>
          <w:tcPr>
            <w:tcW w:w="5570" w:type="dxa"/>
          </w:tcPr>
          <w:p w:rsidR="00732341" w:rsidRPr="00732341" w:rsidRDefault="00732341" w:rsidP="00B3784C">
            <w:r w:rsidRPr="00732341">
              <w:rPr>
                <w:lang w:val="sq-AL"/>
              </w:rPr>
              <w:t>I intervistuari ka banuar këtu – nuk dihet ku është shpërngulur</w:t>
            </w:r>
          </w:p>
        </w:tc>
        <w:tc>
          <w:tcPr>
            <w:tcW w:w="1489" w:type="dxa"/>
          </w:tcPr>
          <w:p w:rsidR="00732341" w:rsidRPr="00EC71F1" w:rsidRDefault="00732341" w:rsidP="00B117B6">
            <w:r w:rsidRPr="00EC71F1">
              <w:t>6</w:t>
            </w:r>
          </w:p>
        </w:tc>
      </w:tr>
      <w:tr w:rsidR="00732341" w:rsidRPr="00EC71F1" w:rsidTr="00B117B6">
        <w:tc>
          <w:tcPr>
            <w:tcW w:w="1838" w:type="dxa"/>
            <w:vMerge/>
            <w:vAlign w:val="center"/>
          </w:tcPr>
          <w:p w:rsidR="00732341" w:rsidRPr="00EC71F1" w:rsidRDefault="00732341" w:rsidP="00B117B6">
            <w:pPr>
              <w:jc w:val="center"/>
              <w:rPr>
                <w:b/>
              </w:rPr>
            </w:pPr>
          </w:p>
        </w:tc>
        <w:tc>
          <w:tcPr>
            <w:tcW w:w="5570" w:type="dxa"/>
          </w:tcPr>
          <w:p w:rsidR="00732341" w:rsidRPr="00732341" w:rsidRDefault="00732341" w:rsidP="00B3784C">
            <w:r w:rsidRPr="00732341">
              <w:rPr>
                <w:lang w:val="sq-AL"/>
              </w:rPr>
              <w:t>I intervistuari ka banuar këtu</w:t>
            </w:r>
            <w:r w:rsidRPr="00732341">
              <w:t xml:space="preserve">, </w:t>
            </w:r>
            <w:r w:rsidRPr="00732341">
              <w:rPr>
                <w:lang w:val="sq-AL"/>
              </w:rPr>
              <w:t>por ka vdekur</w:t>
            </w:r>
            <w:r w:rsidRPr="00732341">
              <w:t>.</w:t>
            </w:r>
          </w:p>
        </w:tc>
        <w:tc>
          <w:tcPr>
            <w:tcW w:w="1489" w:type="dxa"/>
          </w:tcPr>
          <w:p w:rsidR="00732341" w:rsidRPr="00EC71F1" w:rsidRDefault="00732341" w:rsidP="00B117B6">
            <w:r w:rsidRPr="00EC71F1">
              <w:t>4</w:t>
            </w:r>
          </w:p>
        </w:tc>
      </w:tr>
      <w:tr w:rsidR="00732341" w:rsidRPr="00EC71F1" w:rsidTr="00B117B6">
        <w:trPr>
          <w:trHeight w:val="526"/>
        </w:trPr>
        <w:tc>
          <w:tcPr>
            <w:tcW w:w="1838" w:type="dxa"/>
            <w:vMerge/>
            <w:vAlign w:val="center"/>
          </w:tcPr>
          <w:p w:rsidR="00732341" w:rsidRPr="00EC71F1" w:rsidRDefault="00732341" w:rsidP="00B117B6">
            <w:pPr>
              <w:jc w:val="center"/>
              <w:rPr>
                <w:b/>
              </w:rPr>
            </w:pPr>
          </w:p>
        </w:tc>
        <w:tc>
          <w:tcPr>
            <w:tcW w:w="5570" w:type="dxa"/>
          </w:tcPr>
          <w:p w:rsidR="00732341" w:rsidRPr="00732341" w:rsidRDefault="00732341" w:rsidP="00B3784C">
            <w:r w:rsidRPr="00732341">
              <w:rPr>
                <w:lang w:val="sq-AL"/>
              </w:rPr>
              <w:t>I intervistuari banon këtu, por për momentin gjendet në spital</w:t>
            </w:r>
          </w:p>
        </w:tc>
        <w:tc>
          <w:tcPr>
            <w:tcW w:w="1489" w:type="dxa"/>
          </w:tcPr>
          <w:p w:rsidR="00732341" w:rsidRPr="00EC71F1" w:rsidRDefault="00732341" w:rsidP="00B117B6">
            <w:r w:rsidRPr="00EC71F1">
              <w:t>4</w:t>
            </w:r>
          </w:p>
        </w:tc>
      </w:tr>
      <w:tr w:rsidR="00732341" w:rsidRPr="00EC71F1" w:rsidTr="00B117B6">
        <w:tc>
          <w:tcPr>
            <w:tcW w:w="1838" w:type="dxa"/>
            <w:vMerge/>
            <w:vAlign w:val="center"/>
          </w:tcPr>
          <w:p w:rsidR="00732341" w:rsidRPr="00EC71F1" w:rsidRDefault="00732341" w:rsidP="00B117B6">
            <w:pPr>
              <w:jc w:val="center"/>
              <w:rPr>
                <w:b/>
              </w:rPr>
            </w:pPr>
          </w:p>
        </w:tc>
        <w:tc>
          <w:tcPr>
            <w:tcW w:w="5570" w:type="dxa"/>
          </w:tcPr>
          <w:p w:rsidR="00732341" w:rsidRPr="00732341" w:rsidRDefault="00732341" w:rsidP="00B3784C">
            <w:r w:rsidRPr="00732341">
              <w:rPr>
                <w:lang w:val="sq-AL"/>
              </w:rPr>
              <w:t>Arsye të tjera</w:t>
            </w:r>
            <w:r w:rsidRPr="00732341">
              <w:t xml:space="preserve"> </w:t>
            </w:r>
          </w:p>
        </w:tc>
        <w:tc>
          <w:tcPr>
            <w:tcW w:w="1489" w:type="dxa"/>
          </w:tcPr>
          <w:p w:rsidR="00732341" w:rsidRPr="00EC71F1" w:rsidRDefault="00732341" w:rsidP="00B117B6">
            <w:r w:rsidRPr="00EC71F1">
              <w:t>70</w:t>
            </w:r>
          </w:p>
        </w:tc>
      </w:tr>
      <w:tr w:rsidR="00732341" w:rsidRPr="00EC71F1" w:rsidTr="00B117B6">
        <w:tc>
          <w:tcPr>
            <w:tcW w:w="1838" w:type="dxa"/>
            <w:vMerge/>
            <w:vAlign w:val="center"/>
          </w:tcPr>
          <w:p w:rsidR="00732341" w:rsidRPr="00EC71F1" w:rsidRDefault="00732341" w:rsidP="00B117B6">
            <w:pPr>
              <w:jc w:val="center"/>
              <w:rPr>
                <w:b/>
              </w:rPr>
            </w:pPr>
          </w:p>
        </w:tc>
        <w:tc>
          <w:tcPr>
            <w:tcW w:w="5570" w:type="dxa"/>
          </w:tcPr>
          <w:p w:rsidR="00732341" w:rsidRPr="00732341" w:rsidRDefault="00732341" w:rsidP="00B3784C">
            <w:r w:rsidRPr="00732341">
              <w:rPr>
                <w:lang w:val="sq-AL"/>
              </w:rPr>
              <w:t>Të identifikuar</w:t>
            </w:r>
            <w:r w:rsidRPr="00732341">
              <w:t xml:space="preserve">, </w:t>
            </w:r>
            <w:r w:rsidRPr="00732341">
              <w:rPr>
                <w:lang w:val="sq-AL"/>
              </w:rPr>
              <w:t>por nuk janë përgjigjur</w:t>
            </w:r>
            <w:r w:rsidRPr="00732341">
              <w:t xml:space="preserve"> </w:t>
            </w:r>
          </w:p>
        </w:tc>
        <w:tc>
          <w:tcPr>
            <w:tcW w:w="1489" w:type="dxa"/>
          </w:tcPr>
          <w:p w:rsidR="00732341" w:rsidRPr="00EC71F1" w:rsidRDefault="00732341" w:rsidP="00B117B6">
            <w:r w:rsidRPr="00EC71F1">
              <w:t>76</w:t>
            </w:r>
          </w:p>
        </w:tc>
      </w:tr>
      <w:tr w:rsidR="00B117B6" w:rsidRPr="00EC71F1" w:rsidTr="00B117B6">
        <w:tc>
          <w:tcPr>
            <w:tcW w:w="1838" w:type="dxa"/>
            <w:vMerge/>
            <w:vAlign w:val="center"/>
          </w:tcPr>
          <w:p w:rsidR="00B117B6" w:rsidRPr="00EC71F1" w:rsidRDefault="00B117B6" w:rsidP="00B117B6">
            <w:pPr>
              <w:jc w:val="center"/>
              <w:rPr>
                <w:b/>
              </w:rPr>
            </w:pPr>
          </w:p>
        </w:tc>
        <w:tc>
          <w:tcPr>
            <w:tcW w:w="5570" w:type="dxa"/>
          </w:tcPr>
          <w:p w:rsidR="00B117B6" w:rsidRPr="00EC71F1" w:rsidRDefault="00732341" w:rsidP="00B117B6">
            <w:pPr>
              <w:rPr>
                <w:b/>
              </w:rPr>
            </w:pPr>
            <w:r>
              <w:rPr>
                <w:b/>
              </w:rPr>
              <w:t>Gjithsejt</w:t>
            </w:r>
            <w:r w:rsidR="00B117B6" w:rsidRPr="00EC71F1">
              <w:rPr>
                <w:b/>
              </w:rPr>
              <w:t xml:space="preserve"> </w:t>
            </w:r>
          </w:p>
        </w:tc>
        <w:tc>
          <w:tcPr>
            <w:tcW w:w="1489" w:type="dxa"/>
          </w:tcPr>
          <w:p w:rsidR="00B117B6" w:rsidRPr="00EC71F1" w:rsidRDefault="00B117B6" w:rsidP="00B117B6">
            <w:pPr>
              <w:rPr>
                <w:b/>
              </w:rPr>
            </w:pPr>
            <w:r w:rsidRPr="00EC71F1">
              <w:rPr>
                <w:b/>
              </w:rPr>
              <w:t>752</w:t>
            </w:r>
          </w:p>
        </w:tc>
      </w:tr>
      <w:tr w:rsidR="00B117B6" w:rsidRPr="00EC71F1" w:rsidTr="00B117B6">
        <w:tc>
          <w:tcPr>
            <w:tcW w:w="1838" w:type="dxa"/>
            <w:vAlign w:val="center"/>
          </w:tcPr>
          <w:p w:rsidR="00B117B6" w:rsidRPr="00EC71F1" w:rsidRDefault="006B7E27" w:rsidP="00B117B6">
            <w:pPr>
              <w:jc w:val="center"/>
              <w:rPr>
                <w:b/>
              </w:rPr>
            </w:pPr>
            <w:r>
              <w:rPr>
                <w:b/>
              </w:rPr>
              <w:t>Vërejtje</w:t>
            </w:r>
            <w:r w:rsidR="00B117B6" w:rsidRPr="00EC71F1">
              <w:rPr>
                <w:b/>
              </w:rPr>
              <w:t xml:space="preserve"> </w:t>
            </w:r>
          </w:p>
        </w:tc>
        <w:tc>
          <w:tcPr>
            <w:tcW w:w="7059" w:type="dxa"/>
            <w:gridSpan w:val="2"/>
          </w:tcPr>
          <w:p w:rsidR="00B117B6" w:rsidRPr="00732341" w:rsidRDefault="00732341" w:rsidP="00B117B6">
            <w:r w:rsidRPr="00732341">
              <w:rPr>
                <w:lang w:val="sq-AL"/>
              </w:rPr>
              <w:t>Diferenca paraqitet për shkak të ekzistimit të personave pa të dhëna për adresë</w:t>
            </w:r>
            <w:r w:rsidR="00B117B6" w:rsidRPr="00732341">
              <w:t>.</w:t>
            </w:r>
          </w:p>
        </w:tc>
      </w:tr>
      <w:tr w:rsidR="00B117B6" w:rsidRPr="00EC71F1" w:rsidTr="00B117B6">
        <w:tc>
          <w:tcPr>
            <w:tcW w:w="1838" w:type="dxa"/>
            <w:vAlign w:val="center"/>
          </w:tcPr>
          <w:p w:rsidR="00B117B6" w:rsidRPr="00EC71F1" w:rsidRDefault="006B7E27" w:rsidP="00B117B6">
            <w:pPr>
              <w:jc w:val="center"/>
              <w:rPr>
                <w:b/>
              </w:rPr>
            </w:pPr>
            <w:r>
              <w:rPr>
                <w:b/>
              </w:rPr>
              <w:t>Mënyra e veprimit</w:t>
            </w:r>
            <w:r w:rsidRPr="00EC71F1">
              <w:rPr>
                <w:b/>
              </w:rPr>
              <w:t xml:space="preserve"> </w:t>
            </w:r>
            <w:r>
              <w:rPr>
                <w:b/>
              </w:rPr>
              <w:t xml:space="preserve">pas mbarimit të kontrollit në </w:t>
            </w:r>
            <w:r>
              <w:rPr>
                <w:b/>
              </w:rPr>
              <w:lastRenderedPageBreak/>
              <w:t>terren</w:t>
            </w:r>
          </w:p>
        </w:tc>
        <w:tc>
          <w:tcPr>
            <w:tcW w:w="7059" w:type="dxa"/>
            <w:gridSpan w:val="2"/>
          </w:tcPr>
          <w:p w:rsidR="00B117B6" w:rsidRPr="00EC71F1" w:rsidRDefault="00B117B6" w:rsidP="00B117B6">
            <w:pPr>
              <w:rPr>
                <w:b/>
              </w:rPr>
            </w:pPr>
          </w:p>
          <w:p w:rsidR="00B117B6" w:rsidRPr="00EC71F1" w:rsidRDefault="00B117B6" w:rsidP="00B117B6">
            <w:pPr>
              <w:rPr>
                <w:b/>
              </w:rPr>
            </w:pPr>
          </w:p>
          <w:p w:rsidR="00B117B6" w:rsidRPr="00EC71F1" w:rsidRDefault="00732341" w:rsidP="00B117B6">
            <w:pPr>
              <w:rPr>
                <w:b/>
              </w:rPr>
            </w:pPr>
            <w:r>
              <w:rPr>
                <w:b/>
              </w:rPr>
              <w:t>Shiko shtojcën B</w:t>
            </w:r>
          </w:p>
        </w:tc>
      </w:tr>
      <w:tr w:rsidR="00B117B6" w:rsidRPr="00EC71F1" w:rsidTr="00B117B6">
        <w:tc>
          <w:tcPr>
            <w:tcW w:w="1838" w:type="dxa"/>
            <w:vAlign w:val="center"/>
          </w:tcPr>
          <w:p w:rsidR="00B117B6" w:rsidRPr="00EC71F1" w:rsidRDefault="006B7E27" w:rsidP="00B117B6">
            <w:pPr>
              <w:jc w:val="center"/>
              <w:rPr>
                <w:b/>
              </w:rPr>
            </w:pPr>
            <w:r>
              <w:rPr>
                <w:b/>
              </w:rPr>
              <w:lastRenderedPageBreak/>
              <w:t>Rezultatet</w:t>
            </w:r>
          </w:p>
        </w:tc>
        <w:tc>
          <w:tcPr>
            <w:tcW w:w="7059" w:type="dxa"/>
            <w:gridSpan w:val="2"/>
          </w:tcPr>
          <w:p w:rsidR="00B117B6" w:rsidRPr="00EC71F1" w:rsidRDefault="00732341" w:rsidP="00B117B6">
            <w:r>
              <w:rPr>
                <w:i/>
                <w:color w:val="00B0F0"/>
                <w:u w:val="single"/>
                <w:lang w:val="sq-AL"/>
              </w:rPr>
              <w:t>Kontroll i kryer</w:t>
            </w:r>
            <w:r w:rsidRPr="00BE35FF">
              <w:rPr>
                <w:i/>
                <w:color w:val="00B0F0"/>
                <w:u w:val="single"/>
                <w:lang w:val="mk-MK"/>
              </w:rPr>
              <w:t>.</w:t>
            </w:r>
            <w:r>
              <w:rPr>
                <w:i/>
                <w:color w:val="00B0F0"/>
                <w:u w:val="single"/>
                <w:lang w:val="sq-AL"/>
              </w:rPr>
              <w:t>Shiko shtojcën B</w:t>
            </w:r>
          </w:p>
        </w:tc>
      </w:tr>
    </w:tbl>
    <w:p w:rsidR="00B117B6" w:rsidRPr="00EC71F1" w:rsidRDefault="00B117B6" w:rsidP="00B117B6">
      <w:pPr>
        <w:rPr>
          <w:b/>
          <w:i/>
          <w:color w:val="FF0000"/>
          <w:sz w:val="22"/>
          <w:szCs w:val="22"/>
          <w:u w:val="single"/>
          <w:lang w:val="mk-MK"/>
        </w:rPr>
        <w:sectPr w:rsidR="00B117B6" w:rsidRPr="00EC71F1" w:rsidSect="00B117B6">
          <w:pgSz w:w="11906" w:h="16838"/>
          <w:pgMar w:top="1135" w:right="1440" w:bottom="1440" w:left="1440" w:header="708" w:footer="708" w:gutter="0"/>
          <w:cols w:space="708"/>
          <w:docGrid w:linePitch="360"/>
        </w:sectPr>
      </w:pPr>
    </w:p>
    <w:p w:rsidR="00B117B6" w:rsidRPr="00732341" w:rsidRDefault="00732341" w:rsidP="00B117B6">
      <w:pPr>
        <w:rPr>
          <w:b/>
          <w:i/>
          <w:sz w:val="22"/>
          <w:szCs w:val="22"/>
          <w:u w:val="single"/>
          <w:lang w:val="sq-AL"/>
        </w:rPr>
      </w:pPr>
      <w:r>
        <w:rPr>
          <w:b/>
          <w:i/>
          <w:sz w:val="22"/>
          <w:szCs w:val="22"/>
          <w:u w:val="single"/>
          <w:lang w:val="sq-AL"/>
        </w:rPr>
        <w:lastRenderedPageBreak/>
        <w:t>Shtojca</w:t>
      </w:r>
      <w:r w:rsidR="00B117B6" w:rsidRPr="00EC71F1">
        <w:rPr>
          <w:b/>
          <w:i/>
          <w:sz w:val="22"/>
          <w:szCs w:val="22"/>
          <w:u w:val="single"/>
          <w:lang w:val="mk-MK"/>
        </w:rPr>
        <w:t xml:space="preserve"> </w:t>
      </w:r>
      <w:r>
        <w:rPr>
          <w:b/>
          <w:i/>
          <w:sz w:val="22"/>
          <w:szCs w:val="22"/>
          <w:u w:val="single"/>
          <w:lang w:val="sq-AL"/>
        </w:rPr>
        <w:t>B</w:t>
      </w:r>
    </w:p>
    <w:p w:rsidR="00B117B6" w:rsidRDefault="00B117B6" w:rsidP="00B117B6">
      <w:pPr>
        <w:rPr>
          <w:b/>
          <w:sz w:val="22"/>
          <w:szCs w:val="22"/>
          <w:lang w:val="mk-MK"/>
        </w:rPr>
      </w:pPr>
    </w:p>
    <w:p w:rsidR="00061C08" w:rsidRDefault="00732341" w:rsidP="00061C08">
      <w:pPr>
        <w:ind w:firstLine="720"/>
        <w:jc w:val="both"/>
        <w:rPr>
          <w:b/>
          <w:sz w:val="22"/>
          <w:szCs w:val="22"/>
          <w:lang w:val="mk-MK"/>
        </w:rPr>
      </w:pPr>
      <w:r>
        <w:rPr>
          <w:b/>
          <w:sz w:val="22"/>
          <w:szCs w:val="22"/>
          <w:lang w:val="sq-AL"/>
        </w:rPr>
        <w:t>Pas kontrollit të kryer në terren të</w:t>
      </w:r>
      <w:r w:rsidR="00061C08">
        <w:rPr>
          <w:b/>
          <w:sz w:val="22"/>
          <w:szCs w:val="22"/>
          <w:lang w:val="mk-MK"/>
        </w:rPr>
        <w:t xml:space="preserve"> 87352 </w:t>
      </w:r>
      <w:r>
        <w:rPr>
          <w:b/>
          <w:sz w:val="22"/>
          <w:szCs w:val="22"/>
          <w:lang w:val="sq-AL"/>
        </w:rPr>
        <w:t>shënimeve/evidencave jokonzistente</w:t>
      </w:r>
      <w:r w:rsidR="00061C08">
        <w:rPr>
          <w:b/>
          <w:sz w:val="22"/>
          <w:szCs w:val="22"/>
          <w:lang w:val="mk-MK"/>
        </w:rPr>
        <w:t xml:space="preserve">, </w:t>
      </w:r>
      <w:r>
        <w:rPr>
          <w:b/>
          <w:sz w:val="22"/>
          <w:szCs w:val="22"/>
          <w:lang w:val="sq-AL"/>
        </w:rPr>
        <w:t>si konzistente janë konfirmuar</w:t>
      </w:r>
      <w:r w:rsidR="00061C08">
        <w:rPr>
          <w:b/>
          <w:sz w:val="22"/>
          <w:szCs w:val="22"/>
          <w:lang w:val="mk-MK"/>
        </w:rPr>
        <w:t xml:space="preserve"> 47560 </w:t>
      </w:r>
      <w:r>
        <w:rPr>
          <w:b/>
          <w:sz w:val="22"/>
          <w:szCs w:val="22"/>
          <w:lang w:val="sq-AL"/>
        </w:rPr>
        <w:t>shënime/evidenca</w:t>
      </w:r>
      <w:r w:rsidR="00061C08">
        <w:rPr>
          <w:b/>
          <w:sz w:val="22"/>
          <w:szCs w:val="22"/>
          <w:lang w:val="mk-MK"/>
        </w:rPr>
        <w:t xml:space="preserve">, </w:t>
      </w:r>
      <w:r w:rsidR="00D37E99">
        <w:rPr>
          <w:b/>
          <w:sz w:val="22"/>
          <w:szCs w:val="22"/>
          <w:lang w:val="sq-AL"/>
        </w:rPr>
        <w:t>kurse për</w:t>
      </w:r>
      <w:r w:rsidR="00061C08">
        <w:rPr>
          <w:b/>
          <w:sz w:val="22"/>
          <w:szCs w:val="22"/>
          <w:lang w:val="mk-MK"/>
        </w:rPr>
        <w:t xml:space="preserve"> 39792 </w:t>
      </w:r>
      <w:r w:rsidR="00D37E99">
        <w:rPr>
          <w:b/>
          <w:sz w:val="22"/>
          <w:szCs w:val="22"/>
          <w:lang w:val="sq-AL"/>
        </w:rPr>
        <w:t>shënimet/evidencat e mbetura janë kryer kontrolle plotësuese administrative</w:t>
      </w:r>
      <w:r w:rsidR="00061C08">
        <w:rPr>
          <w:b/>
          <w:sz w:val="22"/>
          <w:szCs w:val="22"/>
          <w:lang w:val="mk-MK"/>
        </w:rPr>
        <w:t>.</w:t>
      </w:r>
    </w:p>
    <w:p w:rsidR="00061C08" w:rsidRDefault="00061C08" w:rsidP="00B117B6">
      <w:pPr>
        <w:rPr>
          <w:b/>
          <w:sz w:val="22"/>
          <w:szCs w:val="22"/>
          <w:lang w:val="mk-MK"/>
        </w:rPr>
      </w:pPr>
    </w:p>
    <w:p w:rsidR="00061C08" w:rsidRPr="00EC71F1" w:rsidRDefault="00061C08" w:rsidP="00B117B6">
      <w:pPr>
        <w:rPr>
          <w:b/>
          <w:sz w:val="22"/>
          <w:szCs w:val="22"/>
          <w:lang w:val="mk-MK"/>
        </w:rPr>
      </w:pPr>
    </w:p>
    <w:p w:rsidR="00B117B6" w:rsidRPr="00EC71F1" w:rsidRDefault="00D37E99" w:rsidP="00B117B6">
      <w:pPr>
        <w:jc w:val="center"/>
        <w:rPr>
          <w:b/>
          <w:sz w:val="22"/>
          <w:szCs w:val="22"/>
          <w:lang w:val="mk-MK"/>
        </w:rPr>
      </w:pPr>
      <w:r>
        <w:rPr>
          <w:b/>
          <w:sz w:val="22"/>
          <w:szCs w:val="22"/>
          <w:lang w:val="sq-AL"/>
        </w:rPr>
        <w:t>RAPORT MBI KONTROLLIN PLOTËSUES ADMINISTRATIV PAS KONTROLLIT TË KRYER NË TERREN</w:t>
      </w:r>
    </w:p>
    <w:p w:rsidR="00B117B6" w:rsidRPr="00EC71F1" w:rsidRDefault="00B117B6" w:rsidP="00B117B6">
      <w:pPr>
        <w:rPr>
          <w:b/>
          <w:sz w:val="22"/>
          <w:szCs w:val="22"/>
          <w:lang w:val="mk-MK"/>
        </w:rPr>
      </w:pPr>
    </w:p>
    <w:p w:rsidR="00075DB6" w:rsidRDefault="00D37E99" w:rsidP="00B117B6">
      <w:pPr>
        <w:pStyle w:val="NoSpacing"/>
        <w:jc w:val="both"/>
        <w:rPr>
          <w:rFonts w:asciiTheme="minorHAnsi" w:hAnsiTheme="minorHAnsi"/>
        </w:rPr>
      </w:pPr>
      <w:r>
        <w:rPr>
          <w:rFonts w:asciiTheme="minorHAnsi" w:hAnsiTheme="minorHAnsi"/>
          <w:lang w:val="sq-AL"/>
        </w:rPr>
        <w:t>Sektori për TI në KSHZ dhe Sektori për Listën zgjedhore në KSHZ janë të obliguar, menjëherë pas pranimit të listave të të intervistuarve, me të dhëna të plota për secilin person, për secilën prej grafeve nga lista në veçanti, të veprojnë në këtë mënyrë</w:t>
      </w:r>
      <w:r w:rsidR="00B117B6" w:rsidRPr="00EC71F1">
        <w:rPr>
          <w:rFonts w:asciiTheme="minorHAnsi" w:hAnsiTheme="minorHAnsi"/>
        </w:rPr>
        <w:t>:</w:t>
      </w:r>
    </w:p>
    <w:p w:rsidR="00075DB6" w:rsidRPr="004D1ABB" w:rsidRDefault="00075DB6" w:rsidP="00075DB6">
      <w:pPr>
        <w:pStyle w:val="NoSpacing"/>
        <w:numPr>
          <w:ilvl w:val="0"/>
          <w:numId w:val="14"/>
        </w:numPr>
        <w:spacing w:line="276" w:lineRule="auto"/>
        <w:jc w:val="both"/>
        <w:rPr>
          <w:rFonts w:asciiTheme="minorHAnsi" w:hAnsiTheme="minorHAnsi"/>
          <w:color w:val="7030A0"/>
          <w:lang w:val="en-US"/>
        </w:rPr>
      </w:pPr>
    </w:p>
    <w:p w:rsidR="00075DB6" w:rsidRPr="00075DB6" w:rsidRDefault="00661486" w:rsidP="00075DB6">
      <w:pPr>
        <w:pStyle w:val="NoSpacing"/>
        <w:spacing w:line="276" w:lineRule="auto"/>
        <w:ind w:left="360"/>
        <w:jc w:val="both"/>
        <w:rPr>
          <w:rFonts w:asciiTheme="minorHAnsi" w:hAnsiTheme="minorHAnsi"/>
          <w:i/>
          <w:color w:val="0070C0"/>
          <w:u w:val="single"/>
        </w:rPr>
      </w:pPr>
      <w:r>
        <w:rPr>
          <w:rFonts w:asciiTheme="minorHAnsi" w:hAnsiTheme="minorHAnsi"/>
          <w:i/>
          <w:color w:val="0070C0"/>
          <w:u w:val="single"/>
          <w:lang w:val="sq-AL"/>
        </w:rPr>
        <w:t>Pyetje</w:t>
      </w:r>
      <w:r w:rsidR="00075DB6" w:rsidRPr="00075DB6">
        <w:rPr>
          <w:rFonts w:asciiTheme="minorHAnsi" w:hAnsiTheme="minorHAnsi"/>
          <w:i/>
          <w:color w:val="0070C0"/>
          <w:u w:val="single"/>
        </w:rPr>
        <w:t xml:space="preserve"> </w:t>
      </w:r>
      <w:r>
        <w:rPr>
          <w:rFonts w:asciiTheme="minorHAnsi" w:hAnsiTheme="minorHAnsi"/>
          <w:i/>
          <w:color w:val="0070C0"/>
          <w:u w:val="single"/>
          <w:lang w:val="sq-AL"/>
        </w:rPr>
        <w:t>P</w:t>
      </w:r>
      <w:r w:rsidR="00075DB6" w:rsidRPr="00075DB6">
        <w:rPr>
          <w:rFonts w:asciiTheme="minorHAnsi" w:hAnsiTheme="minorHAnsi"/>
          <w:i/>
          <w:color w:val="0070C0"/>
          <w:u w:val="single"/>
        </w:rPr>
        <w:t>1- „</w:t>
      </w:r>
      <w:r>
        <w:rPr>
          <w:rFonts w:asciiTheme="minorHAnsi" w:hAnsiTheme="minorHAnsi"/>
          <w:i/>
          <w:color w:val="0070C0"/>
          <w:u w:val="single"/>
          <w:lang w:val="sq-AL"/>
        </w:rPr>
        <w:t>A patët sukses të takoheni me të intervistuarin</w:t>
      </w:r>
      <w:r w:rsidRPr="00075DB6">
        <w:rPr>
          <w:rFonts w:asciiTheme="minorHAnsi" w:hAnsiTheme="minorHAnsi"/>
          <w:i/>
          <w:color w:val="0070C0"/>
          <w:u w:val="single"/>
        </w:rPr>
        <w:t xml:space="preserve"> </w:t>
      </w:r>
      <w:r w:rsidR="00075DB6" w:rsidRPr="00075DB6">
        <w:rPr>
          <w:rFonts w:asciiTheme="minorHAnsi" w:hAnsiTheme="minorHAnsi"/>
          <w:i/>
          <w:color w:val="0070C0"/>
          <w:u w:val="single"/>
        </w:rPr>
        <w:t xml:space="preserve">“ </w:t>
      </w:r>
      <w:r>
        <w:rPr>
          <w:rFonts w:asciiTheme="minorHAnsi" w:hAnsiTheme="minorHAnsi"/>
          <w:i/>
          <w:color w:val="0070C0"/>
          <w:u w:val="single"/>
          <w:lang w:val="sq-AL"/>
        </w:rPr>
        <w:t>dhe</w:t>
      </w:r>
      <w:r w:rsidR="00075DB6" w:rsidRPr="00075DB6">
        <w:rPr>
          <w:rFonts w:asciiTheme="minorHAnsi" w:hAnsiTheme="minorHAnsi"/>
          <w:i/>
          <w:color w:val="0070C0"/>
          <w:u w:val="single"/>
        </w:rPr>
        <w:t xml:space="preserve"> „</w:t>
      </w:r>
      <w:r>
        <w:rPr>
          <w:rFonts w:asciiTheme="minorHAnsi" w:hAnsiTheme="minorHAnsi"/>
          <w:i/>
          <w:color w:val="0070C0"/>
          <w:u w:val="single"/>
          <w:lang w:val="sq-AL"/>
        </w:rPr>
        <w:t>Nëse nuk keni patur sukses të takoheni me të intervistuarin shënoni arsyen</w:t>
      </w:r>
      <w:r w:rsidRPr="00075DB6">
        <w:rPr>
          <w:rFonts w:asciiTheme="minorHAnsi" w:hAnsiTheme="minorHAnsi"/>
          <w:i/>
          <w:color w:val="0070C0"/>
          <w:u w:val="single"/>
        </w:rPr>
        <w:t xml:space="preserve"> </w:t>
      </w:r>
      <w:r w:rsidR="00075DB6" w:rsidRPr="00075DB6">
        <w:rPr>
          <w:rFonts w:asciiTheme="minorHAnsi" w:hAnsiTheme="minorHAnsi"/>
          <w:i/>
          <w:color w:val="0070C0"/>
          <w:u w:val="single"/>
        </w:rPr>
        <w:t xml:space="preserve">“- </w:t>
      </w:r>
      <w:r>
        <w:rPr>
          <w:rFonts w:asciiTheme="minorHAnsi" w:hAnsiTheme="minorHAnsi"/>
          <w:i/>
          <w:color w:val="0070C0"/>
          <w:u w:val="single"/>
          <w:lang w:val="sq-AL"/>
        </w:rPr>
        <w:t>të identifikuar</w:t>
      </w:r>
      <w:r w:rsidR="00075DB6" w:rsidRPr="00075DB6">
        <w:rPr>
          <w:rFonts w:asciiTheme="minorHAnsi" w:hAnsiTheme="minorHAnsi"/>
          <w:i/>
          <w:color w:val="0070C0"/>
          <w:u w:val="single"/>
        </w:rPr>
        <w:t xml:space="preserve"> 4.529 </w:t>
      </w:r>
      <w:r>
        <w:rPr>
          <w:rFonts w:asciiTheme="minorHAnsi" w:hAnsiTheme="minorHAnsi"/>
          <w:i/>
          <w:color w:val="0070C0"/>
          <w:u w:val="single"/>
          <w:lang w:val="sq-AL"/>
        </w:rPr>
        <w:t>persona për të cilët nuk ka përgjigje as</w:t>
      </w:r>
      <w:r w:rsidR="00075DB6" w:rsidRPr="00075DB6">
        <w:rPr>
          <w:rFonts w:asciiTheme="minorHAnsi" w:hAnsiTheme="minorHAnsi"/>
          <w:i/>
          <w:color w:val="0070C0"/>
          <w:u w:val="single"/>
        </w:rPr>
        <w:t xml:space="preserve"> „</w:t>
      </w:r>
      <w:r>
        <w:rPr>
          <w:rFonts w:asciiTheme="minorHAnsi" w:hAnsiTheme="minorHAnsi"/>
          <w:i/>
          <w:color w:val="0070C0"/>
          <w:u w:val="single"/>
          <w:lang w:val="sq-AL"/>
        </w:rPr>
        <w:t>PO</w:t>
      </w:r>
      <w:r w:rsidR="00075DB6" w:rsidRPr="00075DB6">
        <w:rPr>
          <w:rFonts w:asciiTheme="minorHAnsi" w:hAnsiTheme="minorHAnsi"/>
          <w:i/>
          <w:color w:val="0070C0"/>
          <w:u w:val="single"/>
        </w:rPr>
        <w:t xml:space="preserve">“ </w:t>
      </w:r>
      <w:r>
        <w:rPr>
          <w:rFonts w:asciiTheme="minorHAnsi" w:hAnsiTheme="minorHAnsi"/>
          <w:i/>
          <w:color w:val="0070C0"/>
          <w:u w:val="single"/>
          <w:lang w:val="sq-AL"/>
        </w:rPr>
        <w:t>as</w:t>
      </w:r>
      <w:r w:rsidR="00075DB6" w:rsidRPr="00075DB6">
        <w:rPr>
          <w:rFonts w:asciiTheme="minorHAnsi" w:hAnsiTheme="minorHAnsi"/>
          <w:i/>
          <w:color w:val="0070C0"/>
          <w:u w:val="single"/>
        </w:rPr>
        <w:t xml:space="preserve"> „</w:t>
      </w:r>
      <w:r>
        <w:rPr>
          <w:rFonts w:asciiTheme="minorHAnsi" w:hAnsiTheme="minorHAnsi"/>
          <w:i/>
          <w:color w:val="0070C0"/>
          <w:u w:val="single"/>
          <w:lang w:val="sq-AL"/>
        </w:rPr>
        <w:t>JO</w:t>
      </w:r>
      <w:r w:rsidR="00075DB6" w:rsidRPr="00075DB6">
        <w:rPr>
          <w:rFonts w:asciiTheme="minorHAnsi" w:hAnsiTheme="minorHAnsi"/>
          <w:i/>
          <w:color w:val="0070C0"/>
          <w:u w:val="single"/>
        </w:rPr>
        <w:t>“</w:t>
      </w:r>
    </w:p>
    <w:p w:rsidR="00075DB6" w:rsidRPr="00075DB6" w:rsidRDefault="00075DB6" w:rsidP="00075DB6">
      <w:pPr>
        <w:pStyle w:val="NoSpacing"/>
        <w:spacing w:line="276" w:lineRule="auto"/>
        <w:ind w:left="360"/>
        <w:jc w:val="both"/>
        <w:rPr>
          <w:rFonts w:asciiTheme="minorHAnsi" w:hAnsiTheme="minorHAnsi"/>
          <w:i/>
          <w:color w:val="0070C0"/>
          <w:u w:val="single"/>
        </w:rPr>
      </w:pPr>
    </w:p>
    <w:p w:rsidR="00075DB6" w:rsidRPr="00075DB6" w:rsidRDefault="00661486" w:rsidP="00075DB6">
      <w:pPr>
        <w:pStyle w:val="NoSpacing"/>
        <w:spacing w:line="276" w:lineRule="auto"/>
        <w:ind w:left="360"/>
        <w:jc w:val="both"/>
        <w:rPr>
          <w:rFonts w:asciiTheme="minorHAnsi" w:hAnsiTheme="minorHAnsi"/>
          <w:b/>
          <w:i/>
          <w:color w:val="0070C0"/>
          <w:u w:val="single"/>
          <w:lang w:val="en-US"/>
        </w:rPr>
      </w:pPr>
      <w:r>
        <w:rPr>
          <w:rFonts w:asciiTheme="minorHAnsi" w:hAnsiTheme="minorHAnsi"/>
          <w:b/>
          <w:i/>
          <w:color w:val="0070C0"/>
          <w:u w:val="single"/>
          <w:lang w:val="sq-AL"/>
        </w:rPr>
        <w:t>Mënyra e veprimit</w:t>
      </w:r>
      <w:r w:rsidR="00075DB6" w:rsidRPr="00075DB6">
        <w:rPr>
          <w:rFonts w:asciiTheme="minorHAnsi" w:hAnsiTheme="minorHAnsi"/>
          <w:b/>
          <w:i/>
          <w:color w:val="0070C0"/>
          <w:u w:val="single"/>
          <w:lang w:val="en-US"/>
        </w:rPr>
        <w:t>:</w:t>
      </w:r>
    </w:p>
    <w:p w:rsidR="00075DB6" w:rsidRPr="001872F8" w:rsidRDefault="00661486" w:rsidP="00075DB6">
      <w:pPr>
        <w:pStyle w:val="NoSpacing"/>
        <w:numPr>
          <w:ilvl w:val="0"/>
          <w:numId w:val="1"/>
        </w:numPr>
        <w:spacing w:line="276" w:lineRule="auto"/>
        <w:jc w:val="both"/>
        <w:rPr>
          <w:rFonts w:asciiTheme="minorHAnsi" w:hAnsiTheme="minorHAnsi"/>
          <w:i/>
          <w:color w:val="0070C0"/>
          <w:u w:val="single"/>
          <w:lang w:val="en-US"/>
        </w:rPr>
      </w:pPr>
      <w:r>
        <w:rPr>
          <w:rFonts w:asciiTheme="minorHAnsi" w:hAnsiTheme="minorHAnsi"/>
          <w:b/>
          <w:i/>
          <w:color w:val="0070C0"/>
          <w:u w:val="single"/>
          <w:lang w:val="sq-AL"/>
        </w:rPr>
        <w:t>Kërkesë deri te MPB-ja me numër</w:t>
      </w:r>
      <w:r w:rsidR="00075DB6" w:rsidRPr="00075DB6">
        <w:rPr>
          <w:rFonts w:asciiTheme="minorHAnsi" w:hAnsiTheme="minorHAnsi"/>
          <w:i/>
          <w:color w:val="0070C0"/>
          <w:u w:val="single"/>
        </w:rPr>
        <w:t xml:space="preserve"> 17-1111/25 </w:t>
      </w:r>
      <w:r>
        <w:rPr>
          <w:rFonts w:asciiTheme="minorHAnsi" w:hAnsiTheme="minorHAnsi"/>
          <w:i/>
          <w:color w:val="0070C0"/>
          <w:u w:val="single"/>
          <w:lang w:val="sq-AL"/>
        </w:rPr>
        <w:t>të datës</w:t>
      </w:r>
      <w:r w:rsidR="00075DB6" w:rsidRPr="00075DB6">
        <w:rPr>
          <w:rFonts w:asciiTheme="minorHAnsi" w:hAnsiTheme="minorHAnsi"/>
          <w:i/>
          <w:color w:val="0070C0"/>
          <w:u w:val="single"/>
        </w:rPr>
        <w:t xml:space="preserve"> 20.04.2016 </w:t>
      </w:r>
      <w:r>
        <w:rPr>
          <w:rFonts w:asciiTheme="minorHAnsi" w:hAnsiTheme="minorHAnsi"/>
          <w:i/>
          <w:color w:val="0070C0"/>
          <w:u w:val="single"/>
          <w:lang w:val="sq-AL"/>
        </w:rPr>
        <w:t>me të cilën kërkojmë të kryhen kontrolle të këtyre personave dhe të na dorëzojnë raport se vallë në BDH të MPB-së ka të dhëna se personat gjenden në punë ose qëndrim të përkohshëm jashtë vendit dhe vallë ka të dhëna se personat nga lista kanë paraqitur vendbanim tjetër në RM</w:t>
      </w:r>
      <w:r w:rsidR="00075DB6" w:rsidRPr="00075DB6">
        <w:rPr>
          <w:rFonts w:asciiTheme="minorHAnsi" w:hAnsiTheme="minorHAnsi"/>
          <w:i/>
          <w:color w:val="0070C0"/>
          <w:u w:val="single"/>
        </w:rPr>
        <w:t>.</w:t>
      </w:r>
      <w:r w:rsidR="00075DB6" w:rsidRPr="00075DB6">
        <w:rPr>
          <w:rFonts w:asciiTheme="minorHAnsi" w:hAnsiTheme="minorHAnsi"/>
          <w:i/>
          <w:color w:val="0070C0"/>
          <w:u w:val="single"/>
          <w:lang w:val="en-US"/>
        </w:rPr>
        <w:t xml:space="preserve"> </w:t>
      </w:r>
      <w:r>
        <w:rPr>
          <w:rFonts w:asciiTheme="minorHAnsi" w:hAnsiTheme="minorHAnsi"/>
          <w:i/>
          <w:color w:val="0070C0"/>
          <w:u w:val="single"/>
          <w:lang w:val="en-US"/>
        </w:rPr>
        <w:t>Të na dorëzojnë përgjigje më së voni deri</w:t>
      </w:r>
      <w:r w:rsidR="00075DB6" w:rsidRPr="00075DB6">
        <w:rPr>
          <w:rFonts w:asciiTheme="minorHAnsi" w:hAnsiTheme="minorHAnsi"/>
          <w:i/>
          <w:color w:val="0070C0"/>
          <w:u w:val="single"/>
        </w:rPr>
        <w:t xml:space="preserve"> 21.04.2016</w:t>
      </w:r>
    </w:p>
    <w:p w:rsidR="001872F8" w:rsidRPr="001872F8" w:rsidRDefault="00661486" w:rsidP="00075DB6">
      <w:pPr>
        <w:pStyle w:val="NoSpacing"/>
        <w:numPr>
          <w:ilvl w:val="0"/>
          <w:numId w:val="1"/>
        </w:numPr>
        <w:spacing w:line="276" w:lineRule="auto"/>
        <w:jc w:val="both"/>
        <w:rPr>
          <w:rFonts w:asciiTheme="minorHAnsi" w:hAnsiTheme="minorHAnsi"/>
          <w:i/>
          <w:color w:val="0070C0"/>
          <w:u w:val="single"/>
          <w:lang w:val="en-US"/>
        </w:rPr>
      </w:pPr>
      <w:r>
        <w:rPr>
          <w:rFonts w:asciiTheme="minorHAnsi" w:hAnsiTheme="minorHAnsi"/>
          <w:b/>
          <w:i/>
          <w:color w:val="0070C0"/>
          <w:u w:val="single"/>
          <w:lang w:val="sq-AL"/>
        </w:rPr>
        <w:t>Përgjigje nga MPB-ja</w:t>
      </w:r>
      <w:r w:rsidR="001872F8" w:rsidRPr="001872F8">
        <w:rPr>
          <w:rFonts w:asciiTheme="minorHAnsi" w:hAnsiTheme="minorHAnsi"/>
          <w:b/>
          <w:i/>
          <w:color w:val="0070C0"/>
          <w:u w:val="single"/>
        </w:rPr>
        <w:t xml:space="preserve"> </w:t>
      </w:r>
      <w:r>
        <w:rPr>
          <w:rFonts w:asciiTheme="minorHAnsi" w:hAnsiTheme="minorHAnsi"/>
          <w:i/>
          <w:color w:val="0070C0"/>
          <w:u w:val="single"/>
          <w:lang w:val="sq-AL"/>
        </w:rPr>
        <w:t>nr</w:t>
      </w:r>
      <w:r w:rsidR="001872F8">
        <w:rPr>
          <w:rFonts w:asciiTheme="minorHAnsi" w:hAnsiTheme="minorHAnsi"/>
          <w:i/>
          <w:color w:val="0070C0"/>
          <w:u w:val="single"/>
        </w:rPr>
        <w:t xml:space="preserve">.17-1111/25 </w:t>
      </w:r>
      <w:r>
        <w:rPr>
          <w:rFonts w:asciiTheme="minorHAnsi" w:hAnsiTheme="minorHAnsi"/>
          <w:i/>
          <w:color w:val="0070C0"/>
          <w:u w:val="single"/>
          <w:lang w:val="sq-AL"/>
        </w:rPr>
        <w:t>të datës</w:t>
      </w:r>
      <w:r w:rsidR="001872F8">
        <w:rPr>
          <w:rFonts w:asciiTheme="minorHAnsi" w:hAnsiTheme="minorHAnsi"/>
          <w:i/>
          <w:color w:val="0070C0"/>
          <w:u w:val="single"/>
        </w:rPr>
        <w:t xml:space="preserve"> 20.04.2016:</w:t>
      </w:r>
    </w:p>
    <w:p w:rsidR="001872F8" w:rsidRDefault="002314AD" w:rsidP="001872F8">
      <w:pPr>
        <w:pStyle w:val="NoSpacing"/>
        <w:spacing w:line="276" w:lineRule="auto"/>
        <w:ind w:left="928"/>
        <w:jc w:val="both"/>
        <w:rPr>
          <w:rFonts w:asciiTheme="minorHAnsi" w:hAnsiTheme="minorHAnsi"/>
          <w:i/>
          <w:color w:val="0070C0"/>
          <w:u w:val="single"/>
        </w:rPr>
      </w:pPr>
      <w:r w:rsidRPr="002314AD">
        <w:rPr>
          <w:rFonts w:asciiTheme="minorHAnsi" w:hAnsiTheme="minorHAnsi"/>
          <w:i/>
          <w:color w:val="0070C0"/>
          <w:u w:val="single"/>
        </w:rPr>
        <w:t xml:space="preserve">4175 </w:t>
      </w:r>
      <w:r w:rsidR="00661486">
        <w:rPr>
          <w:rFonts w:asciiTheme="minorHAnsi" w:hAnsiTheme="minorHAnsi"/>
          <w:i/>
          <w:color w:val="0070C0"/>
          <w:u w:val="single"/>
          <w:lang w:val="sq-AL"/>
        </w:rPr>
        <w:t>persona kanë letërnjoftim të vlefshëm</w:t>
      </w:r>
      <w:r>
        <w:rPr>
          <w:rFonts w:asciiTheme="minorHAnsi" w:hAnsiTheme="minorHAnsi"/>
          <w:i/>
          <w:color w:val="0070C0"/>
          <w:u w:val="single"/>
        </w:rPr>
        <w:t xml:space="preserve">, </w:t>
      </w:r>
      <w:r w:rsidR="00661486">
        <w:rPr>
          <w:rFonts w:asciiTheme="minorHAnsi" w:hAnsiTheme="minorHAnsi"/>
          <w:i/>
          <w:color w:val="0070C0"/>
          <w:u w:val="single"/>
          <w:lang w:val="sq-AL"/>
        </w:rPr>
        <w:t xml:space="preserve">kurse </w:t>
      </w:r>
      <w:r>
        <w:rPr>
          <w:rFonts w:asciiTheme="minorHAnsi" w:hAnsiTheme="minorHAnsi"/>
          <w:i/>
          <w:color w:val="0070C0"/>
          <w:u w:val="single"/>
        </w:rPr>
        <w:t xml:space="preserve">3698 </w:t>
      </w:r>
      <w:r w:rsidR="00661486">
        <w:rPr>
          <w:rFonts w:asciiTheme="minorHAnsi" w:hAnsiTheme="minorHAnsi"/>
          <w:i/>
          <w:color w:val="0070C0"/>
          <w:u w:val="single"/>
          <w:lang w:val="sq-AL"/>
        </w:rPr>
        <w:t>kanë dokument të vlefshëm të udhëtimit</w:t>
      </w:r>
      <w:r>
        <w:rPr>
          <w:rFonts w:asciiTheme="minorHAnsi" w:hAnsiTheme="minorHAnsi"/>
          <w:i/>
          <w:color w:val="0070C0"/>
          <w:u w:val="single"/>
        </w:rPr>
        <w:t>.</w:t>
      </w:r>
    </w:p>
    <w:p w:rsidR="002314AD" w:rsidRPr="002314AD" w:rsidRDefault="002314AD" w:rsidP="001872F8">
      <w:pPr>
        <w:pStyle w:val="NoSpacing"/>
        <w:spacing w:line="276" w:lineRule="auto"/>
        <w:ind w:left="928"/>
        <w:jc w:val="both"/>
        <w:rPr>
          <w:rFonts w:asciiTheme="minorHAnsi" w:hAnsiTheme="minorHAnsi"/>
          <w:i/>
          <w:color w:val="0070C0"/>
          <w:u w:val="single"/>
          <w:lang w:val="en-US"/>
        </w:rPr>
      </w:pPr>
      <w:r>
        <w:rPr>
          <w:rFonts w:asciiTheme="minorHAnsi" w:hAnsiTheme="minorHAnsi"/>
          <w:i/>
          <w:color w:val="0070C0"/>
          <w:u w:val="single"/>
        </w:rPr>
        <w:t xml:space="preserve">7 </w:t>
      </w:r>
      <w:r w:rsidR="00661486">
        <w:rPr>
          <w:rFonts w:asciiTheme="minorHAnsi" w:hAnsiTheme="minorHAnsi"/>
          <w:i/>
          <w:color w:val="0070C0"/>
          <w:u w:val="single"/>
          <w:lang w:val="sq-AL"/>
        </w:rPr>
        <w:t>persona kanë status</w:t>
      </w:r>
      <w:r>
        <w:rPr>
          <w:rFonts w:asciiTheme="minorHAnsi" w:hAnsiTheme="minorHAnsi"/>
          <w:i/>
          <w:color w:val="0070C0"/>
          <w:u w:val="single"/>
        </w:rPr>
        <w:t xml:space="preserve"> „</w:t>
      </w:r>
      <w:r w:rsidR="00661486">
        <w:rPr>
          <w:rFonts w:asciiTheme="minorHAnsi" w:hAnsiTheme="minorHAnsi"/>
          <w:i/>
          <w:color w:val="0070C0"/>
          <w:u w:val="single"/>
          <w:lang w:val="sq-AL"/>
        </w:rPr>
        <w:t>diapsora</w:t>
      </w:r>
      <w:r>
        <w:rPr>
          <w:rFonts w:asciiTheme="minorHAnsi" w:hAnsiTheme="minorHAnsi"/>
          <w:i/>
          <w:color w:val="0070C0"/>
          <w:u w:val="single"/>
        </w:rPr>
        <w:t xml:space="preserve">“, 115 </w:t>
      </w:r>
      <w:r w:rsidR="00661486">
        <w:rPr>
          <w:rFonts w:asciiTheme="minorHAnsi" w:hAnsiTheme="minorHAnsi"/>
          <w:i/>
          <w:color w:val="0070C0"/>
          <w:u w:val="single"/>
          <w:lang w:val="sq-AL"/>
        </w:rPr>
        <w:t>persona kanë status</w:t>
      </w:r>
      <w:r>
        <w:rPr>
          <w:rFonts w:asciiTheme="minorHAnsi" w:hAnsiTheme="minorHAnsi"/>
          <w:i/>
          <w:color w:val="0070C0"/>
          <w:u w:val="single"/>
        </w:rPr>
        <w:t xml:space="preserve"> „</w:t>
      </w:r>
      <w:r w:rsidR="00661486">
        <w:rPr>
          <w:rFonts w:asciiTheme="minorHAnsi" w:hAnsiTheme="minorHAnsi"/>
          <w:i/>
          <w:color w:val="0070C0"/>
          <w:u w:val="single"/>
          <w:lang w:val="sq-AL"/>
        </w:rPr>
        <w:t>i shpërngulur</w:t>
      </w:r>
      <w:r w:rsidR="00661486">
        <w:rPr>
          <w:rFonts w:asciiTheme="minorHAnsi" w:hAnsiTheme="minorHAnsi"/>
          <w:i/>
          <w:color w:val="0070C0"/>
          <w:u w:val="single"/>
        </w:rPr>
        <w:t xml:space="preserve"> </w:t>
      </w:r>
      <w:r>
        <w:rPr>
          <w:rFonts w:asciiTheme="minorHAnsi" w:hAnsiTheme="minorHAnsi"/>
          <w:i/>
          <w:color w:val="0070C0"/>
          <w:u w:val="single"/>
        </w:rPr>
        <w:t xml:space="preserve">“, </w:t>
      </w:r>
      <w:r w:rsidR="00661486">
        <w:rPr>
          <w:rFonts w:asciiTheme="minorHAnsi" w:hAnsiTheme="minorHAnsi"/>
          <w:i/>
          <w:color w:val="0070C0"/>
          <w:u w:val="single"/>
          <w:lang w:val="sq-AL"/>
        </w:rPr>
        <w:t>kurse</w:t>
      </w:r>
      <w:r>
        <w:rPr>
          <w:rFonts w:asciiTheme="minorHAnsi" w:hAnsiTheme="minorHAnsi"/>
          <w:i/>
          <w:color w:val="0070C0"/>
          <w:u w:val="single"/>
        </w:rPr>
        <w:t xml:space="preserve"> 7 </w:t>
      </w:r>
      <w:r w:rsidR="00661486">
        <w:rPr>
          <w:rFonts w:asciiTheme="minorHAnsi" w:hAnsiTheme="minorHAnsi"/>
          <w:i/>
          <w:color w:val="0070C0"/>
          <w:u w:val="single"/>
          <w:lang w:val="sq-AL"/>
        </w:rPr>
        <w:t>persona kanë vdekur</w:t>
      </w:r>
      <w:r>
        <w:rPr>
          <w:rFonts w:asciiTheme="minorHAnsi" w:hAnsiTheme="minorHAnsi"/>
          <w:i/>
          <w:color w:val="0070C0"/>
          <w:u w:val="single"/>
        </w:rPr>
        <w:t>.</w:t>
      </w:r>
    </w:p>
    <w:p w:rsidR="00075DB6" w:rsidRDefault="00661486" w:rsidP="00075DB6">
      <w:pPr>
        <w:pStyle w:val="NoSpacing"/>
        <w:numPr>
          <w:ilvl w:val="0"/>
          <w:numId w:val="1"/>
        </w:numPr>
        <w:spacing w:line="276" w:lineRule="auto"/>
        <w:jc w:val="both"/>
        <w:rPr>
          <w:rFonts w:asciiTheme="minorHAnsi" w:hAnsiTheme="minorHAnsi"/>
          <w:i/>
          <w:color w:val="0070C0"/>
          <w:u w:val="single"/>
        </w:rPr>
      </w:pPr>
      <w:r>
        <w:rPr>
          <w:rFonts w:asciiTheme="minorHAnsi" w:hAnsiTheme="minorHAnsi"/>
          <w:b/>
          <w:i/>
          <w:color w:val="0070C0"/>
          <w:u w:val="single"/>
          <w:lang w:val="sq-AL"/>
        </w:rPr>
        <w:t>Kërkesë deri te DULA</w:t>
      </w:r>
      <w:r w:rsidR="00075DB6" w:rsidRPr="00525647">
        <w:rPr>
          <w:rFonts w:asciiTheme="minorHAnsi" w:hAnsiTheme="minorHAnsi"/>
          <w:b/>
          <w:i/>
          <w:color w:val="0070C0"/>
          <w:u w:val="single"/>
        </w:rPr>
        <w:t xml:space="preserve"> </w:t>
      </w:r>
      <w:r>
        <w:rPr>
          <w:rFonts w:asciiTheme="minorHAnsi" w:hAnsiTheme="minorHAnsi"/>
          <w:i/>
          <w:color w:val="0070C0"/>
          <w:u w:val="single"/>
          <w:lang w:val="sq-AL"/>
        </w:rPr>
        <w:t>me numër</w:t>
      </w:r>
      <w:r w:rsidR="00075DB6" w:rsidRPr="00075DB6">
        <w:rPr>
          <w:rFonts w:asciiTheme="minorHAnsi" w:hAnsiTheme="minorHAnsi"/>
          <w:i/>
          <w:color w:val="0070C0"/>
          <w:u w:val="single"/>
        </w:rPr>
        <w:t xml:space="preserve"> 17- 1111/27 </w:t>
      </w:r>
      <w:r>
        <w:rPr>
          <w:rFonts w:asciiTheme="minorHAnsi" w:hAnsiTheme="minorHAnsi"/>
          <w:i/>
          <w:color w:val="0070C0"/>
          <w:u w:val="single"/>
          <w:lang w:val="sq-AL"/>
        </w:rPr>
        <w:t>të datës</w:t>
      </w:r>
      <w:r w:rsidR="00075DB6" w:rsidRPr="00075DB6">
        <w:rPr>
          <w:rFonts w:asciiTheme="minorHAnsi" w:hAnsiTheme="minorHAnsi"/>
          <w:i/>
          <w:color w:val="0070C0"/>
          <w:u w:val="single"/>
        </w:rPr>
        <w:t xml:space="preserve"> 20.04.2016, </w:t>
      </w:r>
      <w:r>
        <w:rPr>
          <w:rFonts w:asciiTheme="minorHAnsi" w:hAnsiTheme="minorHAnsi"/>
          <w:i/>
          <w:color w:val="0070C0"/>
          <w:u w:val="single"/>
          <w:lang w:val="sq-AL"/>
        </w:rPr>
        <w:t>me të cilën kërkojmë të kryhen kontrolle se vallë në bazat e tyre të të dhënave ka shënime për vdekje të personave objekt i kësaj kërkese</w:t>
      </w:r>
      <w:r w:rsidR="00075DB6" w:rsidRPr="00075DB6">
        <w:rPr>
          <w:rFonts w:asciiTheme="minorHAnsi" w:hAnsiTheme="minorHAnsi"/>
          <w:i/>
          <w:color w:val="0070C0"/>
          <w:u w:val="single"/>
        </w:rPr>
        <w:t xml:space="preserve">. </w:t>
      </w:r>
      <w:r>
        <w:rPr>
          <w:rFonts w:asciiTheme="minorHAnsi" w:hAnsiTheme="minorHAnsi"/>
          <w:i/>
          <w:color w:val="0070C0"/>
          <w:u w:val="single"/>
          <w:lang w:val="sq-AL"/>
        </w:rPr>
        <w:t>Përgjigje të na dorëzojnë më së voni deri më</w:t>
      </w:r>
      <w:r w:rsidR="00075DB6" w:rsidRPr="00075DB6">
        <w:rPr>
          <w:rFonts w:asciiTheme="minorHAnsi" w:hAnsiTheme="minorHAnsi"/>
          <w:i/>
          <w:color w:val="0070C0"/>
          <w:u w:val="single"/>
        </w:rPr>
        <w:t xml:space="preserve"> 21.04.2016</w:t>
      </w:r>
    </w:p>
    <w:p w:rsidR="00525647" w:rsidRDefault="00661486" w:rsidP="00075DB6">
      <w:pPr>
        <w:pStyle w:val="NoSpacing"/>
        <w:numPr>
          <w:ilvl w:val="0"/>
          <w:numId w:val="1"/>
        </w:numPr>
        <w:spacing w:line="276" w:lineRule="auto"/>
        <w:jc w:val="both"/>
        <w:rPr>
          <w:rFonts w:asciiTheme="minorHAnsi" w:hAnsiTheme="minorHAnsi"/>
          <w:i/>
          <w:color w:val="0070C0"/>
          <w:u w:val="single"/>
        </w:rPr>
      </w:pPr>
      <w:r>
        <w:rPr>
          <w:rFonts w:asciiTheme="minorHAnsi" w:hAnsiTheme="minorHAnsi"/>
          <w:b/>
          <w:i/>
          <w:color w:val="0070C0"/>
          <w:u w:val="single"/>
          <w:lang w:val="sq-AL"/>
        </w:rPr>
        <w:t>Përgjigje nga DULA</w:t>
      </w:r>
      <w:r w:rsidR="00525647">
        <w:rPr>
          <w:rFonts w:asciiTheme="minorHAnsi" w:hAnsiTheme="minorHAnsi"/>
          <w:b/>
          <w:i/>
          <w:color w:val="0070C0"/>
          <w:u w:val="single"/>
        </w:rPr>
        <w:t xml:space="preserve"> </w:t>
      </w:r>
      <w:r>
        <w:rPr>
          <w:rFonts w:asciiTheme="minorHAnsi" w:hAnsiTheme="minorHAnsi"/>
          <w:i/>
          <w:color w:val="0070C0"/>
          <w:u w:val="single"/>
          <w:lang w:val="sq-AL"/>
        </w:rPr>
        <w:t>nr</w:t>
      </w:r>
      <w:r w:rsidR="00525647">
        <w:rPr>
          <w:rFonts w:asciiTheme="minorHAnsi" w:hAnsiTheme="minorHAnsi"/>
          <w:i/>
          <w:color w:val="0070C0"/>
          <w:u w:val="single"/>
        </w:rPr>
        <w:t xml:space="preserve">.17-1111/33 </w:t>
      </w:r>
      <w:r>
        <w:rPr>
          <w:rFonts w:asciiTheme="minorHAnsi" w:hAnsiTheme="minorHAnsi"/>
          <w:i/>
          <w:color w:val="0070C0"/>
          <w:u w:val="single"/>
          <w:lang w:val="sq-AL"/>
        </w:rPr>
        <w:t>të datës</w:t>
      </w:r>
      <w:r w:rsidR="00525647">
        <w:rPr>
          <w:rFonts w:asciiTheme="minorHAnsi" w:hAnsiTheme="minorHAnsi"/>
          <w:i/>
          <w:color w:val="0070C0"/>
          <w:u w:val="single"/>
        </w:rPr>
        <w:t xml:space="preserve"> 22.04.2016:</w:t>
      </w:r>
    </w:p>
    <w:p w:rsidR="00525647" w:rsidRPr="00525647" w:rsidRDefault="00525647" w:rsidP="00525647">
      <w:pPr>
        <w:pStyle w:val="NoSpacing"/>
        <w:spacing w:line="276" w:lineRule="auto"/>
        <w:ind w:left="928"/>
        <w:jc w:val="both"/>
        <w:rPr>
          <w:rFonts w:asciiTheme="minorHAnsi" w:hAnsiTheme="minorHAnsi"/>
          <w:i/>
          <w:color w:val="0070C0"/>
          <w:u w:val="single"/>
        </w:rPr>
      </w:pPr>
      <w:r w:rsidRPr="00525647">
        <w:rPr>
          <w:rFonts w:asciiTheme="minorHAnsi" w:hAnsiTheme="minorHAnsi"/>
          <w:i/>
          <w:color w:val="0070C0"/>
          <w:u w:val="single"/>
        </w:rPr>
        <w:t xml:space="preserve">4422 </w:t>
      </w:r>
      <w:r w:rsidR="00661486">
        <w:rPr>
          <w:rFonts w:asciiTheme="minorHAnsi" w:hAnsiTheme="minorHAnsi"/>
          <w:i/>
          <w:color w:val="0070C0"/>
          <w:u w:val="single"/>
          <w:lang w:val="sq-AL"/>
        </w:rPr>
        <w:t>janë të gjallë</w:t>
      </w:r>
    </w:p>
    <w:p w:rsidR="00525647" w:rsidRPr="00661486" w:rsidRDefault="00525647" w:rsidP="00525647">
      <w:pPr>
        <w:pStyle w:val="NoSpacing"/>
        <w:spacing w:line="276" w:lineRule="auto"/>
        <w:ind w:left="928"/>
        <w:jc w:val="both"/>
        <w:rPr>
          <w:rFonts w:asciiTheme="minorHAnsi" w:hAnsiTheme="minorHAnsi"/>
          <w:i/>
          <w:color w:val="0070C0"/>
          <w:u w:val="single"/>
          <w:lang w:val="sq-AL"/>
        </w:rPr>
      </w:pPr>
      <w:r w:rsidRPr="00525647">
        <w:rPr>
          <w:rFonts w:asciiTheme="minorHAnsi" w:hAnsiTheme="minorHAnsi"/>
          <w:i/>
          <w:color w:val="0070C0"/>
          <w:u w:val="single"/>
        </w:rPr>
        <w:t xml:space="preserve">18 </w:t>
      </w:r>
      <w:r w:rsidR="00661486">
        <w:rPr>
          <w:rFonts w:asciiTheme="minorHAnsi" w:hAnsiTheme="minorHAnsi"/>
          <w:i/>
          <w:color w:val="0070C0"/>
          <w:u w:val="single"/>
          <w:lang w:val="sq-AL"/>
        </w:rPr>
        <w:t>janë të vdekur</w:t>
      </w:r>
    </w:p>
    <w:p w:rsidR="00527808" w:rsidRDefault="00525647" w:rsidP="00BB44DC">
      <w:pPr>
        <w:pStyle w:val="NoSpacing"/>
        <w:spacing w:line="276" w:lineRule="auto"/>
        <w:ind w:left="928"/>
        <w:jc w:val="both"/>
        <w:rPr>
          <w:rFonts w:asciiTheme="minorHAnsi" w:hAnsiTheme="minorHAnsi"/>
          <w:i/>
          <w:color w:val="0070C0"/>
          <w:u w:val="single"/>
        </w:rPr>
      </w:pPr>
      <w:r w:rsidRPr="00525647">
        <w:rPr>
          <w:rFonts w:asciiTheme="minorHAnsi" w:hAnsiTheme="minorHAnsi"/>
          <w:i/>
          <w:color w:val="0070C0"/>
          <w:u w:val="single"/>
        </w:rPr>
        <w:t xml:space="preserve">89 </w:t>
      </w:r>
      <w:r w:rsidR="00661486">
        <w:rPr>
          <w:rFonts w:asciiTheme="minorHAnsi" w:hAnsiTheme="minorHAnsi"/>
          <w:i/>
          <w:color w:val="0070C0"/>
          <w:u w:val="single"/>
          <w:lang w:val="sq-AL"/>
        </w:rPr>
        <w:t>janë me status të panjohur</w:t>
      </w:r>
      <w:r w:rsidRPr="00525647">
        <w:rPr>
          <w:rFonts w:asciiTheme="minorHAnsi" w:hAnsiTheme="minorHAnsi"/>
          <w:i/>
          <w:color w:val="0070C0"/>
          <w:u w:val="single"/>
        </w:rPr>
        <w:t xml:space="preserve">, </w:t>
      </w:r>
      <w:r w:rsidR="00661486">
        <w:rPr>
          <w:rFonts w:asciiTheme="minorHAnsi" w:hAnsiTheme="minorHAnsi"/>
          <w:i/>
          <w:color w:val="0070C0"/>
          <w:u w:val="single"/>
          <w:lang w:val="sq-AL"/>
        </w:rPr>
        <w:t>respektivisht nuk kanë mundësi</w:t>
      </w:r>
      <w:r w:rsidR="00B3784C">
        <w:rPr>
          <w:rFonts w:asciiTheme="minorHAnsi" w:hAnsiTheme="minorHAnsi"/>
          <w:i/>
          <w:color w:val="0070C0"/>
          <w:u w:val="single"/>
          <w:lang w:val="sq-AL"/>
        </w:rPr>
        <w:t xml:space="preserve"> që me NA, emrin dhe mbiemrin ti gjejnë në evidencat e tyre</w:t>
      </w:r>
      <w:r w:rsidRPr="00525647">
        <w:rPr>
          <w:rFonts w:asciiTheme="minorHAnsi" w:hAnsiTheme="minorHAnsi"/>
          <w:i/>
          <w:color w:val="0070C0"/>
          <w:u w:val="single"/>
        </w:rPr>
        <w:t xml:space="preserve">. </w:t>
      </w:r>
      <w:r w:rsidR="00B3784C">
        <w:rPr>
          <w:rFonts w:asciiTheme="minorHAnsi" w:hAnsiTheme="minorHAnsi"/>
          <w:i/>
          <w:color w:val="0070C0"/>
          <w:u w:val="single"/>
          <w:lang w:val="sq-AL"/>
        </w:rPr>
        <w:t>Kërkojnë të dhëna plotësuese si vendi i lindjes, emri dhe mbiemri i prindërve për ti gjetur</w:t>
      </w:r>
      <w:r w:rsidRPr="00525647">
        <w:rPr>
          <w:rFonts w:asciiTheme="minorHAnsi" w:hAnsiTheme="minorHAnsi"/>
          <w:i/>
          <w:color w:val="0070C0"/>
          <w:u w:val="single"/>
        </w:rPr>
        <w:t>.</w:t>
      </w:r>
    </w:p>
    <w:p w:rsidR="00061C08" w:rsidRDefault="00B3784C" w:rsidP="00BB44DC">
      <w:pPr>
        <w:pStyle w:val="NoSpacing"/>
        <w:spacing w:line="276" w:lineRule="auto"/>
        <w:ind w:left="928"/>
        <w:jc w:val="both"/>
        <w:rPr>
          <w:rFonts w:asciiTheme="minorHAnsi" w:hAnsiTheme="minorHAnsi"/>
          <w:i/>
          <w:color w:val="0070C0"/>
          <w:u w:val="single"/>
        </w:rPr>
      </w:pPr>
      <w:r>
        <w:rPr>
          <w:rFonts w:asciiTheme="minorHAnsi" w:hAnsiTheme="minorHAnsi"/>
          <w:i/>
          <w:color w:val="0070C0"/>
          <w:u w:val="single"/>
          <w:lang w:val="sq-AL"/>
        </w:rPr>
        <w:t>Për të njejtët është kryer kontroll plotësues në KSHZ</w:t>
      </w:r>
      <w:r w:rsidR="00061C08">
        <w:rPr>
          <w:rFonts w:asciiTheme="minorHAnsi" w:hAnsiTheme="minorHAnsi"/>
          <w:i/>
          <w:color w:val="0070C0"/>
          <w:u w:val="single"/>
        </w:rPr>
        <w:t>.</w:t>
      </w:r>
    </w:p>
    <w:p w:rsidR="00061C08" w:rsidRDefault="00061C08" w:rsidP="00BB44DC">
      <w:pPr>
        <w:pStyle w:val="NoSpacing"/>
        <w:spacing w:line="276" w:lineRule="auto"/>
        <w:ind w:left="928"/>
        <w:jc w:val="both"/>
        <w:rPr>
          <w:rFonts w:asciiTheme="minorHAnsi" w:hAnsiTheme="minorHAnsi"/>
          <w:i/>
          <w:color w:val="0070C0"/>
          <w:u w:val="single"/>
        </w:rPr>
      </w:pPr>
    </w:p>
    <w:tbl>
      <w:tblPr>
        <w:tblStyle w:val="TableGrid"/>
        <w:tblW w:w="8730" w:type="dxa"/>
        <w:tblInd w:w="355" w:type="dxa"/>
        <w:tblLook w:val="04A0"/>
      </w:tblPr>
      <w:tblGrid>
        <w:gridCol w:w="1350"/>
        <w:gridCol w:w="7380"/>
      </w:tblGrid>
      <w:tr w:rsidR="00BE35FF" w:rsidRPr="00BE35FF" w:rsidTr="00BE35FF">
        <w:tc>
          <w:tcPr>
            <w:tcW w:w="1350" w:type="dxa"/>
          </w:tcPr>
          <w:p w:rsidR="00BE35FF" w:rsidRPr="00B3784C" w:rsidRDefault="006B7E27" w:rsidP="00BE35FF">
            <w:pPr>
              <w:pStyle w:val="NoSpacing"/>
              <w:spacing w:line="276" w:lineRule="auto"/>
              <w:jc w:val="both"/>
              <w:rPr>
                <w:rFonts w:asciiTheme="minorHAnsi" w:hAnsiTheme="minorHAnsi"/>
                <w:i/>
                <w:color w:val="0070C0"/>
                <w:u w:val="single"/>
                <w:lang w:val="sq-AL"/>
              </w:rPr>
            </w:pPr>
            <w:r>
              <w:rPr>
                <w:rFonts w:asciiTheme="minorHAnsi" w:hAnsiTheme="minorHAnsi"/>
                <w:b/>
                <w:i/>
                <w:color w:val="0070C0"/>
                <w:u w:val="single"/>
                <w:lang w:val="sq-AL"/>
              </w:rPr>
              <w:t>Rezultatet</w:t>
            </w:r>
          </w:p>
        </w:tc>
        <w:tc>
          <w:tcPr>
            <w:tcW w:w="7380" w:type="dxa"/>
          </w:tcPr>
          <w:p w:rsidR="00BE35FF" w:rsidRPr="00BE35FF" w:rsidRDefault="00B3784C" w:rsidP="00B3784C">
            <w:pPr>
              <w:pStyle w:val="NoSpacing"/>
              <w:spacing w:line="276" w:lineRule="auto"/>
              <w:jc w:val="both"/>
              <w:rPr>
                <w:rFonts w:asciiTheme="minorHAnsi" w:hAnsiTheme="minorHAnsi"/>
                <w:i/>
                <w:color w:val="0070C0"/>
                <w:u w:val="single"/>
                <w:lang w:val="en-US"/>
              </w:rPr>
            </w:pPr>
            <w:r>
              <w:rPr>
                <w:rFonts w:asciiTheme="minorHAnsi" w:hAnsiTheme="minorHAnsi"/>
                <w:i/>
                <w:color w:val="0070C0"/>
                <w:u w:val="single"/>
                <w:lang w:val="sq-AL"/>
              </w:rPr>
              <w:t>konzistentë janë</w:t>
            </w:r>
            <w:r w:rsidR="00BE35FF" w:rsidRPr="00BE35FF">
              <w:rPr>
                <w:rFonts w:asciiTheme="minorHAnsi" w:hAnsiTheme="minorHAnsi"/>
                <w:i/>
                <w:color w:val="0070C0"/>
                <w:u w:val="single"/>
              </w:rPr>
              <w:t xml:space="preserve"> 4504</w:t>
            </w:r>
            <w:r w:rsidR="00BE35FF">
              <w:rPr>
                <w:rFonts w:asciiTheme="minorHAnsi" w:hAnsiTheme="minorHAnsi"/>
                <w:i/>
                <w:color w:val="0070C0"/>
                <w:u w:val="single"/>
              </w:rPr>
              <w:t xml:space="preserve">, </w:t>
            </w:r>
            <w:r w:rsidR="00BE35FF" w:rsidRPr="00BE35FF">
              <w:rPr>
                <w:rFonts w:asciiTheme="minorHAnsi" w:hAnsiTheme="minorHAnsi"/>
                <w:i/>
                <w:color w:val="0070C0"/>
                <w:u w:val="single"/>
              </w:rPr>
              <w:t xml:space="preserve">25 </w:t>
            </w:r>
            <w:r>
              <w:rPr>
                <w:rFonts w:asciiTheme="minorHAnsi" w:hAnsiTheme="minorHAnsi"/>
                <w:i/>
                <w:color w:val="0070C0"/>
                <w:u w:val="single"/>
                <w:lang w:val="sq-AL"/>
              </w:rPr>
              <w:t>persona kanë vdekur dhe fshihen nga LZ</w:t>
            </w:r>
            <w:r w:rsidR="00BE35FF" w:rsidRPr="00BE35FF">
              <w:rPr>
                <w:rFonts w:asciiTheme="minorHAnsi" w:hAnsiTheme="minorHAnsi"/>
                <w:i/>
                <w:color w:val="0070C0"/>
                <w:u w:val="single"/>
              </w:rPr>
              <w:t>.</w:t>
            </w:r>
          </w:p>
        </w:tc>
      </w:tr>
    </w:tbl>
    <w:p w:rsidR="00D12518" w:rsidRPr="00525647" w:rsidRDefault="00D12518" w:rsidP="00525647">
      <w:pPr>
        <w:pStyle w:val="NoSpacing"/>
        <w:spacing w:line="276" w:lineRule="auto"/>
        <w:ind w:left="928"/>
        <w:jc w:val="both"/>
        <w:rPr>
          <w:rFonts w:asciiTheme="minorHAnsi" w:hAnsiTheme="minorHAnsi"/>
          <w:i/>
          <w:color w:val="0070C0"/>
          <w:u w:val="single"/>
        </w:rPr>
      </w:pPr>
    </w:p>
    <w:p w:rsidR="00075DB6" w:rsidRPr="00EC71F1" w:rsidRDefault="00075DB6" w:rsidP="00075DB6">
      <w:pPr>
        <w:pStyle w:val="NoSpacing"/>
        <w:numPr>
          <w:ilvl w:val="0"/>
          <w:numId w:val="14"/>
        </w:numPr>
        <w:jc w:val="both"/>
        <w:rPr>
          <w:rFonts w:asciiTheme="minorHAnsi" w:hAnsiTheme="minorHAnsi"/>
        </w:rPr>
      </w:pPr>
    </w:p>
    <w:p w:rsidR="00B117B6" w:rsidRPr="00EC71F1" w:rsidRDefault="00B117B6" w:rsidP="00B117B6">
      <w:pPr>
        <w:pStyle w:val="NoSpacing"/>
        <w:jc w:val="both"/>
        <w:rPr>
          <w:rFonts w:asciiTheme="minorHAnsi" w:hAnsiTheme="minorHAnsi"/>
        </w:rPr>
      </w:pPr>
    </w:p>
    <w:p w:rsidR="00D37E99" w:rsidRPr="00D37E99" w:rsidRDefault="00D37E99" w:rsidP="00D37E99">
      <w:pPr>
        <w:pStyle w:val="NoSpacing"/>
        <w:numPr>
          <w:ilvl w:val="0"/>
          <w:numId w:val="11"/>
        </w:numPr>
        <w:ind w:left="709" w:hanging="709"/>
        <w:jc w:val="both"/>
        <w:rPr>
          <w:rFonts w:asciiTheme="minorHAnsi" w:hAnsiTheme="minorHAnsi"/>
        </w:rPr>
      </w:pPr>
      <w:r w:rsidRPr="00D37E99">
        <w:rPr>
          <w:rFonts w:asciiTheme="minorHAnsi" w:hAnsiTheme="minorHAnsi"/>
          <w:lang w:val="sq-AL"/>
        </w:rPr>
        <w:t xml:space="preserve">Lista e të intervistuarve për </w:t>
      </w:r>
      <w:r w:rsidRPr="00D37E99">
        <w:rPr>
          <w:rFonts w:asciiTheme="minorHAnsi" w:hAnsiTheme="minorHAnsi"/>
          <w:b/>
          <w:lang w:val="sq-AL"/>
        </w:rPr>
        <w:t>P</w:t>
      </w:r>
      <w:r w:rsidRPr="00D37E99">
        <w:rPr>
          <w:rFonts w:asciiTheme="minorHAnsi" w:hAnsiTheme="minorHAnsi"/>
          <w:b/>
        </w:rPr>
        <w:t xml:space="preserve">2 – </w:t>
      </w:r>
      <w:r w:rsidRPr="00D37E99">
        <w:rPr>
          <w:rFonts w:asciiTheme="minorHAnsi" w:hAnsiTheme="minorHAnsi"/>
          <w:b/>
          <w:lang w:val="sq-AL"/>
        </w:rPr>
        <w:t>Përgjigje</w:t>
      </w:r>
      <w:r w:rsidRPr="00D37E99">
        <w:rPr>
          <w:rFonts w:asciiTheme="minorHAnsi" w:hAnsiTheme="minorHAnsi"/>
          <w:b/>
        </w:rPr>
        <w:t xml:space="preserve"> 1 „</w:t>
      </w:r>
      <w:r w:rsidRPr="00D37E99">
        <w:rPr>
          <w:rFonts w:asciiTheme="minorHAnsi" w:hAnsiTheme="minorHAnsi"/>
          <w:b/>
          <w:lang w:val="sq-AL"/>
        </w:rPr>
        <w:t>Askush nuk banon në adresën e shënuar</w:t>
      </w:r>
      <w:r w:rsidRPr="00D37E99">
        <w:rPr>
          <w:rFonts w:asciiTheme="minorHAnsi" w:hAnsiTheme="minorHAnsi"/>
          <w:b/>
        </w:rPr>
        <w:t xml:space="preserve"> “</w:t>
      </w:r>
      <w:r w:rsidRPr="00D37E99">
        <w:rPr>
          <w:rFonts w:asciiTheme="minorHAnsi" w:hAnsiTheme="minorHAnsi"/>
        </w:rPr>
        <w:t xml:space="preserve">, </w:t>
      </w:r>
      <w:r w:rsidRPr="00D37E99">
        <w:rPr>
          <w:rFonts w:asciiTheme="minorHAnsi" w:hAnsiTheme="minorHAnsi"/>
          <w:lang w:val="sq-AL"/>
        </w:rPr>
        <w:t>për të gjithë personat e përfshirë në këtë kolonë, menjëherë të kryqëzohet me listën e personave të vdekur, të cilën</w:t>
      </w:r>
      <w:r w:rsidRPr="00D37E99">
        <w:rPr>
          <w:rFonts w:asciiTheme="minorHAnsi" w:hAnsiTheme="minorHAnsi"/>
        </w:rPr>
        <w:t xml:space="preserve"> </w:t>
      </w:r>
      <w:r w:rsidRPr="00D37E99">
        <w:rPr>
          <w:rFonts w:asciiTheme="minorHAnsi" w:hAnsiTheme="minorHAnsi"/>
          <w:lang w:val="sq-AL"/>
        </w:rPr>
        <w:t>DULA për disa herë rradhazi, në CD të veçanta i ka dorëzuar deri te</w:t>
      </w:r>
      <w:r w:rsidRPr="00D37E99">
        <w:rPr>
          <w:rFonts w:asciiTheme="minorHAnsi" w:hAnsiTheme="minorHAnsi"/>
        </w:rPr>
        <w:t xml:space="preserve"> KSHZ.</w:t>
      </w:r>
    </w:p>
    <w:p w:rsidR="00D37E99" w:rsidRPr="00D37E99" w:rsidRDefault="00D37E99" w:rsidP="00D37E99">
      <w:pPr>
        <w:pStyle w:val="NoSpacing"/>
        <w:numPr>
          <w:ilvl w:val="0"/>
          <w:numId w:val="1"/>
        </w:numPr>
        <w:ind w:left="709"/>
        <w:jc w:val="both"/>
        <w:rPr>
          <w:rFonts w:asciiTheme="minorHAnsi" w:hAnsiTheme="minorHAnsi"/>
        </w:rPr>
      </w:pPr>
      <w:r w:rsidRPr="00D37E99">
        <w:rPr>
          <w:rFonts w:asciiTheme="minorHAnsi" w:hAnsiTheme="minorHAnsi"/>
          <w:lang w:val="sq-AL"/>
        </w:rPr>
        <w:lastRenderedPageBreak/>
        <w:t>Për personat për të cilët do të konfirmohet se gjenden në të dhënat e DULA, të kontrollohet se vallë të njejtët gjenden në listën zgjedhore me gjendje</w:t>
      </w:r>
      <w:r w:rsidRPr="00D37E99">
        <w:rPr>
          <w:rFonts w:asciiTheme="minorHAnsi" w:hAnsiTheme="minorHAnsi"/>
        </w:rPr>
        <w:t xml:space="preserve"> 01.02.2016. </w:t>
      </w:r>
      <w:r w:rsidRPr="00D37E99">
        <w:rPr>
          <w:rFonts w:asciiTheme="minorHAnsi" w:hAnsiTheme="minorHAnsi"/>
          <w:lang w:val="sq-AL"/>
        </w:rPr>
        <w:t>Për të gjithë personat që gjenden në listën zgjedhore të përpilohet listë</w:t>
      </w:r>
      <w:r w:rsidRPr="00D37E99">
        <w:rPr>
          <w:rFonts w:asciiTheme="minorHAnsi" w:hAnsiTheme="minorHAnsi"/>
        </w:rPr>
        <w:t>.</w:t>
      </w:r>
    </w:p>
    <w:p w:rsidR="00D37E99" w:rsidRPr="00D37E99" w:rsidRDefault="00D37E99" w:rsidP="00D37E99">
      <w:pPr>
        <w:pStyle w:val="NoSpacing"/>
        <w:ind w:left="709"/>
        <w:jc w:val="both"/>
        <w:rPr>
          <w:rFonts w:asciiTheme="minorHAnsi" w:hAnsiTheme="minorHAnsi"/>
        </w:rPr>
      </w:pPr>
      <w:r w:rsidRPr="00D37E99">
        <w:rPr>
          <w:rFonts w:asciiTheme="minorHAnsi" w:hAnsiTheme="minorHAnsi"/>
          <w:lang w:val="sq-AL"/>
        </w:rPr>
        <w:t>Për personat që nuk do të gjenden në listën e DULA, të përpilohet listë dhe e njejta të dërgohet deri te Sektori për listë zgjedhore</w:t>
      </w:r>
      <w:r w:rsidRPr="00D37E99">
        <w:rPr>
          <w:rFonts w:asciiTheme="minorHAnsi" w:hAnsiTheme="minorHAnsi"/>
        </w:rPr>
        <w:t>.</w:t>
      </w:r>
    </w:p>
    <w:p w:rsidR="00D37E99" w:rsidRPr="00D37E99" w:rsidRDefault="00D37E99" w:rsidP="00D37E99">
      <w:pPr>
        <w:pStyle w:val="NoSpacing"/>
        <w:numPr>
          <w:ilvl w:val="0"/>
          <w:numId w:val="1"/>
        </w:numPr>
        <w:ind w:left="709"/>
        <w:jc w:val="both"/>
        <w:rPr>
          <w:rFonts w:asciiTheme="minorHAnsi" w:hAnsiTheme="minorHAnsi"/>
        </w:rPr>
      </w:pPr>
      <w:r w:rsidRPr="00D37E99">
        <w:rPr>
          <w:rFonts w:asciiTheme="minorHAnsi" w:hAnsiTheme="minorHAnsi"/>
          <w:lang w:val="sq-AL"/>
        </w:rPr>
        <w:t>Të kryhet kontroll në bazën e të dhënave të marrë nga Agjencia për kadastër të patundshmërive me qëllim që të konfirmohet bartësi i pronësisë për secilin prej adresave të shënuara ose anëtarëve të familjes</w:t>
      </w:r>
      <w:r w:rsidRPr="00D37E99">
        <w:rPr>
          <w:rFonts w:asciiTheme="minorHAnsi" w:hAnsiTheme="minorHAnsi"/>
        </w:rPr>
        <w:t>.</w:t>
      </w:r>
    </w:p>
    <w:p w:rsidR="00D37E99" w:rsidRPr="00D37E99" w:rsidRDefault="00D37E99" w:rsidP="00D37E99">
      <w:pPr>
        <w:pStyle w:val="NoSpacing"/>
        <w:numPr>
          <w:ilvl w:val="0"/>
          <w:numId w:val="1"/>
        </w:numPr>
        <w:ind w:left="709"/>
        <w:jc w:val="both"/>
        <w:rPr>
          <w:rFonts w:asciiTheme="minorHAnsi" w:hAnsiTheme="minorHAnsi"/>
        </w:rPr>
      </w:pPr>
      <w:r w:rsidRPr="00D37E99">
        <w:rPr>
          <w:rFonts w:asciiTheme="minorHAnsi" w:hAnsiTheme="minorHAnsi"/>
          <w:lang w:val="sq-AL"/>
        </w:rPr>
        <w:t>Sektori për LZ është i obliguar që menjëherë pas pranimit të listës të përgadit kërkesë deri te DULA që të kontrollohen këto persona, se vallë në bazat e tyre të të dhënave ka evidenca për vdekjen e personave</w:t>
      </w:r>
      <w:r w:rsidRPr="00D37E99">
        <w:rPr>
          <w:rFonts w:asciiTheme="minorHAnsi" w:hAnsiTheme="minorHAnsi"/>
        </w:rPr>
        <w:t xml:space="preserve">. </w:t>
      </w:r>
      <w:r w:rsidRPr="00D37E99">
        <w:rPr>
          <w:rFonts w:asciiTheme="minorHAnsi" w:hAnsiTheme="minorHAnsi"/>
          <w:lang w:val="sq-AL"/>
        </w:rPr>
        <w:t>Njëkohësisht të dërgojë kërkesë edhe deri te</w:t>
      </w:r>
      <w:r w:rsidRPr="00D37E99">
        <w:rPr>
          <w:rFonts w:asciiTheme="minorHAnsi" w:hAnsiTheme="minorHAnsi"/>
        </w:rPr>
        <w:t xml:space="preserve"> MPB </w:t>
      </w:r>
      <w:r w:rsidRPr="00D37E99">
        <w:rPr>
          <w:rFonts w:asciiTheme="minorHAnsi" w:hAnsiTheme="minorHAnsi"/>
          <w:lang w:val="sq-AL"/>
        </w:rPr>
        <w:t>për kontroll të personave nga lista</w:t>
      </w:r>
      <w:r w:rsidRPr="00D37E99">
        <w:rPr>
          <w:rFonts w:asciiTheme="minorHAnsi" w:hAnsiTheme="minorHAnsi"/>
        </w:rPr>
        <w:t xml:space="preserve">, </w:t>
      </w:r>
      <w:r w:rsidRPr="00D37E99">
        <w:rPr>
          <w:rFonts w:asciiTheme="minorHAnsi" w:hAnsiTheme="minorHAnsi"/>
          <w:lang w:val="sq-AL"/>
        </w:rPr>
        <w:t xml:space="preserve">vallë </w:t>
      </w:r>
      <w:r w:rsidRPr="00D37E99">
        <w:rPr>
          <w:rFonts w:asciiTheme="minorHAnsi" w:hAnsiTheme="minorHAnsi"/>
        </w:rPr>
        <w:t xml:space="preserve">MPB </w:t>
      </w:r>
      <w:r w:rsidRPr="00D37E99">
        <w:rPr>
          <w:rFonts w:asciiTheme="minorHAnsi" w:hAnsiTheme="minorHAnsi"/>
          <w:lang w:val="sq-AL"/>
        </w:rPr>
        <w:t>ka të dhëna për personat se janë jashtë vendit dhe a kanë të dhëna për personat nga lista se vallë ndoshta kanë vendbanim tjetër në Republikën e Maqedonisë</w:t>
      </w:r>
      <w:r w:rsidRPr="00D37E99">
        <w:rPr>
          <w:rFonts w:asciiTheme="minorHAnsi" w:hAnsiTheme="minorHAnsi"/>
        </w:rPr>
        <w:t xml:space="preserve">. </w:t>
      </w:r>
      <w:r w:rsidRPr="00D37E99">
        <w:rPr>
          <w:rFonts w:asciiTheme="minorHAnsi" w:hAnsiTheme="minorHAnsi"/>
          <w:lang w:val="sq-AL"/>
        </w:rPr>
        <w:t>Nëqoftëse me kontrollin në bazën e të dhënave të Agjencisë së kadastrit të patundshmërive nuk gjendet e dhënë për bazën e marrjes së pronësisë të objekteve ku janë të evidentuar personat e pyetjes</w:t>
      </w:r>
      <w:r w:rsidRPr="00D37E99">
        <w:rPr>
          <w:rFonts w:asciiTheme="minorHAnsi" w:hAnsiTheme="minorHAnsi"/>
        </w:rPr>
        <w:t xml:space="preserve"> </w:t>
      </w:r>
      <w:r w:rsidRPr="00D37E99">
        <w:rPr>
          <w:rFonts w:asciiTheme="minorHAnsi" w:hAnsiTheme="minorHAnsi"/>
          <w:lang w:val="sq-AL"/>
        </w:rPr>
        <w:t>P</w:t>
      </w:r>
      <w:r w:rsidRPr="00D37E99">
        <w:rPr>
          <w:rFonts w:asciiTheme="minorHAnsi" w:hAnsiTheme="minorHAnsi"/>
        </w:rPr>
        <w:t xml:space="preserve">2 - </w:t>
      </w:r>
      <w:r w:rsidRPr="00D37E99">
        <w:rPr>
          <w:rFonts w:asciiTheme="minorHAnsi" w:hAnsiTheme="minorHAnsi"/>
          <w:lang w:val="sq-AL"/>
        </w:rPr>
        <w:t>Përgjigje</w:t>
      </w:r>
      <w:r w:rsidRPr="00D37E99">
        <w:rPr>
          <w:rFonts w:asciiTheme="minorHAnsi" w:hAnsiTheme="minorHAnsi"/>
        </w:rPr>
        <w:t xml:space="preserve"> 1, </w:t>
      </w:r>
    </w:p>
    <w:p w:rsidR="00B117B6" w:rsidRPr="00D37E99" w:rsidRDefault="00D37E99" w:rsidP="00D37E99">
      <w:pPr>
        <w:pStyle w:val="NoSpacing"/>
        <w:numPr>
          <w:ilvl w:val="0"/>
          <w:numId w:val="1"/>
        </w:numPr>
        <w:ind w:left="709"/>
        <w:jc w:val="both"/>
        <w:rPr>
          <w:rFonts w:asciiTheme="minorHAnsi" w:hAnsiTheme="minorHAnsi"/>
        </w:rPr>
      </w:pPr>
      <w:r w:rsidRPr="00D37E99">
        <w:rPr>
          <w:rFonts w:asciiTheme="minorHAnsi" w:hAnsiTheme="minorHAnsi"/>
          <w:lang w:val="sq-AL"/>
        </w:rPr>
        <w:t>nga</w:t>
      </w:r>
      <w:r w:rsidRPr="00D37E99">
        <w:rPr>
          <w:rFonts w:asciiTheme="minorHAnsi" w:hAnsiTheme="minorHAnsi"/>
        </w:rPr>
        <w:t xml:space="preserve"> MPB </w:t>
      </w:r>
      <w:r w:rsidRPr="00D37E99">
        <w:rPr>
          <w:rFonts w:asciiTheme="minorHAnsi" w:hAnsiTheme="minorHAnsi"/>
          <w:lang w:val="sq-AL"/>
        </w:rPr>
        <w:t>të kërkohet baza për paraqitjen e vendbanimit</w:t>
      </w:r>
      <w:r w:rsidRPr="00D37E99">
        <w:rPr>
          <w:rFonts w:asciiTheme="minorHAnsi" w:hAnsiTheme="minorHAnsi"/>
          <w:b/>
        </w:rPr>
        <w:t>.</w:t>
      </w:r>
      <w:r w:rsidR="00B117B6" w:rsidRPr="00D37E99">
        <w:rPr>
          <w:rFonts w:asciiTheme="minorHAnsi" w:hAnsiTheme="minorHAnsi"/>
          <w:b/>
        </w:rPr>
        <w:t xml:space="preserve"> </w:t>
      </w:r>
    </w:p>
    <w:p w:rsidR="00B117B6" w:rsidRPr="00551E0C" w:rsidRDefault="00B3784C" w:rsidP="00B117B6">
      <w:pPr>
        <w:pStyle w:val="NoSpacing"/>
        <w:numPr>
          <w:ilvl w:val="0"/>
          <w:numId w:val="1"/>
        </w:numPr>
        <w:ind w:left="1134"/>
        <w:jc w:val="both"/>
        <w:rPr>
          <w:rFonts w:asciiTheme="minorHAnsi" w:hAnsiTheme="minorHAnsi"/>
          <w:color w:val="FF0000"/>
        </w:rPr>
      </w:pPr>
      <w:r>
        <w:rPr>
          <w:rFonts w:asciiTheme="minorHAnsi" w:hAnsiTheme="minorHAnsi"/>
          <w:color w:val="FF0000"/>
          <w:lang w:val="sq-AL"/>
        </w:rPr>
        <w:t>Kërkesë deri te MPB-ja nr</w:t>
      </w:r>
      <w:r w:rsidR="00B117B6" w:rsidRPr="00551E0C">
        <w:rPr>
          <w:rFonts w:asciiTheme="minorHAnsi" w:hAnsiTheme="minorHAnsi"/>
          <w:color w:val="FF0000"/>
        </w:rPr>
        <w:t xml:space="preserve">. 17-1076/1 </w:t>
      </w:r>
      <w:r>
        <w:rPr>
          <w:rFonts w:asciiTheme="minorHAnsi" w:hAnsiTheme="minorHAnsi"/>
          <w:color w:val="FF0000"/>
          <w:lang w:val="sq-AL"/>
        </w:rPr>
        <w:t>të datës</w:t>
      </w:r>
      <w:r w:rsidR="00B117B6" w:rsidRPr="00551E0C">
        <w:rPr>
          <w:rFonts w:asciiTheme="minorHAnsi" w:hAnsiTheme="minorHAnsi"/>
          <w:color w:val="FF0000"/>
        </w:rPr>
        <w:t xml:space="preserve"> 12.04.2016:</w:t>
      </w:r>
    </w:p>
    <w:p w:rsidR="00B117B6" w:rsidRPr="00551E0C" w:rsidRDefault="00B3784C" w:rsidP="00B117B6">
      <w:pPr>
        <w:pStyle w:val="NoSpacing"/>
        <w:ind w:left="1134"/>
        <w:jc w:val="both"/>
        <w:rPr>
          <w:rFonts w:asciiTheme="minorHAnsi" w:hAnsiTheme="minorHAnsi"/>
          <w:color w:val="FF0000"/>
        </w:rPr>
      </w:pPr>
      <w:r>
        <w:rPr>
          <w:rFonts w:asciiTheme="minorHAnsi" w:hAnsiTheme="minorHAnsi"/>
          <w:color w:val="FF0000"/>
          <w:lang w:val="sq-AL"/>
        </w:rPr>
        <w:t>Për</w:t>
      </w:r>
      <w:r w:rsidR="00B117B6" w:rsidRPr="00551E0C">
        <w:rPr>
          <w:rFonts w:asciiTheme="minorHAnsi" w:hAnsiTheme="minorHAnsi"/>
          <w:color w:val="FF0000"/>
        </w:rPr>
        <w:t xml:space="preserve"> 841 </w:t>
      </w:r>
      <w:r>
        <w:rPr>
          <w:rFonts w:asciiTheme="minorHAnsi" w:hAnsiTheme="minorHAnsi"/>
          <w:color w:val="FF0000"/>
          <w:lang w:val="sq-AL"/>
        </w:rPr>
        <w:t>persona të kryhen kontrolle se vallë në BDH të MPB-së ka të dhëna se personat janë në punë ose qëndrim të përkohshëm jashtë vendit dhe a ka të dhëna për këta persona se a kanë paraqitur vendbanim tjetër në RM dhe bazën për marrjen e vendbanimit</w:t>
      </w:r>
      <w:r w:rsidR="00B117B6" w:rsidRPr="00551E0C">
        <w:rPr>
          <w:rFonts w:asciiTheme="minorHAnsi" w:hAnsiTheme="minorHAnsi"/>
          <w:color w:val="FF0000"/>
        </w:rPr>
        <w:t xml:space="preserve">. </w:t>
      </w:r>
      <w:r>
        <w:rPr>
          <w:rFonts w:asciiTheme="minorHAnsi" w:hAnsiTheme="minorHAnsi"/>
          <w:color w:val="FF0000"/>
          <w:lang w:val="sq-AL"/>
        </w:rPr>
        <w:t>Përgjigje më së voni deri më</w:t>
      </w:r>
      <w:r w:rsidR="00B117B6" w:rsidRPr="00551E0C">
        <w:rPr>
          <w:rFonts w:asciiTheme="minorHAnsi" w:hAnsiTheme="minorHAnsi"/>
          <w:color w:val="FF0000"/>
        </w:rPr>
        <w:t xml:space="preserve"> 14.04.2016.</w:t>
      </w:r>
    </w:p>
    <w:p w:rsidR="00355797" w:rsidRPr="00EC71F1" w:rsidRDefault="00355797" w:rsidP="00B117B6">
      <w:pPr>
        <w:pStyle w:val="NoSpacing"/>
        <w:ind w:left="1134"/>
        <w:jc w:val="both"/>
        <w:rPr>
          <w:rFonts w:asciiTheme="minorHAnsi" w:hAnsiTheme="minorHAnsi"/>
          <w:i/>
          <w:color w:val="FF0000"/>
          <w:u w:val="single"/>
        </w:rPr>
      </w:pPr>
    </w:p>
    <w:p w:rsidR="00355797" w:rsidRPr="00D26D19" w:rsidRDefault="00B3784C" w:rsidP="00355797">
      <w:pPr>
        <w:pStyle w:val="NoSpacing"/>
        <w:numPr>
          <w:ilvl w:val="0"/>
          <w:numId w:val="1"/>
        </w:numPr>
        <w:jc w:val="both"/>
        <w:rPr>
          <w:rFonts w:asciiTheme="minorHAnsi" w:hAnsiTheme="minorHAnsi"/>
          <w:i/>
          <w:color w:val="1F4E79" w:themeColor="accent1" w:themeShade="80"/>
          <w:u w:val="single"/>
          <w:lang w:val="en-US"/>
        </w:rPr>
      </w:pPr>
      <w:r>
        <w:rPr>
          <w:rFonts w:asciiTheme="minorHAnsi" w:hAnsiTheme="minorHAnsi"/>
          <w:i/>
          <w:color w:val="1F4E79" w:themeColor="accent1" w:themeShade="80"/>
          <w:u w:val="single"/>
          <w:lang w:val="sq-AL"/>
        </w:rPr>
        <w:t>Përgjigje nga MPB-ja nr</w:t>
      </w:r>
      <w:r w:rsidR="00355797" w:rsidRPr="00EC71F1">
        <w:rPr>
          <w:rFonts w:asciiTheme="minorHAnsi" w:hAnsiTheme="minorHAnsi"/>
          <w:i/>
          <w:color w:val="1F4E79" w:themeColor="accent1" w:themeShade="80"/>
          <w:u w:val="single"/>
        </w:rPr>
        <w:t xml:space="preserve">.17-1076/21 </w:t>
      </w:r>
      <w:r>
        <w:rPr>
          <w:rFonts w:asciiTheme="minorHAnsi" w:hAnsiTheme="minorHAnsi"/>
          <w:i/>
          <w:color w:val="1F4E79" w:themeColor="accent1" w:themeShade="80"/>
          <w:u w:val="single"/>
          <w:lang w:val="sq-AL"/>
        </w:rPr>
        <w:t>të datës</w:t>
      </w:r>
      <w:r w:rsidR="00355797" w:rsidRPr="00EC71F1">
        <w:rPr>
          <w:rFonts w:asciiTheme="minorHAnsi" w:hAnsiTheme="minorHAnsi"/>
          <w:i/>
          <w:color w:val="1F4E79" w:themeColor="accent1" w:themeShade="80"/>
          <w:u w:val="single"/>
        </w:rPr>
        <w:t xml:space="preserve"> 16.04.2016 </w:t>
      </w:r>
      <w:r>
        <w:rPr>
          <w:rFonts w:asciiTheme="minorHAnsi" w:hAnsiTheme="minorHAnsi"/>
          <w:i/>
          <w:color w:val="1F4E79" w:themeColor="accent1" w:themeShade="80"/>
          <w:u w:val="single"/>
          <w:lang w:val="sq-AL"/>
        </w:rPr>
        <w:t>ndaj kërkesës nr</w:t>
      </w:r>
      <w:r w:rsidR="00355797" w:rsidRPr="00EC71F1">
        <w:rPr>
          <w:rFonts w:asciiTheme="minorHAnsi" w:hAnsiTheme="minorHAnsi"/>
          <w:i/>
          <w:color w:val="1F4E79" w:themeColor="accent1" w:themeShade="80"/>
          <w:u w:val="single"/>
        </w:rPr>
        <w:t xml:space="preserve">.17-1076/1 </w:t>
      </w:r>
      <w:r>
        <w:rPr>
          <w:rFonts w:asciiTheme="minorHAnsi" w:hAnsiTheme="minorHAnsi"/>
          <w:i/>
          <w:color w:val="1F4E79" w:themeColor="accent1" w:themeShade="80"/>
          <w:u w:val="single"/>
          <w:lang w:val="sq-AL"/>
        </w:rPr>
        <w:t>të datës</w:t>
      </w:r>
      <w:r w:rsidR="00355797" w:rsidRPr="00EC71F1">
        <w:rPr>
          <w:rFonts w:asciiTheme="minorHAnsi" w:hAnsiTheme="minorHAnsi"/>
          <w:i/>
          <w:color w:val="1F4E79" w:themeColor="accent1" w:themeShade="80"/>
          <w:u w:val="single"/>
        </w:rPr>
        <w:t xml:space="preserve"> 12.04.2016</w:t>
      </w:r>
      <w:r w:rsidR="00D26D19">
        <w:rPr>
          <w:rFonts w:asciiTheme="minorHAnsi" w:hAnsiTheme="minorHAnsi"/>
          <w:i/>
          <w:color w:val="1F4E79" w:themeColor="accent1" w:themeShade="80"/>
          <w:u w:val="single"/>
        </w:rPr>
        <w:t xml:space="preserve"> (</w:t>
      </w:r>
      <w:r>
        <w:rPr>
          <w:rFonts w:asciiTheme="minorHAnsi" w:hAnsiTheme="minorHAnsi"/>
          <w:i/>
          <w:color w:val="1F4E79" w:themeColor="accent1" w:themeShade="80"/>
          <w:u w:val="single"/>
          <w:lang w:val="sq-AL"/>
        </w:rPr>
        <w:t>shtojca</w:t>
      </w:r>
      <w:r w:rsidR="00D26D19">
        <w:rPr>
          <w:rFonts w:asciiTheme="minorHAnsi" w:hAnsiTheme="minorHAnsi"/>
          <w:i/>
          <w:color w:val="1F4E79" w:themeColor="accent1" w:themeShade="80"/>
          <w:u w:val="single"/>
        </w:rPr>
        <w:t xml:space="preserve"> 2</w:t>
      </w:r>
      <w:r>
        <w:rPr>
          <w:rFonts w:asciiTheme="minorHAnsi" w:hAnsiTheme="minorHAnsi"/>
          <w:i/>
          <w:color w:val="1F4E79" w:themeColor="accent1" w:themeShade="80"/>
          <w:u w:val="single"/>
          <w:lang w:val="sq-AL"/>
        </w:rPr>
        <w:t xml:space="preserve"> CD</w:t>
      </w:r>
      <w:r w:rsidR="00D26D19">
        <w:rPr>
          <w:rFonts w:asciiTheme="minorHAnsi" w:hAnsiTheme="minorHAnsi"/>
          <w:i/>
          <w:color w:val="1F4E79" w:themeColor="accent1" w:themeShade="80"/>
          <w:u w:val="single"/>
        </w:rPr>
        <w:t>)</w:t>
      </w:r>
      <w:r w:rsidR="00355797" w:rsidRPr="00EC71F1">
        <w:rPr>
          <w:rFonts w:asciiTheme="minorHAnsi" w:hAnsiTheme="minorHAnsi"/>
          <w:i/>
          <w:color w:val="1F4E79" w:themeColor="accent1" w:themeShade="80"/>
          <w:u w:val="single"/>
        </w:rPr>
        <w:t>:</w:t>
      </w:r>
    </w:p>
    <w:p w:rsidR="00D26D19" w:rsidRPr="00D26D19" w:rsidRDefault="00B3784C" w:rsidP="00D26D19">
      <w:pPr>
        <w:pStyle w:val="NoSpacing"/>
        <w:ind w:left="34"/>
        <w:jc w:val="both"/>
        <w:rPr>
          <w:rFonts w:asciiTheme="minorHAnsi" w:hAnsiTheme="minorHAnsi"/>
          <w:i/>
          <w:color w:val="1F4E79" w:themeColor="accent1" w:themeShade="80"/>
          <w:u w:val="single"/>
        </w:rPr>
      </w:pPr>
      <w:r>
        <w:rPr>
          <w:rFonts w:asciiTheme="minorHAnsi" w:hAnsiTheme="minorHAnsi"/>
          <w:i/>
          <w:color w:val="1F4E79" w:themeColor="accent1" w:themeShade="80"/>
          <w:u w:val="single"/>
          <w:lang w:val="sq-AL"/>
        </w:rPr>
        <w:t>Pas leximit të të dhënave nga CD-ja, TI sektori në KSHZ konstatoi</w:t>
      </w:r>
      <w:r w:rsidR="00D26D19">
        <w:rPr>
          <w:rFonts w:asciiTheme="minorHAnsi" w:hAnsiTheme="minorHAnsi"/>
          <w:i/>
          <w:color w:val="1F4E79" w:themeColor="accent1" w:themeShade="80"/>
          <w:u w:val="single"/>
        </w:rPr>
        <w:t>:</w:t>
      </w:r>
    </w:p>
    <w:p w:rsidR="00355797" w:rsidRPr="00EC71F1" w:rsidRDefault="00B3784C" w:rsidP="00355797">
      <w:pPr>
        <w:pStyle w:val="NoSpacing"/>
        <w:ind w:left="928"/>
        <w:jc w:val="both"/>
        <w:rPr>
          <w:rFonts w:asciiTheme="minorHAnsi" w:hAnsiTheme="minorHAnsi"/>
          <w:i/>
          <w:color w:val="1F4E79" w:themeColor="accent1" w:themeShade="80"/>
          <w:u w:val="single"/>
        </w:rPr>
      </w:pPr>
      <w:r>
        <w:rPr>
          <w:rFonts w:asciiTheme="minorHAnsi" w:hAnsiTheme="minorHAnsi"/>
          <w:i/>
          <w:color w:val="1F4E79" w:themeColor="accent1" w:themeShade="80"/>
          <w:u w:val="single"/>
          <w:lang w:val="sq-AL"/>
        </w:rPr>
        <w:t>CD</w:t>
      </w:r>
      <w:r w:rsidR="00D26D19">
        <w:rPr>
          <w:rFonts w:asciiTheme="minorHAnsi" w:hAnsiTheme="minorHAnsi"/>
          <w:i/>
          <w:color w:val="1F4E79" w:themeColor="accent1" w:themeShade="80"/>
          <w:u w:val="single"/>
        </w:rPr>
        <w:t xml:space="preserve"> 1: </w:t>
      </w:r>
      <w:r w:rsidR="00355797" w:rsidRPr="00EC71F1">
        <w:rPr>
          <w:rFonts w:asciiTheme="minorHAnsi" w:hAnsiTheme="minorHAnsi"/>
          <w:i/>
          <w:color w:val="1F4E79" w:themeColor="accent1" w:themeShade="80"/>
          <w:u w:val="single"/>
        </w:rPr>
        <w:t xml:space="preserve">56 </w:t>
      </w:r>
      <w:r>
        <w:rPr>
          <w:rFonts w:asciiTheme="minorHAnsi" w:hAnsiTheme="minorHAnsi"/>
          <w:i/>
          <w:color w:val="1F4E79" w:themeColor="accent1" w:themeShade="80"/>
          <w:u w:val="single"/>
          <w:lang w:val="sq-AL"/>
        </w:rPr>
        <w:t>persona janë me status</w:t>
      </w:r>
      <w:r w:rsidR="00355797" w:rsidRPr="00EC71F1">
        <w:rPr>
          <w:rFonts w:asciiTheme="minorHAnsi" w:hAnsiTheme="minorHAnsi"/>
          <w:i/>
          <w:color w:val="1F4E79" w:themeColor="accent1" w:themeShade="80"/>
          <w:u w:val="single"/>
        </w:rPr>
        <w:t xml:space="preserve"> „</w:t>
      </w:r>
      <w:r>
        <w:rPr>
          <w:rFonts w:asciiTheme="minorHAnsi" w:hAnsiTheme="minorHAnsi"/>
          <w:i/>
          <w:color w:val="1F4E79" w:themeColor="accent1" w:themeShade="80"/>
          <w:u w:val="single"/>
          <w:lang w:val="sq-AL"/>
        </w:rPr>
        <w:t>i shpërngulur</w:t>
      </w:r>
      <w:r w:rsidRPr="00EC71F1">
        <w:rPr>
          <w:rFonts w:asciiTheme="minorHAnsi" w:hAnsiTheme="minorHAnsi"/>
          <w:i/>
          <w:color w:val="1F4E79" w:themeColor="accent1" w:themeShade="80"/>
          <w:u w:val="single"/>
        </w:rPr>
        <w:t xml:space="preserve"> </w:t>
      </w:r>
      <w:r w:rsidR="00355797" w:rsidRPr="00EC71F1">
        <w:rPr>
          <w:rFonts w:asciiTheme="minorHAnsi" w:hAnsiTheme="minorHAnsi"/>
          <w:i/>
          <w:color w:val="1F4E79" w:themeColor="accent1" w:themeShade="80"/>
          <w:u w:val="single"/>
        </w:rPr>
        <w:t xml:space="preserve">“, 95 </w:t>
      </w:r>
      <w:r>
        <w:rPr>
          <w:rFonts w:asciiTheme="minorHAnsi" w:hAnsiTheme="minorHAnsi"/>
          <w:i/>
          <w:color w:val="1F4E79" w:themeColor="accent1" w:themeShade="80"/>
          <w:u w:val="single"/>
          <w:lang w:val="sq-AL"/>
        </w:rPr>
        <w:t>persona me status</w:t>
      </w:r>
      <w:r w:rsidR="00355797" w:rsidRPr="00EC71F1">
        <w:rPr>
          <w:rFonts w:asciiTheme="minorHAnsi" w:hAnsiTheme="minorHAnsi"/>
          <w:i/>
          <w:color w:val="1F4E79" w:themeColor="accent1" w:themeShade="80"/>
          <w:u w:val="single"/>
        </w:rPr>
        <w:t xml:space="preserve"> „</w:t>
      </w:r>
      <w:r>
        <w:rPr>
          <w:rFonts w:asciiTheme="minorHAnsi" w:hAnsiTheme="minorHAnsi"/>
          <w:i/>
          <w:color w:val="1F4E79" w:themeColor="accent1" w:themeShade="80"/>
          <w:u w:val="single"/>
          <w:lang w:val="sq-AL"/>
        </w:rPr>
        <w:t>diaspora</w:t>
      </w:r>
      <w:r w:rsidR="00355797" w:rsidRPr="00EC71F1">
        <w:rPr>
          <w:rFonts w:asciiTheme="minorHAnsi" w:hAnsiTheme="minorHAnsi"/>
          <w:i/>
          <w:color w:val="1F4E79" w:themeColor="accent1" w:themeShade="80"/>
          <w:u w:val="single"/>
        </w:rPr>
        <w:t xml:space="preserve">“, </w:t>
      </w:r>
      <w:r>
        <w:rPr>
          <w:rFonts w:asciiTheme="minorHAnsi" w:hAnsiTheme="minorHAnsi"/>
          <w:i/>
          <w:color w:val="1F4E79" w:themeColor="accent1" w:themeShade="80"/>
          <w:u w:val="single"/>
          <w:lang w:val="sq-AL"/>
        </w:rPr>
        <w:t>kurse</w:t>
      </w:r>
      <w:r w:rsidR="00355797" w:rsidRPr="00EC71F1">
        <w:rPr>
          <w:rFonts w:asciiTheme="minorHAnsi" w:hAnsiTheme="minorHAnsi"/>
          <w:i/>
          <w:color w:val="1F4E79" w:themeColor="accent1" w:themeShade="80"/>
          <w:u w:val="single"/>
        </w:rPr>
        <w:t xml:space="preserve"> 1 </w:t>
      </w:r>
      <w:r>
        <w:rPr>
          <w:rFonts w:asciiTheme="minorHAnsi" w:hAnsiTheme="minorHAnsi"/>
          <w:i/>
          <w:color w:val="1F4E79" w:themeColor="accent1" w:themeShade="80"/>
          <w:u w:val="single"/>
          <w:lang w:val="sq-AL"/>
        </w:rPr>
        <w:t>person ka vdekur</w:t>
      </w:r>
      <w:r w:rsidR="00355797" w:rsidRPr="00EC71F1">
        <w:rPr>
          <w:rFonts w:asciiTheme="minorHAnsi" w:hAnsiTheme="minorHAnsi"/>
          <w:i/>
          <w:color w:val="1F4E79" w:themeColor="accent1" w:themeShade="80"/>
          <w:u w:val="single"/>
        </w:rPr>
        <w:t>.</w:t>
      </w:r>
    </w:p>
    <w:p w:rsidR="00355797" w:rsidRDefault="00355797" w:rsidP="00A27CCA">
      <w:pPr>
        <w:pStyle w:val="NoSpacing"/>
        <w:ind w:left="928"/>
        <w:jc w:val="both"/>
        <w:rPr>
          <w:rFonts w:asciiTheme="minorHAnsi" w:hAnsiTheme="minorHAnsi"/>
          <w:i/>
          <w:color w:val="1F4E79" w:themeColor="accent1" w:themeShade="80"/>
          <w:u w:val="single"/>
        </w:rPr>
      </w:pPr>
      <w:r w:rsidRPr="00EC71F1">
        <w:rPr>
          <w:rFonts w:asciiTheme="minorHAnsi" w:hAnsiTheme="minorHAnsi"/>
          <w:i/>
          <w:color w:val="1F4E79" w:themeColor="accent1" w:themeShade="80"/>
          <w:u w:val="single"/>
        </w:rPr>
        <w:t xml:space="preserve">645 </w:t>
      </w:r>
      <w:r w:rsidR="00B3784C">
        <w:rPr>
          <w:rFonts w:asciiTheme="minorHAnsi" w:hAnsiTheme="minorHAnsi"/>
          <w:i/>
          <w:color w:val="1F4E79" w:themeColor="accent1" w:themeShade="80"/>
          <w:u w:val="single"/>
          <w:lang w:val="sq-AL"/>
        </w:rPr>
        <w:t>persona janë me letërnjoftim të vlefshëm</w:t>
      </w:r>
      <w:r w:rsidRPr="00EC71F1">
        <w:rPr>
          <w:rFonts w:asciiTheme="minorHAnsi" w:hAnsiTheme="minorHAnsi"/>
          <w:i/>
          <w:color w:val="1F4E79" w:themeColor="accent1" w:themeShade="80"/>
          <w:u w:val="single"/>
        </w:rPr>
        <w:t xml:space="preserve">, </w:t>
      </w:r>
      <w:r w:rsidR="00B3784C">
        <w:rPr>
          <w:rFonts w:asciiTheme="minorHAnsi" w:hAnsiTheme="minorHAnsi"/>
          <w:i/>
          <w:color w:val="1F4E79" w:themeColor="accent1" w:themeShade="80"/>
          <w:u w:val="single"/>
          <w:lang w:val="sq-AL"/>
        </w:rPr>
        <w:t>kurse</w:t>
      </w:r>
      <w:r w:rsidRPr="00EC71F1">
        <w:rPr>
          <w:rFonts w:asciiTheme="minorHAnsi" w:hAnsiTheme="minorHAnsi"/>
          <w:i/>
          <w:color w:val="1F4E79" w:themeColor="accent1" w:themeShade="80"/>
          <w:u w:val="single"/>
        </w:rPr>
        <w:t xml:space="preserve"> 195 </w:t>
      </w:r>
      <w:r w:rsidR="00B3784C">
        <w:rPr>
          <w:rFonts w:asciiTheme="minorHAnsi" w:hAnsiTheme="minorHAnsi"/>
          <w:i/>
          <w:color w:val="1F4E79" w:themeColor="accent1" w:themeShade="80"/>
          <w:u w:val="single"/>
          <w:lang w:val="sq-AL"/>
        </w:rPr>
        <w:t>persona nuk kanë letënjoftim të vlefshëm</w:t>
      </w:r>
      <w:r w:rsidRPr="00EC71F1">
        <w:rPr>
          <w:rFonts w:asciiTheme="minorHAnsi" w:hAnsiTheme="minorHAnsi"/>
          <w:i/>
          <w:color w:val="1F4E79" w:themeColor="accent1" w:themeShade="80"/>
          <w:u w:val="single"/>
        </w:rPr>
        <w:t xml:space="preserve"> </w:t>
      </w:r>
    </w:p>
    <w:p w:rsidR="00D26D19" w:rsidRDefault="00B3784C" w:rsidP="00A27CCA">
      <w:pPr>
        <w:pStyle w:val="NoSpacing"/>
        <w:ind w:left="928"/>
        <w:jc w:val="both"/>
        <w:rPr>
          <w:rFonts w:asciiTheme="minorHAnsi" w:hAnsiTheme="minorHAnsi"/>
          <w:i/>
          <w:color w:val="1F4E79" w:themeColor="accent1" w:themeShade="80"/>
          <w:u w:val="single"/>
        </w:rPr>
      </w:pPr>
      <w:r>
        <w:rPr>
          <w:rFonts w:asciiTheme="minorHAnsi" w:hAnsiTheme="minorHAnsi"/>
          <w:i/>
          <w:color w:val="1F4E79" w:themeColor="accent1" w:themeShade="80"/>
          <w:u w:val="single"/>
          <w:lang w:val="sq-AL"/>
        </w:rPr>
        <w:t>CD</w:t>
      </w:r>
      <w:r w:rsidR="00D26D19">
        <w:rPr>
          <w:rFonts w:asciiTheme="minorHAnsi" w:hAnsiTheme="minorHAnsi"/>
          <w:i/>
          <w:color w:val="1F4E79" w:themeColor="accent1" w:themeShade="80"/>
          <w:u w:val="single"/>
        </w:rPr>
        <w:t xml:space="preserve"> 2:</w:t>
      </w:r>
    </w:p>
    <w:p w:rsidR="00D26D19" w:rsidRPr="00B3784C" w:rsidRDefault="00B3784C" w:rsidP="00A27CCA">
      <w:pPr>
        <w:pStyle w:val="NoSpacing"/>
        <w:ind w:left="928"/>
        <w:jc w:val="both"/>
        <w:rPr>
          <w:rFonts w:asciiTheme="minorHAnsi" w:hAnsiTheme="minorHAnsi"/>
          <w:i/>
          <w:color w:val="1F4E79" w:themeColor="accent1" w:themeShade="80"/>
          <w:u w:val="single"/>
          <w:lang w:val="sq-AL"/>
        </w:rPr>
      </w:pPr>
      <w:r>
        <w:rPr>
          <w:rFonts w:asciiTheme="minorHAnsi" w:hAnsiTheme="minorHAnsi"/>
          <w:i/>
          <w:color w:val="1F4E79" w:themeColor="accent1" w:themeShade="80"/>
          <w:u w:val="single"/>
          <w:lang w:val="sq-AL"/>
        </w:rPr>
        <w:t xml:space="preserve">Adresa përputhet për të gjithë rubrikat nga adresa  </w:t>
      </w:r>
      <w:r w:rsidR="00D26D19">
        <w:rPr>
          <w:rFonts w:asciiTheme="minorHAnsi" w:hAnsiTheme="minorHAnsi"/>
          <w:i/>
          <w:color w:val="1F4E79" w:themeColor="accent1" w:themeShade="80"/>
          <w:u w:val="single"/>
        </w:rPr>
        <w:t>(</w:t>
      </w:r>
      <w:r>
        <w:rPr>
          <w:rFonts w:asciiTheme="minorHAnsi" w:hAnsiTheme="minorHAnsi"/>
          <w:i/>
          <w:color w:val="1F4E79" w:themeColor="accent1" w:themeShade="80"/>
          <w:u w:val="single"/>
          <w:lang w:val="sq-AL"/>
        </w:rPr>
        <w:t>komuna, vendi</w:t>
      </w:r>
      <w:r w:rsidR="00D26D19">
        <w:rPr>
          <w:rFonts w:asciiTheme="minorHAnsi" w:hAnsiTheme="minorHAnsi"/>
          <w:i/>
          <w:color w:val="1F4E79" w:themeColor="accent1" w:themeShade="80"/>
          <w:u w:val="single"/>
        </w:rPr>
        <w:t xml:space="preserve">, </w:t>
      </w:r>
      <w:r>
        <w:rPr>
          <w:rFonts w:asciiTheme="minorHAnsi" w:hAnsiTheme="minorHAnsi"/>
          <w:i/>
          <w:color w:val="1F4E79" w:themeColor="accent1" w:themeShade="80"/>
          <w:u w:val="single"/>
          <w:lang w:val="sq-AL"/>
        </w:rPr>
        <w:t>rruga</w:t>
      </w:r>
      <w:r w:rsidR="00D26D19">
        <w:rPr>
          <w:rFonts w:asciiTheme="minorHAnsi" w:hAnsiTheme="minorHAnsi"/>
          <w:i/>
          <w:color w:val="1F4E79" w:themeColor="accent1" w:themeShade="80"/>
          <w:u w:val="single"/>
        </w:rPr>
        <w:t xml:space="preserve">, </w:t>
      </w:r>
      <w:r>
        <w:rPr>
          <w:rFonts w:asciiTheme="minorHAnsi" w:hAnsiTheme="minorHAnsi"/>
          <w:i/>
          <w:color w:val="1F4E79" w:themeColor="accent1" w:themeShade="80"/>
          <w:u w:val="single"/>
          <w:lang w:val="sq-AL"/>
        </w:rPr>
        <w:t>numri</w:t>
      </w:r>
      <w:r w:rsidR="00D26D19">
        <w:rPr>
          <w:rFonts w:asciiTheme="minorHAnsi" w:hAnsiTheme="minorHAnsi"/>
          <w:i/>
          <w:color w:val="1F4E79" w:themeColor="accent1" w:themeShade="80"/>
          <w:u w:val="single"/>
        </w:rPr>
        <w:t xml:space="preserve">, </w:t>
      </w:r>
      <w:r>
        <w:rPr>
          <w:rFonts w:asciiTheme="minorHAnsi" w:hAnsiTheme="minorHAnsi"/>
          <w:i/>
          <w:color w:val="1F4E79" w:themeColor="accent1" w:themeShade="80"/>
          <w:u w:val="single"/>
          <w:lang w:val="sq-AL"/>
        </w:rPr>
        <w:t>banesa</w:t>
      </w:r>
      <w:r w:rsidR="00D26D19">
        <w:rPr>
          <w:rFonts w:asciiTheme="minorHAnsi" w:hAnsiTheme="minorHAnsi"/>
          <w:i/>
          <w:color w:val="1F4E79" w:themeColor="accent1" w:themeShade="80"/>
          <w:u w:val="single"/>
        </w:rPr>
        <w:t xml:space="preserve">, </w:t>
      </w:r>
      <w:r>
        <w:rPr>
          <w:rFonts w:asciiTheme="minorHAnsi" w:hAnsiTheme="minorHAnsi"/>
          <w:i/>
          <w:color w:val="1F4E79" w:themeColor="accent1" w:themeShade="80"/>
          <w:u w:val="single"/>
          <w:lang w:val="sq-AL"/>
        </w:rPr>
        <w:t>adresa</w:t>
      </w:r>
      <w:r w:rsidR="00D26D19">
        <w:rPr>
          <w:rFonts w:asciiTheme="minorHAnsi" w:hAnsiTheme="minorHAnsi"/>
          <w:i/>
          <w:color w:val="1F4E79" w:themeColor="accent1" w:themeShade="80"/>
          <w:u w:val="single"/>
        </w:rPr>
        <w:t xml:space="preserve">) – 496 </w:t>
      </w:r>
      <w:r>
        <w:rPr>
          <w:rFonts w:asciiTheme="minorHAnsi" w:hAnsiTheme="minorHAnsi"/>
          <w:i/>
          <w:color w:val="1F4E79" w:themeColor="accent1" w:themeShade="80"/>
          <w:u w:val="single"/>
          <w:lang w:val="sq-AL"/>
        </w:rPr>
        <w:t>persona</w:t>
      </w:r>
    </w:p>
    <w:p w:rsidR="00D26D19" w:rsidRPr="00B3784C" w:rsidRDefault="00B3784C" w:rsidP="00A27CCA">
      <w:pPr>
        <w:pStyle w:val="NoSpacing"/>
        <w:ind w:left="928"/>
        <w:jc w:val="both"/>
        <w:rPr>
          <w:rFonts w:asciiTheme="minorHAnsi" w:hAnsiTheme="minorHAnsi"/>
          <w:i/>
          <w:color w:val="1F4E79" w:themeColor="accent1" w:themeShade="80"/>
          <w:u w:val="single"/>
          <w:lang w:val="sq-AL"/>
        </w:rPr>
      </w:pPr>
      <w:r>
        <w:rPr>
          <w:rFonts w:asciiTheme="minorHAnsi" w:hAnsiTheme="minorHAnsi"/>
          <w:i/>
          <w:color w:val="1F4E79" w:themeColor="accent1" w:themeShade="80"/>
          <w:u w:val="single"/>
          <w:lang w:val="sq-AL"/>
        </w:rPr>
        <w:t>Përputhen vetëm të dhënat për komunën, vendin dhe rrugën, por nuk përputhen të dhënat për numrin, hyrjen dhe banesën</w:t>
      </w:r>
      <w:r w:rsidR="00D26D19">
        <w:rPr>
          <w:rFonts w:asciiTheme="minorHAnsi" w:hAnsiTheme="minorHAnsi"/>
          <w:i/>
          <w:color w:val="1F4E79" w:themeColor="accent1" w:themeShade="80"/>
          <w:u w:val="single"/>
        </w:rPr>
        <w:t xml:space="preserve"> – 135 </w:t>
      </w:r>
      <w:r>
        <w:rPr>
          <w:rFonts w:asciiTheme="minorHAnsi" w:hAnsiTheme="minorHAnsi"/>
          <w:i/>
          <w:color w:val="1F4E79" w:themeColor="accent1" w:themeShade="80"/>
          <w:u w:val="single"/>
          <w:lang w:val="sq-AL"/>
        </w:rPr>
        <w:t>persona</w:t>
      </w:r>
    </w:p>
    <w:p w:rsidR="00D26D19" w:rsidRDefault="00B3784C" w:rsidP="00A27CCA">
      <w:pPr>
        <w:pStyle w:val="NoSpacing"/>
        <w:ind w:left="928"/>
        <w:jc w:val="both"/>
        <w:rPr>
          <w:rFonts w:asciiTheme="minorHAnsi" w:hAnsiTheme="minorHAnsi"/>
          <w:i/>
          <w:color w:val="1F4E79" w:themeColor="accent1" w:themeShade="80"/>
          <w:u w:val="single"/>
        </w:rPr>
      </w:pPr>
      <w:r>
        <w:rPr>
          <w:rFonts w:asciiTheme="minorHAnsi" w:hAnsiTheme="minorHAnsi"/>
          <w:i/>
          <w:color w:val="1F4E79" w:themeColor="accent1" w:themeShade="80"/>
          <w:u w:val="single"/>
          <w:lang w:val="sq-AL"/>
        </w:rPr>
        <w:t>Nuk përputhen të dhënat mbi adresën me ato të dorëzuara nga KSHZ-ja</w:t>
      </w:r>
      <w:r w:rsidR="00D26D19">
        <w:rPr>
          <w:rFonts w:asciiTheme="minorHAnsi" w:hAnsiTheme="minorHAnsi"/>
          <w:i/>
          <w:color w:val="1F4E79" w:themeColor="accent1" w:themeShade="80"/>
          <w:u w:val="single"/>
        </w:rPr>
        <w:t xml:space="preserve"> – 209</w:t>
      </w:r>
    </w:p>
    <w:p w:rsidR="00B117B6" w:rsidRPr="00EC71F1" w:rsidRDefault="00B117B6" w:rsidP="00B117B6">
      <w:pPr>
        <w:pStyle w:val="NoSpacing"/>
        <w:jc w:val="both"/>
        <w:rPr>
          <w:rFonts w:asciiTheme="minorHAnsi" w:hAnsiTheme="minorHAnsi"/>
          <w:i/>
          <w:u w:val="single"/>
        </w:rPr>
      </w:pPr>
    </w:p>
    <w:p w:rsidR="00B117B6" w:rsidRPr="00551E0C" w:rsidRDefault="00B3784C" w:rsidP="00B117B6">
      <w:pPr>
        <w:pStyle w:val="NoSpacing"/>
        <w:numPr>
          <w:ilvl w:val="0"/>
          <w:numId w:val="1"/>
        </w:numPr>
        <w:ind w:left="1134"/>
        <w:jc w:val="both"/>
        <w:rPr>
          <w:rFonts w:asciiTheme="minorHAnsi" w:hAnsiTheme="minorHAnsi"/>
          <w:color w:val="FF0000"/>
        </w:rPr>
      </w:pPr>
      <w:r>
        <w:rPr>
          <w:rFonts w:asciiTheme="minorHAnsi" w:hAnsiTheme="minorHAnsi"/>
          <w:color w:val="FF0000"/>
          <w:lang w:val="sq-AL"/>
        </w:rPr>
        <w:t>Kërkesë deri te DULA nr</w:t>
      </w:r>
      <w:r w:rsidR="00B117B6" w:rsidRPr="00551E0C">
        <w:rPr>
          <w:rFonts w:asciiTheme="minorHAnsi" w:hAnsiTheme="minorHAnsi"/>
          <w:color w:val="FF0000"/>
        </w:rPr>
        <w:t xml:space="preserve">. 17-1076/2 </w:t>
      </w:r>
      <w:r>
        <w:rPr>
          <w:rFonts w:asciiTheme="minorHAnsi" w:hAnsiTheme="minorHAnsi"/>
          <w:color w:val="FF0000"/>
          <w:lang w:val="sq-AL"/>
        </w:rPr>
        <w:t>të datës</w:t>
      </w:r>
      <w:r w:rsidR="00B117B6" w:rsidRPr="00551E0C">
        <w:rPr>
          <w:rFonts w:asciiTheme="minorHAnsi" w:hAnsiTheme="minorHAnsi"/>
          <w:color w:val="FF0000"/>
        </w:rPr>
        <w:t xml:space="preserve"> 12.04.2016:</w:t>
      </w:r>
    </w:p>
    <w:p w:rsidR="00D12518" w:rsidRPr="00551E0C" w:rsidRDefault="00B3784C" w:rsidP="00BB44DC">
      <w:pPr>
        <w:pStyle w:val="NoSpacing"/>
        <w:ind w:left="1134"/>
        <w:jc w:val="both"/>
        <w:rPr>
          <w:rFonts w:asciiTheme="minorHAnsi" w:hAnsiTheme="minorHAnsi"/>
          <w:color w:val="FF0000"/>
        </w:rPr>
      </w:pPr>
      <w:r>
        <w:rPr>
          <w:rFonts w:asciiTheme="minorHAnsi" w:hAnsiTheme="minorHAnsi"/>
          <w:color w:val="FF0000"/>
          <w:lang w:val="sq-AL"/>
        </w:rPr>
        <w:t>Për</w:t>
      </w:r>
      <w:r w:rsidR="00B117B6" w:rsidRPr="00551E0C">
        <w:rPr>
          <w:rFonts w:asciiTheme="minorHAnsi" w:hAnsiTheme="minorHAnsi"/>
          <w:color w:val="FF0000"/>
        </w:rPr>
        <w:t xml:space="preserve"> 841 </w:t>
      </w:r>
      <w:r>
        <w:rPr>
          <w:rFonts w:asciiTheme="minorHAnsi" w:hAnsiTheme="minorHAnsi"/>
          <w:color w:val="FF0000"/>
          <w:lang w:val="sq-AL"/>
        </w:rPr>
        <w:t>persona të kontrollohet se vallë në BDH të DULA ka shënime për vdekje</w:t>
      </w:r>
      <w:r w:rsidR="00B117B6" w:rsidRPr="00551E0C">
        <w:rPr>
          <w:rFonts w:asciiTheme="minorHAnsi" w:hAnsiTheme="minorHAnsi"/>
          <w:color w:val="FF0000"/>
        </w:rPr>
        <w:t xml:space="preserve">. </w:t>
      </w:r>
      <w:r>
        <w:rPr>
          <w:rFonts w:asciiTheme="minorHAnsi" w:hAnsiTheme="minorHAnsi"/>
          <w:color w:val="FF0000"/>
          <w:lang w:val="sq-AL"/>
        </w:rPr>
        <w:t>Përgjigje më së voni deri më</w:t>
      </w:r>
      <w:r w:rsidR="00B117B6" w:rsidRPr="00551E0C">
        <w:rPr>
          <w:rFonts w:asciiTheme="minorHAnsi" w:hAnsiTheme="minorHAnsi"/>
          <w:color w:val="FF0000"/>
        </w:rPr>
        <w:t xml:space="preserve"> 14.04.2016.</w:t>
      </w:r>
    </w:p>
    <w:p w:rsidR="00B117B6" w:rsidRPr="00551E0C" w:rsidRDefault="00B3784C" w:rsidP="003537DE">
      <w:pPr>
        <w:pStyle w:val="NoSpacing"/>
        <w:numPr>
          <w:ilvl w:val="0"/>
          <w:numId w:val="1"/>
        </w:numPr>
        <w:jc w:val="both"/>
        <w:rPr>
          <w:rFonts w:asciiTheme="minorHAnsi" w:hAnsiTheme="minorHAnsi"/>
          <w:color w:val="00B050"/>
          <w:lang w:val="en-US"/>
        </w:rPr>
      </w:pPr>
      <w:r>
        <w:rPr>
          <w:rFonts w:asciiTheme="minorHAnsi" w:hAnsiTheme="minorHAnsi"/>
          <w:color w:val="00B050"/>
          <w:lang w:val="en-US"/>
        </w:rPr>
        <w:t>Përgjigje nga DULA nr</w:t>
      </w:r>
      <w:r w:rsidR="00B117B6" w:rsidRPr="00551E0C">
        <w:rPr>
          <w:rFonts w:asciiTheme="minorHAnsi" w:hAnsiTheme="minorHAnsi"/>
          <w:color w:val="00B050"/>
        </w:rPr>
        <w:t xml:space="preserve">. 17-1076/17 </w:t>
      </w:r>
      <w:r>
        <w:rPr>
          <w:rFonts w:asciiTheme="minorHAnsi" w:hAnsiTheme="minorHAnsi"/>
          <w:color w:val="00B050"/>
          <w:lang w:val="sq-AL"/>
        </w:rPr>
        <w:t>të datës</w:t>
      </w:r>
      <w:r w:rsidR="00B117B6" w:rsidRPr="00551E0C">
        <w:rPr>
          <w:rFonts w:asciiTheme="minorHAnsi" w:hAnsiTheme="minorHAnsi"/>
          <w:color w:val="00B050"/>
        </w:rPr>
        <w:t xml:space="preserve"> 14.04.2016 </w:t>
      </w:r>
      <w:r>
        <w:rPr>
          <w:rFonts w:asciiTheme="minorHAnsi" w:hAnsiTheme="minorHAnsi"/>
          <w:color w:val="00B050"/>
          <w:lang w:val="sq-AL"/>
        </w:rPr>
        <w:t>me të cilën na njoftojnë se nga</w:t>
      </w:r>
      <w:r w:rsidR="00B117B6" w:rsidRPr="00551E0C">
        <w:rPr>
          <w:rFonts w:asciiTheme="minorHAnsi" w:hAnsiTheme="minorHAnsi"/>
          <w:color w:val="00B050"/>
        </w:rPr>
        <w:t xml:space="preserve"> 841 </w:t>
      </w:r>
      <w:r>
        <w:rPr>
          <w:rFonts w:asciiTheme="minorHAnsi" w:hAnsiTheme="minorHAnsi"/>
          <w:color w:val="00B050"/>
          <w:lang w:val="sq-AL"/>
        </w:rPr>
        <w:t>persona</w:t>
      </w:r>
      <w:r w:rsidR="00B117B6" w:rsidRPr="00551E0C">
        <w:rPr>
          <w:rFonts w:asciiTheme="minorHAnsi" w:hAnsiTheme="minorHAnsi"/>
          <w:color w:val="00B050"/>
          <w:lang w:val="en-US"/>
        </w:rPr>
        <w:t>:</w:t>
      </w:r>
    </w:p>
    <w:p w:rsidR="00B117B6" w:rsidRPr="00551E0C" w:rsidRDefault="00B117B6" w:rsidP="003537DE">
      <w:pPr>
        <w:pStyle w:val="NoSpacing"/>
        <w:ind w:left="928"/>
        <w:jc w:val="both"/>
        <w:rPr>
          <w:rFonts w:asciiTheme="minorHAnsi" w:hAnsiTheme="minorHAnsi"/>
          <w:color w:val="00B050"/>
          <w:lang w:val="en-US"/>
        </w:rPr>
      </w:pPr>
      <w:r w:rsidRPr="00551E0C">
        <w:rPr>
          <w:rFonts w:asciiTheme="minorHAnsi" w:hAnsiTheme="minorHAnsi"/>
          <w:color w:val="00B050"/>
          <w:lang w:val="en-US"/>
        </w:rPr>
        <w:t xml:space="preserve">832 </w:t>
      </w:r>
      <w:r w:rsidR="00B3784C">
        <w:rPr>
          <w:rFonts w:asciiTheme="minorHAnsi" w:hAnsiTheme="minorHAnsi"/>
          <w:color w:val="00B050"/>
          <w:lang w:val="en-US"/>
        </w:rPr>
        <w:t>persona janë të gjallë</w:t>
      </w:r>
    </w:p>
    <w:p w:rsidR="00B117B6" w:rsidRPr="00551E0C" w:rsidRDefault="00B117B6" w:rsidP="003537DE">
      <w:pPr>
        <w:pStyle w:val="NoSpacing"/>
        <w:ind w:left="928"/>
        <w:jc w:val="both"/>
        <w:rPr>
          <w:rFonts w:asciiTheme="minorHAnsi" w:hAnsiTheme="minorHAnsi"/>
          <w:color w:val="00B050"/>
          <w:lang w:val="en-US"/>
        </w:rPr>
      </w:pPr>
      <w:r w:rsidRPr="00551E0C">
        <w:rPr>
          <w:rFonts w:asciiTheme="minorHAnsi" w:hAnsiTheme="minorHAnsi"/>
          <w:color w:val="00B050"/>
        </w:rPr>
        <w:t xml:space="preserve">2 </w:t>
      </w:r>
      <w:r w:rsidR="00B3784C">
        <w:rPr>
          <w:rFonts w:asciiTheme="minorHAnsi" w:hAnsiTheme="minorHAnsi"/>
          <w:color w:val="00B050"/>
          <w:lang w:val="sq-AL"/>
        </w:rPr>
        <w:t>persona janë të vdekur</w:t>
      </w:r>
    </w:p>
    <w:p w:rsidR="00BE35FF" w:rsidRDefault="00B117B6" w:rsidP="00BB44DC">
      <w:pPr>
        <w:pStyle w:val="NoSpacing"/>
        <w:ind w:left="928"/>
        <w:jc w:val="both"/>
        <w:rPr>
          <w:rFonts w:asciiTheme="minorHAnsi" w:hAnsiTheme="minorHAnsi"/>
          <w:color w:val="00B050"/>
        </w:rPr>
      </w:pPr>
      <w:r w:rsidRPr="00551E0C">
        <w:rPr>
          <w:rFonts w:asciiTheme="minorHAnsi" w:hAnsiTheme="minorHAnsi"/>
          <w:color w:val="00B050"/>
        </w:rPr>
        <w:t xml:space="preserve">7 </w:t>
      </w:r>
      <w:r w:rsidR="00D34E08">
        <w:rPr>
          <w:rFonts w:asciiTheme="minorHAnsi" w:hAnsiTheme="minorHAnsi"/>
          <w:color w:val="00B050"/>
          <w:lang w:val="sq-AL"/>
        </w:rPr>
        <w:t xml:space="preserve">persona janë me status të panjohur, </w:t>
      </w:r>
      <w:r w:rsidR="00D34E08" w:rsidRPr="00D34E08">
        <w:rPr>
          <w:rFonts w:asciiTheme="minorHAnsi" w:hAnsiTheme="minorHAnsi"/>
          <w:color w:val="00B050"/>
          <w:lang w:val="sq-AL"/>
        </w:rPr>
        <w:t>respektivisht nuk kanë mundësi që me NA, emrin dhe mbiemrin ti gjejnë në evidencat e tyre. Kërkojnë të dhëna plotësuese si vendi i lindjes, emri dhe mbiemri i prindërve për kryer kontrolle plotësuese për të njejtët</w:t>
      </w:r>
      <w:r w:rsidRPr="00551E0C">
        <w:rPr>
          <w:rFonts w:asciiTheme="minorHAnsi" w:hAnsiTheme="minorHAnsi"/>
          <w:color w:val="00B050"/>
        </w:rPr>
        <w:t>.</w:t>
      </w:r>
    </w:p>
    <w:p w:rsidR="00061C08" w:rsidRPr="00BB44DC" w:rsidRDefault="00061C08" w:rsidP="00BB44DC">
      <w:pPr>
        <w:pStyle w:val="NoSpacing"/>
        <w:ind w:left="928"/>
        <w:jc w:val="both"/>
        <w:rPr>
          <w:rFonts w:asciiTheme="minorHAnsi" w:hAnsiTheme="minorHAnsi"/>
          <w:color w:val="00B050"/>
        </w:rPr>
      </w:pPr>
    </w:p>
    <w:tbl>
      <w:tblPr>
        <w:tblStyle w:val="TableGrid"/>
        <w:tblW w:w="8730" w:type="dxa"/>
        <w:tblInd w:w="355" w:type="dxa"/>
        <w:tblLook w:val="04A0"/>
      </w:tblPr>
      <w:tblGrid>
        <w:gridCol w:w="1350"/>
        <w:gridCol w:w="7380"/>
      </w:tblGrid>
      <w:tr w:rsidR="00BE35FF" w:rsidRPr="00BE35FF" w:rsidTr="00BE35FF">
        <w:tc>
          <w:tcPr>
            <w:tcW w:w="1350" w:type="dxa"/>
          </w:tcPr>
          <w:p w:rsidR="00BE35FF" w:rsidRPr="00D34E08" w:rsidRDefault="006B7E27" w:rsidP="00BE35FF">
            <w:pPr>
              <w:pStyle w:val="NoSpacing"/>
              <w:spacing w:line="276" w:lineRule="auto"/>
              <w:jc w:val="both"/>
              <w:rPr>
                <w:rFonts w:asciiTheme="minorHAnsi" w:hAnsiTheme="minorHAnsi"/>
                <w:i/>
                <w:color w:val="0070C0"/>
                <w:u w:val="single"/>
                <w:lang w:val="sq-AL"/>
              </w:rPr>
            </w:pPr>
            <w:r>
              <w:rPr>
                <w:rFonts w:asciiTheme="minorHAnsi" w:hAnsiTheme="minorHAnsi"/>
                <w:b/>
                <w:i/>
                <w:color w:val="0070C0"/>
                <w:u w:val="single"/>
                <w:lang w:val="sq-AL"/>
              </w:rPr>
              <w:t>Rezultatet</w:t>
            </w:r>
          </w:p>
        </w:tc>
        <w:tc>
          <w:tcPr>
            <w:tcW w:w="7380" w:type="dxa"/>
          </w:tcPr>
          <w:p w:rsidR="00BE35FF" w:rsidRPr="00BE35FF" w:rsidRDefault="00D34E08" w:rsidP="00D34E08">
            <w:pPr>
              <w:pStyle w:val="NoSpacing"/>
              <w:spacing w:line="276" w:lineRule="auto"/>
              <w:jc w:val="both"/>
              <w:rPr>
                <w:rFonts w:asciiTheme="minorHAnsi" w:hAnsiTheme="minorHAnsi"/>
                <w:i/>
                <w:color w:val="0070C0"/>
                <w:u w:val="single"/>
                <w:lang w:val="en-US"/>
              </w:rPr>
            </w:pPr>
            <w:r>
              <w:rPr>
                <w:rFonts w:asciiTheme="minorHAnsi" w:hAnsiTheme="minorHAnsi"/>
                <w:i/>
                <w:color w:val="0070C0"/>
                <w:u w:val="single"/>
                <w:lang w:val="sq-AL"/>
              </w:rPr>
              <w:t>konzistentë janë</w:t>
            </w:r>
            <w:r w:rsidR="00BE35FF">
              <w:rPr>
                <w:rFonts w:asciiTheme="minorHAnsi" w:hAnsiTheme="minorHAnsi"/>
                <w:i/>
                <w:color w:val="0070C0"/>
                <w:u w:val="single"/>
              </w:rPr>
              <w:t xml:space="preserve"> 838, 3 </w:t>
            </w:r>
            <w:r>
              <w:rPr>
                <w:rFonts w:asciiTheme="minorHAnsi" w:hAnsiTheme="minorHAnsi"/>
                <w:i/>
                <w:color w:val="0070C0"/>
                <w:u w:val="single"/>
                <w:lang w:val="sq-AL"/>
              </w:rPr>
              <w:t>persona janë të vdekur dhe fshihen nga LZ</w:t>
            </w:r>
            <w:r w:rsidR="00BE35FF" w:rsidRPr="00BE35FF">
              <w:rPr>
                <w:rFonts w:asciiTheme="minorHAnsi" w:hAnsiTheme="minorHAnsi"/>
                <w:i/>
                <w:color w:val="0070C0"/>
                <w:u w:val="single"/>
              </w:rPr>
              <w:t>.</w:t>
            </w:r>
          </w:p>
        </w:tc>
      </w:tr>
    </w:tbl>
    <w:p w:rsidR="00061C08" w:rsidRDefault="00061C08" w:rsidP="00810940">
      <w:pPr>
        <w:pStyle w:val="NoSpacing"/>
        <w:ind w:left="360"/>
        <w:jc w:val="both"/>
        <w:rPr>
          <w:rFonts w:asciiTheme="minorHAnsi" w:hAnsiTheme="minorHAnsi"/>
          <w:color w:val="00B0F0"/>
        </w:rPr>
      </w:pPr>
    </w:p>
    <w:p w:rsidR="00BE35FF" w:rsidRDefault="00D34E08" w:rsidP="00810940">
      <w:pPr>
        <w:pStyle w:val="NoSpacing"/>
        <w:ind w:left="360"/>
        <w:jc w:val="both"/>
        <w:rPr>
          <w:rFonts w:asciiTheme="minorHAnsi" w:hAnsiTheme="minorHAnsi"/>
          <w:i/>
          <w:color w:val="00B0F0"/>
          <w:u w:val="single"/>
        </w:rPr>
      </w:pPr>
      <w:r>
        <w:rPr>
          <w:rFonts w:asciiTheme="minorHAnsi" w:hAnsiTheme="minorHAnsi"/>
          <w:color w:val="00B0F0"/>
          <w:lang w:val="sq-AL"/>
        </w:rPr>
        <w:lastRenderedPageBreak/>
        <w:t>KONSTATIM</w:t>
      </w:r>
      <w:r w:rsidR="00AA6AF4" w:rsidRPr="00810940">
        <w:rPr>
          <w:rFonts w:asciiTheme="minorHAnsi" w:hAnsiTheme="minorHAnsi"/>
          <w:color w:val="00B0F0"/>
        </w:rPr>
        <w:t>:</w:t>
      </w:r>
      <w:r w:rsidR="00CF269B" w:rsidRPr="00810940">
        <w:rPr>
          <w:rFonts w:asciiTheme="minorHAnsi" w:hAnsiTheme="minorHAnsi"/>
          <w:i/>
          <w:color w:val="00B0F0"/>
          <w:u w:val="single"/>
        </w:rPr>
        <w:t xml:space="preserve"> </w:t>
      </w:r>
      <w:r>
        <w:rPr>
          <w:rFonts w:asciiTheme="minorHAnsi" w:hAnsiTheme="minorHAnsi"/>
          <w:i/>
          <w:color w:val="00B0F0"/>
          <w:u w:val="single"/>
          <w:lang w:val="sq-AL"/>
        </w:rPr>
        <w:t>Sektori për TI në KSHZ duhet të kryej kontroll plotësues dhe ti identifikojë personat me</w:t>
      </w:r>
      <w:r w:rsidR="00CF269B" w:rsidRPr="00BE35FF">
        <w:rPr>
          <w:rFonts w:asciiTheme="minorHAnsi" w:hAnsiTheme="minorHAnsi"/>
          <w:i/>
          <w:color w:val="00B0F0"/>
          <w:u w:val="single"/>
        </w:rPr>
        <w:t xml:space="preserve"> </w:t>
      </w:r>
      <w:r w:rsidR="00CF269B">
        <w:rPr>
          <w:rFonts w:asciiTheme="minorHAnsi" w:hAnsiTheme="minorHAnsi"/>
          <w:i/>
          <w:color w:val="00B0F0"/>
          <w:u w:val="single"/>
        </w:rPr>
        <w:t>„</w:t>
      </w:r>
      <w:r>
        <w:rPr>
          <w:rFonts w:asciiTheme="minorHAnsi" w:hAnsiTheme="minorHAnsi"/>
          <w:i/>
          <w:color w:val="00B0F0"/>
          <w:u w:val="single"/>
          <w:lang w:val="sq-AL"/>
        </w:rPr>
        <w:t>indikator</w:t>
      </w:r>
      <w:r w:rsidR="00CF269B" w:rsidRPr="00BE35FF">
        <w:rPr>
          <w:rFonts w:asciiTheme="minorHAnsi" w:hAnsiTheme="minorHAnsi"/>
          <w:i/>
          <w:color w:val="00B0F0"/>
          <w:u w:val="single"/>
        </w:rPr>
        <w:t xml:space="preserve"> 1</w:t>
      </w:r>
      <w:r w:rsidR="00CF269B">
        <w:rPr>
          <w:rFonts w:asciiTheme="minorHAnsi" w:hAnsiTheme="minorHAnsi"/>
          <w:i/>
          <w:color w:val="00B0F0"/>
          <w:u w:val="single"/>
        </w:rPr>
        <w:t>“</w:t>
      </w:r>
      <w:r w:rsidR="00CF269B" w:rsidRPr="00BE35FF">
        <w:rPr>
          <w:rFonts w:asciiTheme="minorHAnsi" w:hAnsiTheme="minorHAnsi"/>
          <w:i/>
          <w:color w:val="00B0F0"/>
          <w:u w:val="single"/>
        </w:rPr>
        <w:t xml:space="preserve"> – 135 </w:t>
      </w:r>
      <w:r>
        <w:rPr>
          <w:rFonts w:asciiTheme="minorHAnsi" w:hAnsiTheme="minorHAnsi"/>
          <w:i/>
          <w:color w:val="00B0F0"/>
          <w:u w:val="single"/>
          <w:lang w:val="sq-AL"/>
        </w:rPr>
        <w:t>persona dhe</w:t>
      </w:r>
      <w:r w:rsidR="00CF269B" w:rsidRPr="00BE35FF">
        <w:rPr>
          <w:rFonts w:asciiTheme="minorHAnsi" w:hAnsiTheme="minorHAnsi"/>
          <w:i/>
          <w:color w:val="00B0F0"/>
          <w:u w:val="single"/>
        </w:rPr>
        <w:t xml:space="preserve"> </w:t>
      </w:r>
      <w:r w:rsidR="00CF269B">
        <w:rPr>
          <w:rFonts w:asciiTheme="minorHAnsi" w:hAnsiTheme="minorHAnsi"/>
          <w:i/>
          <w:color w:val="00B0F0"/>
          <w:u w:val="single"/>
        </w:rPr>
        <w:t>„</w:t>
      </w:r>
      <w:r>
        <w:rPr>
          <w:rFonts w:asciiTheme="minorHAnsi" w:hAnsiTheme="minorHAnsi"/>
          <w:i/>
          <w:color w:val="00B0F0"/>
          <w:u w:val="single"/>
          <w:lang w:val="sq-AL"/>
        </w:rPr>
        <w:t>indikator</w:t>
      </w:r>
      <w:r w:rsidR="00CF269B" w:rsidRPr="00BE35FF">
        <w:rPr>
          <w:rFonts w:asciiTheme="minorHAnsi" w:hAnsiTheme="minorHAnsi"/>
          <w:i/>
          <w:color w:val="00B0F0"/>
          <w:u w:val="single"/>
        </w:rPr>
        <w:t xml:space="preserve"> 2</w:t>
      </w:r>
      <w:r w:rsidR="00CF269B">
        <w:rPr>
          <w:rFonts w:asciiTheme="minorHAnsi" w:hAnsiTheme="minorHAnsi"/>
          <w:i/>
          <w:color w:val="00B0F0"/>
          <w:u w:val="single"/>
        </w:rPr>
        <w:t xml:space="preserve">“- 209 </w:t>
      </w:r>
      <w:r>
        <w:rPr>
          <w:rFonts w:asciiTheme="minorHAnsi" w:hAnsiTheme="minorHAnsi"/>
          <w:i/>
          <w:color w:val="00B0F0"/>
          <w:u w:val="single"/>
          <w:lang w:val="sq-AL"/>
        </w:rPr>
        <w:t>persona</w:t>
      </w:r>
      <w:r w:rsidR="00CF269B">
        <w:rPr>
          <w:rFonts w:asciiTheme="minorHAnsi" w:hAnsiTheme="minorHAnsi"/>
          <w:i/>
          <w:color w:val="00B0F0"/>
          <w:u w:val="single"/>
        </w:rPr>
        <w:t xml:space="preserve">, </w:t>
      </w:r>
      <w:r>
        <w:rPr>
          <w:rFonts w:asciiTheme="minorHAnsi" w:hAnsiTheme="minorHAnsi"/>
          <w:i/>
          <w:color w:val="00B0F0"/>
          <w:u w:val="single"/>
          <w:lang w:val="sq-AL"/>
        </w:rPr>
        <w:t>me qëllim të kontrollit të mëtutjeshëm nga ana e KSHZ në raport me të dhënëat e tyre për adresën</w:t>
      </w:r>
      <w:r w:rsidR="00CF269B">
        <w:rPr>
          <w:rFonts w:asciiTheme="minorHAnsi" w:hAnsiTheme="minorHAnsi"/>
          <w:i/>
          <w:color w:val="00B0F0"/>
          <w:u w:val="single"/>
        </w:rPr>
        <w:t>.</w:t>
      </w:r>
    </w:p>
    <w:p w:rsidR="00BB44DC" w:rsidRPr="00AA6AF4" w:rsidRDefault="00D34E08" w:rsidP="00810940">
      <w:pPr>
        <w:pStyle w:val="NoSpacing"/>
        <w:ind w:left="360"/>
        <w:jc w:val="both"/>
        <w:rPr>
          <w:rFonts w:asciiTheme="minorHAnsi" w:hAnsiTheme="minorHAnsi"/>
          <w:color w:val="00B050"/>
        </w:rPr>
      </w:pPr>
      <w:r>
        <w:rPr>
          <w:rFonts w:asciiTheme="minorHAnsi" w:hAnsiTheme="minorHAnsi"/>
          <w:color w:val="00B0F0"/>
          <w:lang w:val="sq-AL"/>
        </w:rPr>
        <w:t>ËSHTË VEPRUAR</w:t>
      </w:r>
      <w:r w:rsidR="00BB44DC">
        <w:rPr>
          <w:rStyle w:val="FootnoteReference"/>
          <w:rFonts w:asciiTheme="minorHAnsi" w:hAnsiTheme="minorHAnsi"/>
          <w:color w:val="00B0F0"/>
        </w:rPr>
        <w:footnoteReference w:id="12"/>
      </w:r>
    </w:p>
    <w:p w:rsidR="00B117B6" w:rsidRPr="00EC71F1" w:rsidRDefault="00B117B6" w:rsidP="00B117B6">
      <w:pPr>
        <w:pStyle w:val="NoSpacing"/>
        <w:jc w:val="both"/>
        <w:rPr>
          <w:rFonts w:asciiTheme="minorHAnsi" w:hAnsiTheme="minorHAnsi"/>
        </w:rPr>
      </w:pPr>
    </w:p>
    <w:p w:rsidR="00D37E99" w:rsidRPr="00D37E99" w:rsidRDefault="00D37E99" w:rsidP="00D37E99">
      <w:pPr>
        <w:pStyle w:val="NoSpacing"/>
        <w:numPr>
          <w:ilvl w:val="0"/>
          <w:numId w:val="11"/>
        </w:numPr>
        <w:ind w:left="709" w:hanging="720"/>
        <w:jc w:val="both"/>
        <w:rPr>
          <w:rFonts w:asciiTheme="minorHAnsi" w:hAnsiTheme="minorHAnsi"/>
        </w:rPr>
      </w:pPr>
      <w:r w:rsidRPr="00D37E99">
        <w:rPr>
          <w:rFonts w:asciiTheme="minorHAnsi" w:hAnsiTheme="minorHAnsi"/>
          <w:lang w:val="sq-AL"/>
        </w:rPr>
        <w:t>Lista e të intervistuarve për</w:t>
      </w:r>
      <w:r w:rsidRPr="00D37E99">
        <w:rPr>
          <w:rFonts w:asciiTheme="minorHAnsi" w:hAnsiTheme="minorHAnsi"/>
        </w:rPr>
        <w:t xml:space="preserve"> </w:t>
      </w:r>
      <w:r w:rsidRPr="00D37E99">
        <w:rPr>
          <w:rFonts w:asciiTheme="minorHAnsi" w:hAnsiTheme="minorHAnsi"/>
          <w:b/>
          <w:lang w:val="sq-AL"/>
        </w:rPr>
        <w:t>P</w:t>
      </w:r>
      <w:r w:rsidRPr="00D37E99">
        <w:rPr>
          <w:rFonts w:asciiTheme="minorHAnsi" w:hAnsiTheme="minorHAnsi"/>
          <w:b/>
        </w:rPr>
        <w:t xml:space="preserve">2 – </w:t>
      </w:r>
      <w:r w:rsidRPr="00D37E99">
        <w:rPr>
          <w:rFonts w:asciiTheme="minorHAnsi" w:hAnsiTheme="minorHAnsi"/>
          <w:b/>
          <w:lang w:val="sq-AL"/>
        </w:rPr>
        <w:t>Përgjigje</w:t>
      </w:r>
      <w:r w:rsidRPr="00D37E99">
        <w:rPr>
          <w:rFonts w:asciiTheme="minorHAnsi" w:hAnsiTheme="minorHAnsi"/>
          <w:b/>
        </w:rPr>
        <w:t xml:space="preserve"> 2 „</w:t>
      </w:r>
      <w:r w:rsidRPr="00D37E99">
        <w:rPr>
          <w:rFonts w:asciiTheme="minorHAnsi" w:hAnsiTheme="minorHAnsi"/>
          <w:b/>
          <w:lang w:val="sq-AL"/>
        </w:rPr>
        <w:t>Në atë adresë nuk banon person me ato të dhëna</w:t>
      </w:r>
      <w:r w:rsidRPr="00D37E99">
        <w:rPr>
          <w:rFonts w:asciiTheme="minorHAnsi" w:hAnsiTheme="minorHAnsi"/>
          <w:b/>
        </w:rPr>
        <w:t xml:space="preserve"> “</w:t>
      </w:r>
      <w:r w:rsidRPr="00D37E99">
        <w:rPr>
          <w:rFonts w:asciiTheme="minorHAnsi" w:hAnsiTheme="minorHAnsi"/>
        </w:rPr>
        <w:t xml:space="preserve">, </w:t>
      </w:r>
      <w:r w:rsidRPr="00D37E99">
        <w:rPr>
          <w:rFonts w:asciiTheme="minorHAnsi" w:hAnsiTheme="minorHAnsi"/>
          <w:lang w:val="sq-AL"/>
        </w:rPr>
        <w:t>për të gjithë personat e përfshirë në këtë kolonë</w:t>
      </w:r>
      <w:r w:rsidRPr="00D37E99">
        <w:rPr>
          <w:rFonts w:asciiTheme="minorHAnsi" w:hAnsiTheme="minorHAnsi"/>
        </w:rPr>
        <w:t xml:space="preserve">, </w:t>
      </w:r>
      <w:r w:rsidRPr="00D37E99">
        <w:rPr>
          <w:rFonts w:asciiTheme="minorHAnsi" w:hAnsiTheme="minorHAnsi"/>
          <w:lang w:val="sq-AL"/>
        </w:rPr>
        <w:t>menjëherë të kryqëzohet me listën e personave të vdekur, të cilën DULA për disa herë rradhazi, në CD të veçanta i ka dorëzuar deri te</w:t>
      </w:r>
      <w:r w:rsidRPr="00D37E99">
        <w:rPr>
          <w:rFonts w:asciiTheme="minorHAnsi" w:hAnsiTheme="minorHAnsi"/>
        </w:rPr>
        <w:t xml:space="preserve"> KSHZ.</w:t>
      </w:r>
    </w:p>
    <w:p w:rsidR="00D37E99" w:rsidRPr="00D37E99" w:rsidRDefault="00D37E99" w:rsidP="00D37E99">
      <w:pPr>
        <w:pStyle w:val="NoSpacing"/>
        <w:numPr>
          <w:ilvl w:val="0"/>
          <w:numId w:val="1"/>
        </w:numPr>
        <w:ind w:left="709"/>
        <w:jc w:val="both"/>
        <w:rPr>
          <w:rFonts w:asciiTheme="minorHAnsi" w:hAnsiTheme="minorHAnsi"/>
        </w:rPr>
      </w:pPr>
      <w:r w:rsidRPr="00D37E99">
        <w:rPr>
          <w:rFonts w:asciiTheme="minorHAnsi" w:hAnsiTheme="minorHAnsi"/>
          <w:lang w:val="sq-AL"/>
        </w:rPr>
        <w:t>Për personat për të cilët do të konfirmohet se gjenden në të dhënat e DULA, të kontrollohet se vallë të njejtët gjenden në listën zgjedhore me gjendje</w:t>
      </w:r>
      <w:r w:rsidRPr="00D37E99">
        <w:rPr>
          <w:rFonts w:asciiTheme="minorHAnsi" w:hAnsiTheme="minorHAnsi"/>
        </w:rPr>
        <w:t xml:space="preserve"> 01.02.2016. </w:t>
      </w:r>
      <w:r w:rsidRPr="00D37E99">
        <w:rPr>
          <w:rFonts w:asciiTheme="minorHAnsi" w:hAnsiTheme="minorHAnsi"/>
          <w:lang w:val="sq-AL"/>
        </w:rPr>
        <w:t>Për të gjithë personat që gjenden në listën zgjedhore të përpilohet listë</w:t>
      </w:r>
      <w:r w:rsidRPr="00D37E99">
        <w:rPr>
          <w:rFonts w:asciiTheme="minorHAnsi" w:hAnsiTheme="minorHAnsi"/>
        </w:rPr>
        <w:t>.</w:t>
      </w:r>
    </w:p>
    <w:p w:rsidR="00D37E99" w:rsidRPr="00D37E99" w:rsidRDefault="00D37E99" w:rsidP="00D37E99">
      <w:pPr>
        <w:pStyle w:val="NoSpacing"/>
        <w:numPr>
          <w:ilvl w:val="0"/>
          <w:numId w:val="1"/>
        </w:numPr>
        <w:ind w:left="709"/>
        <w:jc w:val="both"/>
        <w:rPr>
          <w:rFonts w:asciiTheme="minorHAnsi" w:hAnsiTheme="minorHAnsi"/>
        </w:rPr>
      </w:pPr>
      <w:r w:rsidRPr="00D37E99">
        <w:rPr>
          <w:rFonts w:asciiTheme="minorHAnsi" w:hAnsiTheme="minorHAnsi"/>
          <w:lang w:val="sq-AL"/>
        </w:rPr>
        <w:t>Për personat që nuk do të gjenden në listën e DULA, të përpilohet listë dhe e njejta të dërgohet deri te Sektori për listë zgjedhore</w:t>
      </w:r>
      <w:r w:rsidRPr="00D37E99">
        <w:rPr>
          <w:rFonts w:asciiTheme="minorHAnsi" w:hAnsiTheme="minorHAnsi"/>
        </w:rPr>
        <w:t>.</w:t>
      </w:r>
    </w:p>
    <w:p w:rsidR="00D37E99" w:rsidRPr="00D37E99" w:rsidRDefault="00D37E99" w:rsidP="00D37E99">
      <w:pPr>
        <w:pStyle w:val="NoSpacing"/>
        <w:numPr>
          <w:ilvl w:val="0"/>
          <w:numId w:val="1"/>
        </w:numPr>
        <w:ind w:left="709"/>
        <w:jc w:val="both"/>
        <w:rPr>
          <w:rFonts w:asciiTheme="minorHAnsi" w:hAnsiTheme="minorHAnsi"/>
        </w:rPr>
      </w:pPr>
      <w:r w:rsidRPr="00D37E99">
        <w:rPr>
          <w:rFonts w:asciiTheme="minorHAnsi" w:hAnsiTheme="minorHAnsi"/>
          <w:lang w:val="sq-AL"/>
        </w:rPr>
        <w:t>Sektori për LZ është i obliguar që menjëherë pas pranimit të listës të përgadit kërkesë deri te DULA që të kontrollohen këto persona, se vallë në bazat e tyre të të dhënave ka evidenca për vdekjen e personave</w:t>
      </w:r>
      <w:r w:rsidRPr="00D37E99">
        <w:rPr>
          <w:rFonts w:asciiTheme="minorHAnsi" w:hAnsiTheme="minorHAnsi"/>
        </w:rPr>
        <w:t xml:space="preserve">. </w:t>
      </w:r>
    </w:p>
    <w:p w:rsidR="00D37E99" w:rsidRPr="00D37E99" w:rsidRDefault="00D37E99" w:rsidP="00D37E99">
      <w:pPr>
        <w:pStyle w:val="NoSpacing"/>
        <w:numPr>
          <w:ilvl w:val="0"/>
          <w:numId w:val="1"/>
        </w:numPr>
        <w:ind w:left="709"/>
        <w:jc w:val="both"/>
        <w:rPr>
          <w:rFonts w:asciiTheme="minorHAnsi" w:hAnsiTheme="minorHAnsi"/>
        </w:rPr>
      </w:pPr>
      <w:r w:rsidRPr="00D37E99">
        <w:rPr>
          <w:rFonts w:asciiTheme="minorHAnsi" w:hAnsiTheme="minorHAnsi"/>
          <w:lang w:val="sq-AL"/>
        </w:rPr>
        <w:t>Njëkohësisht të dërgojë kërkesë edhe deri te</w:t>
      </w:r>
      <w:r w:rsidRPr="00D37E99">
        <w:rPr>
          <w:rFonts w:asciiTheme="minorHAnsi" w:hAnsiTheme="minorHAnsi"/>
        </w:rPr>
        <w:t xml:space="preserve"> MPB </w:t>
      </w:r>
      <w:r w:rsidRPr="00D37E99">
        <w:rPr>
          <w:rFonts w:asciiTheme="minorHAnsi" w:hAnsiTheme="minorHAnsi"/>
          <w:lang w:val="sq-AL"/>
        </w:rPr>
        <w:t>për kontroll të personave nga lista</w:t>
      </w:r>
      <w:r w:rsidRPr="00D37E99">
        <w:rPr>
          <w:rFonts w:asciiTheme="minorHAnsi" w:hAnsiTheme="minorHAnsi"/>
        </w:rPr>
        <w:t xml:space="preserve">, </w:t>
      </w:r>
      <w:r w:rsidRPr="00D37E99">
        <w:rPr>
          <w:rFonts w:asciiTheme="minorHAnsi" w:hAnsiTheme="minorHAnsi"/>
          <w:lang w:val="sq-AL"/>
        </w:rPr>
        <w:t xml:space="preserve">vallë </w:t>
      </w:r>
      <w:r w:rsidRPr="00D37E99">
        <w:rPr>
          <w:rFonts w:asciiTheme="minorHAnsi" w:hAnsiTheme="minorHAnsi"/>
        </w:rPr>
        <w:t xml:space="preserve">MPB </w:t>
      </w:r>
      <w:r w:rsidRPr="00D37E99">
        <w:rPr>
          <w:rFonts w:asciiTheme="minorHAnsi" w:hAnsiTheme="minorHAnsi"/>
          <w:lang w:val="sq-AL"/>
        </w:rPr>
        <w:t>ka të dhëna për personat se janë jashtë vendit dhe a kanë të dhëna për personat nga lista se vallë ndoshta kanë vendbanim tjetër në Republikën e Maqedonisë</w:t>
      </w:r>
      <w:r w:rsidRPr="00D37E99">
        <w:rPr>
          <w:rFonts w:asciiTheme="minorHAnsi" w:hAnsiTheme="minorHAnsi"/>
        </w:rPr>
        <w:t xml:space="preserve">. </w:t>
      </w:r>
      <w:r w:rsidRPr="00D37E99">
        <w:rPr>
          <w:rFonts w:asciiTheme="minorHAnsi" w:hAnsiTheme="minorHAnsi"/>
          <w:lang w:val="sq-AL"/>
        </w:rPr>
        <w:t>Pasiqë paraprakisht do të kontrollohet se vallë personat e</w:t>
      </w:r>
      <w:r w:rsidRPr="00D37E99">
        <w:rPr>
          <w:rFonts w:asciiTheme="minorHAnsi" w:hAnsiTheme="minorHAnsi"/>
        </w:rPr>
        <w:t xml:space="preserve">  </w:t>
      </w:r>
      <w:r w:rsidRPr="00D37E99">
        <w:rPr>
          <w:rFonts w:asciiTheme="minorHAnsi" w:hAnsiTheme="minorHAnsi"/>
          <w:lang w:val="sq-AL"/>
        </w:rPr>
        <w:t>P</w:t>
      </w:r>
      <w:r w:rsidRPr="00D37E99">
        <w:rPr>
          <w:rFonts w:asciiTheme="minorHAnsi" w:hAnsiTheme="minorHAnsi"/>
        </w:rPr>
        <w:t xml:space="preserve">2 - </w:t>
      </w:r>
      <w:r w:rsidRPr="00D37E99">
        <w:rPr>
          <w:rFonts w:asciiTheme="minorHAnsi" w:hAnsiTheme="minorHAnsi"/>
          <w:lang w:val="sq-AL"/>
        </w:rPr>
        <w:t>Përgjigje</w:t>
      </w:r>
      <w:r w:rsidRPr="00D37E99">
        <w:rPr>
          <w:rFonts w:asciiTheme="minorHAnsi" w:hAnsiTheme="minorHAnsi"/>
        </w:rPr>
        <w:t xml:space="preserve"> 2 </w:t>
      </w:r>
      <w:r w:rsidRPr="00D37E99">
        <w:rPr>
          <w:rFonts w:asciiTheme="minorHAnsi" w:hAnsiTheme="minorHAnsi"/>
          <w:lang w:val="sq-AL"/>
        </w:rPr>
        <w:t>veç jemi drejtuar deri te</w:t>
      </w:r>
      <w:r w:rsidRPr="00D37E99">
        <w:rPr>
          <w:rFonts w:asciiTheme="minorHAnsi" w:hAnsiTheme="minorHAnsi"/>
        </w:rPr>
        <w:t xml:space="preserve"> MPB, </w:t>
      </w:r>
    </w:p>
    <w:p w:rsidR="00B117B6" w:rsidRPr="00D37E99" w:rsidRDefault="00D37E99" w:rsidP="00D37E99">
      <w:pPr>
        <w:pStyle w:val="NoSpacing"/>
        <w:numPr>
          <w:ilvl w:val="0"/>
          <w:numId w:val="1"/>
        </w:numPr>
        <w:ind w:left="709"/>
        <w:jc w:val="both"/>
        <w:rPr>
          <w:rFonts w:asciiTheme="minorHAnsi" w:hAnsiTheme="minorHAnsi"/>
        </w:rPr>
      </w:pPr>
      <w:r w:rsidRPr="00D37E99">
        <w:rPr>
          <w:rFonts w:asciiTheme="minorHAnsi" w:hAnsiTheme="minorHAnsi"/>
          <w:lang w:val="sq-AL"/>
        </w:rPr>
        <w:t>nga</w:t>
      </w:r>
      <w:r w:rsidRPr="00D37E99">
        <w:rPr>
          <w:rFonts w:asciiTheme="minorHAnsi" w:hAnsiTheme="minorHAnsi"/>
        </w:rPr>
        <w:t xml:space="preserve"> MPB </w:t>
      </w:r>
      <w:r w:rsidRPr="00D37E99">
        <w:rPr>
          <w:rFonts w:asciiTheme="minorHAnsi" w:hAnsiTheme="minorHAnsi"/>
          <w:lang w:val="sq-AL"/>
        </w:rPr>
        <w:t>të kërkohet baza për paraqitjen e vendbanimit</w:t>
      </w:r>
      <w:r w:rsidR="00B117B6" w:rsidRPr="00D37E99">
        <w:rPr>
          <w:rFonts w:asciiTheme="minorHAnsi" w:hAnsiTheme="minorHAnsi"/>
        </w:rPr>
        <w:t xml:space="preserve">. </w:t>
      </w:r>
    </w:p>
    <w:p w:rsidR="005C5D41" w:rsidRPr="00851347" w:rsidRDefault="005C5D41" w:rsidP="005C5D41">
      <w:pPr>
        <w:pStyle w:val="NoSpacing"/>
        <w:ind w:left="709"/>
        <w:jc w:val="both"/>
        <w:rPr>
          <w:rFonts w:asciiTheme="minorHAnsi" w:hAnsiTheme="minorHAnsi"/>
        </w:rPr>
      </w:pPr>
    </w:p>
    <w:p w:rsidR="00B117B6" w:rsidRPr="00551E0C" w:rsidRDefault="00EB724C" w:rsidP="00B117B6">
      <w:pPr>
        <w:pStyle w:val="NoSpacing"/>
        <w:numPr>
          <w:ilvl w:val="0"/>
          <w:numId w:val="1"/>
        </w:numPr>
        <w:ind w:left="1134"/>
        <w:jc w:val="both"/>
        <w:rPr>
          <w:rFonts w:asciiTheme="minorHAnsi" w:hAnsiTheme="minorHAnsi"/>
          <w:color w:val="FF0000"/>
        </w:rPr>
      </w:pPr>
      <w:r>
        <w:rPr>
          <w:rFonts w:asciiTheme="minorHAnsi" w:hAnsiTheme="minorHAnsi"/>
          <w:color w:val="FF0000"/>
          <w:lang w:val="sq-AL"/>
        </w:rPr>
        <w:t>Kërkesë deri te MPB-ja nr</w:t>
      </w:r>
      <w:r w:rsidR="00B117B6" w:rsidRPr="00551E0C">
        <w:rPr>
          <w:rFonts w:asciiTheme="minorHAnsi" w:hAnsiTheme="minorHAnsi"/>
          <w:color w:val="FF0000"/>
        </w:rPr>
        <w:t xml:space="preserve">. 17-1076/3 </w:t>
      </w:r>
      <w:r>
        <w:rPr>
          <w:rFonts w:asciiTheme="minorHAnsi" w:hAnsiTheme="minorHAnsi"/>
          <w:color w:val="FF0000"/>
          <w:lang w:val="sq-AL"/>
        </w:rPr>
        <w:t>të datës</w:t>
      </w:r>
      <w:r w:rsidR="00B117B6" w:rsidRPr="00551E0C">
        <w:rPr>
          <w:rFonts w:asciiTheme="minorHAnsi" w:hAnsiTheme="minorHAnsi"/>
          <w:color w:val="FF0000"/>
        </w:rPr>
        <w:t xml:space="preserve"> 12.04.2016:</w:t>
      </w:r>
    </w:p>
    <w:p w:rsidR="00B117B6" w:rsidRPr="00551E0C" w:rsidRDefault="00EB724C" w:rsidP="00B117B6">
      <w:pPr>
        <w:pStyle w:val="NoSpacing"/>
        <w:ind w:left="1134"/>
        <w:jc w:val="both"/>
        <w:rPr>
          <w:rFonts w:asciiTheme="minorHAnsi" w:hAnsiTheme="minorHAnsi"/>
          <w:color w:val="FF0000"/>
        </w:rPr>
      </w:pPr>
      <w:r>
        <w:rPr>
          <w:rFonts w:asciiTheme="minorHAnsi" w:hAnsiTheme="minorHAnsi"/>
          <w:color w:val="FF0000"/>
          <w:lang w:val="sq-AL"/>
        </w:rPr>
        <w:t>Për</w:t>
      </w:r>
      <w:r w:rsidR="00B117B6" w:rsidRPr="00551E0C">
        <w:rPr>
          <w:rFonts w:asciiTheme="minorHAnsi" w:hAnsiTheme="minorHAnsi"/>
          <w:color w:val="FF0000"/>
        </w:rPr>
        <w:t xml:space="preserve"> 4300 </w:t>
      </w:r>
      <w:r>
        <w:rPr>
          <w:rFonts w:asciiTheme="minorHAnsi" w:hAnsiTheme="minorHAnsi"/>
          <w:color w:val="FF0000"/>
          <w:lang w:val="sq-AL"/>
        </w:rPr>
        <w:t>persona të kontrollohet se vallë në BDH të MPB-së ka të dhëna se personat gjenden në punë ose qëndrim të përkohshëm jashtë vendit dhe a ka të dhëna për këta persona se kanë paraqitur vendbanim tjetër në RM dhe bazën për marrjen e vendbanimit</w:t>
      </w:r>
      <w:r w:rsidR="00B117B6" w:rsidRPr="00551E0C">
        <w:rPr>
          <w:rFonts w:asciiTheme="minorHAnsi" w:hAnsiTheme="minorHAnsi"/>
          <w:color w:val="FF0000"/>
        </w:rPr>
        <w:t xml:space="preserve">. </w:t>
      </w:r>
      <w:r>
        <w:rPr>
          <w:rFonts w:asciiTheme="minorHAnsi" w:hAnsiTheme="minorHAnsi"/>
          <w:color w:val="FF0000"/>
          <w:lang w:val="sq-AL"/>
        </w:rPr>
        <w:t>Përgjigje më së voni deri</w:t>
      </w:r>
      <w:r w:rsidR="00B117B6" w:rsidRPr="00551E0C">
        <w:rPr>
          <w:rFonts w:asciiTheme="minorHAnsi" w:hAnsiTheme="minorHAnsi"/>
          <w:color w:val="FF0000"/>
        </w:rPr>
        <w:t xml:space="preserve"> 14.04.2016.</w:t>
      </w:r>
    </w:p>
    <w:p w:rsidR="00B117B6" w:rsidRPr="00551E0C" w:rsidRDefault="00B117B6" w:rsidP="00B117B6">
      <w:pPr>
        <w:pStyle w:val="NoSpacing"/>
        <w:numPr>
          <w:ilvl w:val="0"/>
          <w:numId w:val="1"/>
        </w:numPr>
        <w:jc w:val="both"/>
        <w:rPr>
          <w:rFonts w:asciiTheme="minorHAnsi" w:hAnsiTheme="minorHAnsi"/>
          <w:color w:val="FF0000"/>
        </w:rPr>
      </w:pPr>
      <w:r w:rsidRPr="00551E0C">
        <w:rPr>
          <w:rFonts w:asciiTheme="minorHAnsi" w:hAnsiTheme="minorHAnsi"/>
          <w:color w:val="FF0000"/>
        </w:rPr>
        <w:t xml:space="preserve"> </w:t>
      </w:r>
      <w:r w:rsidR="00EB724C">
        <w:rPr>
          <w:rFonts w:asciiTheme="minorHAnsi" w:hAnsiTheme="minorHAnsi"/>
          <w:color w:val="FF0000"/>
          <w:lang w:val="sq-AL"/>
        </w:rPr>
        <w:t>Riplotësim të kërkesës nr</w:t>
      </w:r>
      <w:r w:rsidRPr="00551E0C">
        <w:rPr>
          <w:rFonts w:asciiTheme="minorHAnsi" w:hAnsiTheme="minorHAnsi"/>
          <w:color w:val="FF0000"/>
        </w:rPr>
        <w:t xml:space="preserve">.17-1706/3 </w:t>
      </w:r>
      <w:r w:rsidR="00EB724C">
        <w:rPr>
          <w:rFonts w:asciiTheme="minorHAnsi" w:hAnsiTheme="minorHAnsi"/>
          <w:color w:val="FF0000"/>
          <w:lang w:val="sq-AL"/>
        </w:rPr>
        <w:t>të datës</w:t>
      </w:r>
      <w:r w:rsidRPr="00551E0C">
        <w:rPr>
          <w:rFonts w:asciiTheme="minorHAnsi" w:hAnsiTheme="minorHAnsi"/>
          <w:color w:val="FF0000"/>
        </w:rPr>
        <w:t xml:space="preserve"> 12.04.2016, </w:t>
      </w:r>
      <w:r w:rsidR="00EB724C">
        <w:rPr>
          <w:rFonts w:asciiTheme="minorHAnsi" w:hAnsiTheme="minorHAnsi"/>
          <w:color w:val="FF0000"/>
          <w:lang w:val="sq-AL"/>
        </w:rPr>
        <w:t>nr</w:t>
      </w:r>
      <w:r w:rsidRPr="00551E0C">
        <w:rPr>
          <w:rFonts w:asciiTheme="minorHAnsi" w:hAnsiTheme="minorHAnsi"/>
          <w:color w:val="FF0000"/>
        </w:rPr>
        <w:t xml:space="preserve"> 17-1076/14:</w:t>
      </w:r>
    </w:p>
    <w:p w:rsidR="00B117B6" w:rsidRDefault="00EB724C" w:rsidP="00B117B6">
      <w:pPr>
        <w:pStyle w:val="NoSpacing"/>
        <w:ind w:left="1134"/>
        <w:jc w:val="both"/>
        <w:rPr>
          <w:rFonts w:asciiTheme="minorHAnsi" w:hAnsiTheme="minorHAnsi"/>
          <w:color w:val="FF0000"/>
        </w:rPr>
      </w:pPr>
      <w:r>
        <w:rPr>
          <w:rFonts w:asciiTheme="minorHAnsi" w:hAnsiTheme="minorHAnsi"/>
          <w:color w:val="FF0000"/>
          <w:lang w:val="sq-AL"/>
        </w:rPr>
        <w:t>MPB-ja të mos veprojë në pjesën e pyetjes ku kërkohet edhe</w:t>
      </w:r>
      <w:r w:rsidR="00B117B6" w:rsidRPr="00551E0C">
        <w:rPr>
          <w:rFonts w:asciiTheme="minorHAnsi" w:hAnsiTheme="minorHAnsi"/>
          <w:color w:val="FF0000"/>
        </w:rPr>
        <w:t xml:space="preserve"> „</w:t>
      </w:r>
      <w:r>
        <w:rPr>
          <w:rFonts w:asciiTheme="minorHAnsi" w:hAnsiTheme="minorHAnsi"/>
          <w:color w:val="FF0000"/>
          <w:lang w:val="sq-AL"/>
        </w:rPr>
        <w:t>baza për marrjen e vendbanimit</w:t>
      </w:r>
      <w:r w:rsidRPr="00551E0C">
        <w:rPr>
          <w:rFonts w:asciiTheme="minorHAnsi" w:hAnsiTheme="minorHAnsi"/>
          <w:color w:val="FF0000"/>
        </w:rPr>
        <w:t xml:space="preserve"> </w:t>
      </w:r>
      <w:r w:rsidR="00B117B6" w:rsidRPr="00551E0C">
        <w:rPr>
          <w:rFonts w:asciiTheme="minorHAnsi" w:hAnsiTheme="minorHAnsi"/>
          <w:color w:val="FF0000"/>
        </w:rPr>
        <w:t>“.</w:t>
      </w:r>
    </w:p>
    <w:p w:rsidR="00D12518" w:rsidRPr="00551E0C" w:rsidRDefault="00D12518" w:rsidP="00B117B6">
      <w:pPr>
        <w:pStyle w:val="NoSpacing"/>
        <w:ind w:left="1134"/>
        <w:jc w:val="both"/>
        <w:rPr>
          <w:rFonts w:asciiTheme="minorHAnsi" w:hAnsiTheme="minorHAnsi"/>
          <w:color w:val="FF0000"/>
        </w:rPr>
      </w:pPr>
    </w:p>
    <w:p w:rsidR="00233334" w:rsidRPr="00D26D19" w:rsidRDefault="00EB724C" w:rsidP="00233334">
      <w:pPr>
        <w:pStyle w:val="NoSpacing"/>
        <w:numPr>
          <w:ilvl w:val="0"/>
          <w:numId w:val="1"/>
        </w:numPr>
        <w:jc w:val="both"/>
        <w:rPr>
          <w:rFonts w:asciiTheme="minorHAnsi" w:hAnsiTheme="minorHAnsi"/>
          <w:i/>
          <w:color w:val="1F4E79" w:themeColor="accent1" w:themeShade="80"/>
          <w:u w:val="single"/>
          <w:lang w:val="en-US"/>
        </w:rPr>
      </w:pPr>
      <w:r>
        <w:rPr>
          <w:rFonts w:asciiTheme="minorHAnsi" w:hAnsiTheme="minorHAnsi"/>
          <w:i/>
          <w:color w:val="1F4E79" w:themeColor="accent1" w:themeShade="80"/>
          <w:u w:val="single"/>
          <w:lang w:val="sq-AL"/>
        </w:rPr>
        <w:t>Përgjigje nga MPB-ja nr</w:t>
      </w:r>
      <w:r w:rsidR="00233334" w:rsidRPr="00EC71F1">
        <w:rPr>
          <w:rFonts w:asciiTheme="minorHAnsi" w:hAnsiTheme="minorHAnsi"/>
          <w:i/>
          <w:color w:val="1F4E79" w:themeColor="accent1" w:themeShade="80"/>
          <w:u w:val="single"/>
        </w:rPr>
        <w:t xml:space="preserve">.17-1076/22 </w:t>
      </w:r>
      <w:r>
        <w:rPr>
          <w:rFonts w:asciiTheme="minorHAnsi" w:hAnsiTheme="minorHAnsi"/>
          <w:i/>
          <w:color w:val="1F4E79" w:themeColor="accent1" w:themeShade="80"/>
          <w:u w:val="single"/>
          <w:lang w:val="sq-AL"/>
        </w:rPr>
        <w:t>të datës</w:t>
      </w:r>
      <w:r w:rsidR="00233334" w:rsidRPr="00EC71F1">
        <w:rPr>
          <w:rFonts w:asciiTheme="minorHAnsi" w:hAnsiTheme="minorHAnsi"/>
          <w:i/>
          <w:color w:val="1F4E79" w:themeColor="accent1" w:themeShade="80"/>
          <w:u w:val="single"/>
        </w:rPr>
        <w:t xml:space="preserve"> 16.04.2016 </w:t>
      </w:r>
      <w:r>
        <w:rPr>
          <w:rFonts w:asciiTheme="minorHAnsi" w:hAnsiTheme="minorHAnsi"/>
          <w:i/>
          <w:color w:val="1F4E79" w:themeColor="accent1" w:themeShade="80"/>
          <w:u w:val="single"/>
          <w:lang w:val="sq-AL"/>
        </w:rPr>
        <w:t>për kërkesën nr</w:t>
      </w:r>
      <w:r w:rsidR="00233334" w:rsidRPr="00EC71F1">
        <w:rPr>
          <w:rFonts w:asciiTheme="minorHAnsi" w:hAnsiTheme="minorHAnsi"/>
          <w:i/>
          <w:color w:val="1F4E79" w:themeColor="accent1" w:themeShade="80"/>
          <w:u w:val="single"/>
        </w:rPr>
        <w:t xml:space="preserve">.17-1076/3 </w:t>
      </w:r>
      <w:r>
        <w:rPr>
          <w:rFonts w:asciiTheme="minorHAnsi" w:hAnsiTheme="minorHAnsi"/>
          <w:i/>
          <w:color w:val="1F4E79" w:themeColor="accent1" w:themeShade="80"/>
          <w:u w:val="single"/>
          <w:lang w:val="sq-AL"/>
        </w:rPr>
        <w:t>të datës</w:t>
      </w:r>
      <w:r w:rsidR="00233334" w:rsidRPr="00EC71F1">
        <w:rPr>
          <w:rFonts w:asciiTheme="minorHAnsi" w:hAnsiTheme="minorHAnsi"/>
          <w:i/>
          <w:color w:val="1F4E79" w:themeColor="accent1" w:themeShade="80"/>
          <w:u w:val="single"/>
        </w:rPr>
        <w:t xml:space="preserve"> 12.04.2016</w:t>
      </w:r>
      <w:r w:rsidR="00D26D19">
        <w:rPr>
          <w:rFonts w:asciiTheme="minorHAnsi" w:hAnsiTheme="minorHAnsi"/>
          <w:i/>
          <w:color w:val="1F4E79" w:themeColor="accent1" w:themeShade="80"/>
          <w:u w:val="single"/>
        </w:rPr>
        <w:t xml:space="preserve"> </w:t>
      </w:r>
      <w:r w:rsidR="00D26D19" w:rsidRPr="00EC71F1">
        <w:rPr>
          <w:rFonts w:asciiTheme="minorHAnsi" w:hAnsiTheme="minorHAnsi"/>
          <w:i/>
          <w:color w:val="1F4E79" w:themeColor="accent1" w:themeShade="80"/>
          <w:u w:val="single"/>
        </w:rPr>
        <w:t>(</w:t>
      </w:r>
      <w:r>
        <w:rPr>
          <w:rFonts w:asciiTheme="minorHAnsi" w:hAnsiTheme="minorHAnsi"/>
          <w:i/>
          <w:color w:val="1F4E79" w:themeColor="accent1" w:themeShade="80"/>
          <w:u w:val="single"/>
          <w:lang w:val="sq-AL"/>
        </w:rPr>
        <w:t>shtojcë 2 CD</w:t>
      </w:r>
      <w:r w:rsidR="00D26D19" w:rsidRPr="00EC71F1">
        <w:rPr>
          <w:rFonts w:asciiTheme="minorHAnsi" w:hAnsiTheme="minorHAnsi"/>
          <w:i/>
          <w:color w:val="1F4E79" w:themeColor="accent1" w:themeShade="80"/>
          <w:u w:val="single"/>
        </w:rPr>
        <w:t>)</w:t>
      </w:r>
      <w:r w:rsidR="00233334" w:rsidRPr="00EC71F1">
        <w:rPr>
          <w:rFonts w:asciiTheme="minorHAnsi" w:hAnsiTheme="minorHAnsi"/>
          <w:i/>
          <w:color w:val="1F4E79" w:themeColor="accent1" w:themeShade="80"/>
          <w:u w:val="single"/>
        </w:rPr>
        <w:t>:</w:t>
      </w:r>
    </w:p>
    <w:p w:rsidR="00D26D19" w:rsidRPr="00D26D19" w:rsidRDefault="00EB724C" w:rsidP="00D26D19">
      <w:pPr>
        <w:pStyle w:val="NoSpacing"/>
        <w:ind w:left="34"/>
        <w:jc w:val="both"/>
        <w:rPr>
          <w:rFonts w:asciiTheme="minorHAnsi" w:hAnsiTheme="minorHAnsi"/>
          <w:i/>
          <w:color w:val="1F4E79" w:themeColor="accent1" w:themeShade="80"/>
          <w:u w:val="single"/>
        </w:rPr>
      </w:pPr>
      <w:r>
        <w:rPr>
          <w:rFonts w:asciiTheme="minorHAnsi" w:hAnsiTheme="minorHAnsi"/>
          <w:i/>
          <w:color w:val="1F4E79" w:themeColor="accent1" w:themeShade="80"/>
          <w:u w:val="single"/>
          <w:lang w:val="sq-AL"/>
        </w:rPr>
        <w:t>Pas leximit të të dhënave nga CD-ja, TI sektori në KSHZ konstatoi</w:t>
      </w:r>
      <w:r w:rsidR="00D26D19">
        <w:rPr>
          <w:rFonts w:asciiTheme="minorHAnsi" w:hAnsiTheme="minorHAnsi"/>
          <w:i/>
          <w:color w:val="1F4E79" w:themeColor="accent1" w:themeShade="80"/>
          <w:u w:val="single"/>
        </w:rPr>
        <w:t>:</w:t>
      </w:r>
    </w:p>
    <w:p w:rsidR="00233334" w:rsidRPr="00EC71F1" w:rsidRDefault="00EB724C" w:rsidP="00233334">
      <w:pPr>
        <w:pStyle w:val="NoSpacing"/>
        <w:ind w:left="928"/>
        <w:jc w:val="both"/>
        <w:rPr>
          <w:rFonts w:asciiTheme="minorHAnsi" w:hAnsiTheme="minorHAnsi"/>
          <w:i/>
          <w:color w:val="1F4E79" w:themeColor="accent1" w:themeShade="80"/>
          <w:u w:val="single"/>
        </w:rPr>
      </w:pPr>
      <w:r>
        <w:rPr>
          <w:rFonts w:asciiTheme="minorHAnsi" w:hAnsiTheme="minorHAnsi"/>
          <w:i/>
          <w:color w:val="1F4E79" w:themeColor="accent1" w:themeShade="80"/>
          <w:u w:val="single"/>
          <w:lang w:val="sq-AL"/>
        </w:rPr>
        <w:t>CD</w:t>
      </w:r>
      <w:r w:rsidR="00D26D19">
        <w:rPr>
          <w:rFonts w:asciiTheme="minorHAnsi" w:hAnsiTheme="minorHAnsi"/>
          <w:i/>
          <w:color w:val="1F4E79" w:themeColor="accent1" w:themeShade="80"/>
          <w:u w:val="single"/>
        </w:rPr>
        <w:t xml:space="preserve"> 1: </w:t>
      </w:r>
      <w:r w:rsidR="00233334" w:rsidRPr="00EC71F1">
        <w:rPr>
          <w:rFonts w:asciiTheme="minorHAnsi" w:hAnsiTheme="minorHAnsi"/>
          <w:i/>
          <w:color w:val="1F4E79" w:themeColor="accent1" w:themeShade="80"/>
          <w:u w:val="single"/>
        </w:rPr>
        <w:t xml:space="preserve">287 </w:t>
      </w:r>
      <w:r>
        <w:rPr>
          <w:rFonts w:asciiTheme="minorHAnsi" w:hAnsiTheme="minorHAnsi"/>
          <w:i/>
          <w:color w:val="1F4E79" w:themeColor="accent1" w:themeShade="80"/>
          <w:u w:val="single"/>
          <w:lang w:val="sq-AL"/>
        </w:rPr>
        <w:t>persona janë me status</w:t>
      </w:r>
      <w:r w:rsidR="00233334" w:rsidRPr="00EC71F1">
        <w:rPr>
          <w:rFonts w:asciiTheme="minorHAnsi" w:hAnsiTheme="minorHAnsi"/>
          <w:i/>
          <w:color w:val="1F4E79" w:themeColor="accent1" w:themeShade="80"/>
          <w:u w:val="single"/>
        </w:rPr>
        <w:t xml:space="preserve"> „</w:t>
      </w:r>
      <w:r>
        <w:rPr>
          <w:rFonts w:asciiTheme="minorHAnsi" w:hAnsiTheme="minorHAnsi"/>
          <w:i/>
          <w:color w:val="1F4E79" w:themeColor="accent1" w:themeShade="80"/>
          <w:u w:val="single"/>
          <w:lang w:val="sq-AL"/>
        </w:rPr>
        <w:t>i shpërngulur</w:t>
      </w:r>
      <w:r w:rsidR="00233334" w:rsidRPr="00EC71F1">
        <w:rPr>
          <w:rFonts w:asciiTheme="minorHAnsi" w:hAnsiTheme="minorHAnsi"/>
          <w:i/>
          <w:color w:val="1F4E79" w:themeColor="accent1" w:themeShade="80"/>
          <w:u w:val="single"/>
        </w:rPr>
        <w:t xml:space="preserve">“, 161 </w:t>
      </w:r>
      <w:r>
        <w:rPr>
          <w:rFonts w:asciiTheme="minorHAnsi" w:hAnsiTheme="minorHAnsi"/>
          <w:i/>
          <w:color w:val="1F4E79" w:themeColor="accent1" w:themeShade="80"/>
          <w:u w:val="single"/>
          <w:lang w:val="sq-AL"/>
        </w:rPr>
        <w:t>persona me status</w:t>
      </w:r>
      <w:r w:rsidR="00233334" w:rsidRPr="00EC71F1">
        <w:rPr>
          <w:rFonts w:asciiTheme="minorHAnsi" w:hAnsiTheme="minorHAnsi"/>
          <w:i/>
          <w:color w:val="1F4E79" w:themeColor="accent1" w:themeShade="80"/>
          <w:u w:val="single"/>
        </w:rPr>
        <w:t xml:space="preserve"> „</w:t>
      </w:r>
      <w:r>
        <w:rPr>
          <w:rFonts w:asciiTheme="minorHAnsi" w:hAnsiTheme="minorHAnsi"/>
          <w:i/>
          <w:color w:val="1F4E79" w:themeColor="accent1" w:themeShade="80"/>
          <w:u w:val="single"/>
          <w:lang w:val="sq-AL"/>
        </w:rPr>
        <w:t>diaspora</w:t>
      </w:r>
      <w:r w:rsidR="00233334" w:rsidRPr="00EC71F1">
        <w:rPr>
          <w:rFonts w:asciiTheme="minorHAnsi" w:hAnsiTheme="minorHAnsi"/>
          <w:i/>
          <w:color w:val="1F4E79" w:themeColor="accent1" w:themeShade="80"/>
          <w:u w:val="single"/>
        </w:rPr>
        <w:t>“,</w:t>
      </w:r>
      <w:r>
        <w:rPr>
          <w:rFonts w:asciiTheme="minorHAnsi" w:hAnsiTheme="minorHAnsi"/>
          <w:i/>
          <w:color w:val="1F4E79" w:themeColor="accent1" w:themeShade="80"/>
          <w:u w:val="single"/>
          <w:lang w:val="sq-AL"/>
        </w:rPr>
        <w:t>kurse</w:t>
      </w:r>
      <w:r w:rsidR="00233334" w:rsidRPr="00EC71F1">
        <w:rPr>
          <w:rFonts w:asciiTheme="minorHAnsi" w:hAnsiTheme="minorHAnsi"/>
          <w:i/>
          <w:color w:val="1F4E79" w:themeColor="accent1" w:themeShade="80"/>
          <w:u w:val="single"/>
        </w:rPr>
        <w:t xml:space="preserve"> 3 </w:t>
      </w:r>
      <w:r>
        <w:rPr>
          <w:rFonts w:asciiTheme="minorHAnsi" w:hAnsiTheme="minorHAnsi"/>
          <w:i/>
          <w:color w:val="1F4E79" w:themeColor="accent1" w:themeShade="80"/>
          <w:u w:val="single"/>
          <w:lang w:val="sq-AL"/>
        </w:rPr>
        <w:t>persona janë të vdekur</w:t>
      </w:r>
      <w:r w:rsidR="00233334" w:rsidRPr="00EC71F1">
        <w:rPr>
          <w:rFonts w:asciiTheme="minorHAnsi" w:hAnsiTheme="minorHAnsi"/>
          <w:i/>
          <w:color w:val="1F4E79" w:themeColor="accent1" w:themeShade="80"/>
          <w:u w:val="single"/>
        </w:rPr>
        <w:t>.</w:t>
      </w:r>
    </w:p>
    <w:p w:rsidR="00233334" w:rsidRDefault="00233334" w:rsidP="00233334">
      <w:pPr>
        <w:pStyle w:val="NoSpacing"/>
        <w:ind w:left="928"/>
        <w:jc w:val="both"/>
        <w:rPr>
          <w:rFonts w:asciiTheme="minorHAnsi" w:hAnsiTheme="minorHAnsi"/>
          <w:i/>
          <w:color w:val="1F4E79" w:themeColor="accent1" w:themeShade="80"/>
          <w:u w:val="single"/>
        </w:rPr>
      </w:pPr>
      <w:r w:rsidRPr="00EC71F1">
        <w:rPr>
          <w:rFonts w:asciiTheme="minorHAnsi" w:hAnsiTheme="minorHAnsi"/>
          <w:i/>
          <w:color w:val="1F4E79" w:themeColor="accent1" w:themeShade="80"/>
          <w:u w:val="single"/>
        </w:rPr>
        <w:t xml:space="preserve">3562 </w:t>
      </w:r>
      <w:r w:rsidR="00EB724C">
        <w:rPr>
          <w:rFonts w:asciiTheme="minorHAnsi" w:hAnsiTheme="minorHAnsi"/>
          <w:i/>
          <w:color w:val="1F4E79" w:themeColor="accent1" w:themeShade="80"/>
          <w:u w:val="single"/>
          <w:lang w:val="sq-AL"/>
        </w:rPr>
        <w:t>persona janë me letërnjoftim të vlefshëm</w:t>
      </w:r>
      <w:r w:rsidRPr="00EC71F1">
        <w:rPr>
          <w:rFonts w:asciiTheme="minorHAnsi" w:hAnsiTheme="minorHAnsi"/>
          <w:i/>
          <w:color w:val="1F4E79" w:themeColor="accent1" w:themeShade="80"/>
          <w:u w:val="single"/>
        </w:rPr>
        <w:t xml:space="preserve">, </w:t>
      </w:r>
      <w:r w:rsidR="00EB724C">
        <w:rPr>
          <w:rFonts w:asciiTheme="minorHAnsi" w:hAnsiTheme="minorHAnsi"/>
          <w:i/>
          <w:color w:val="1F4E79" w:themeColor="accent1" w:themeShade="80"/>
          <w:u w:val="single"/>
          <w:lang w:val="sq-AL"/>
        </w:rPr>
        <w:t xml:space="preserve">kurse </w:t>
      </w:r>
      <w:r w:rsidRPr="00EC71F1">
        <w:rPr>
          <w:rFonts w:asciiTheme="minorHAnsi" w:hAnsiTheme="minorHAnsi"/>
          <w:i/>
          <w:color w:val="1F4E79" w:themeColor="accent1" w:themeShade="80"/>
          <w:u w:val="single"/>
        </w:rPr>
        <w:t xml:space="preserve">735 </w:t>
      </w:r>
      <w:r w:rsidR="00EB724C">
        <w:rPr>
          <w:rFonts w:asciiTheme="minorHAnsi" w:hAnsiTheme="minorHAnsi"/>
          <w:i/>
          <w:color w:val="1F4E79" w:themeColor="accent1" w:themeShade="80"/>
          <w:u w:val="single"/>
          <w:lang w:val="sq-AL"/>
        </w:rPr>
        <w:t>persona nuk kanë letërnjoftim të vlefshëm</w:t>
      </w:r>
      <w:r w:rsidRPr="00EC71F1">
        <w:rPr>
          <w:rFonts w:asciiTheme="minorHAnsi" w:hAnsiTheme="minorHAnsi"/>
          <w:i/>
          <w:color w:val="1F4E79" w:themeColor="accent1" w:themeShade="80"/>
          <w:u w:val="single"/>
        </w:rPr>
        <w:t>.</w:t>
      </w:r>
    </w:p>
    <w:p w:rsidR="00D26D19" w:rsidRDefault="00EB724C" w:rsidP="00233334">
      <w:pPr>
        <w:pStyle w:val="NoSpacing"/>
        <w:ind w:left="928"/>
        <w:jc w:val="both"/>
        <w:rPr>
          <w:rFonts w:asciiTheme="minorHAnsi" w:hAnsiTheme="minorHAnsi"/>
          <w:i/>
          <w:color w:val="1F4E79" w:themeColor="accent1" w:themeShade="80"/>
          <w:u w:val="single"/>
        </w:rPr>
      </w:pPr>
      <w:r>
        <w:rPr>
          <w:rFonts w:asciiTheme="minorHAnsi" w:hAnsiTheme="minorHAnsi"/>
          <w:i/>
          <w:color w:val="1F4E79" w:themeColor="accent1" w:themeShade="80"/>
          <w:u w:val="single"/>
          <w:lang w:val="sq-AL"/>
        </w:rPr>
        <w:t>CD</w:t>
      </w:r>
      <w:r w:rsidR="00D26D19">
        <w:rPr>
          <w:rFonts w:asciiTheme="minorHAnsi" w:hAnsiTheme="minorHAnsi"/>
          <w:i/>
          <w:color w:val="1F4E79" w:themeColor="accent1" w:themeShade="80"/>
          <w:u w:val="single"/>
        </w:rPr>
        <w:t xml:space="preserve"> 2:</w:t>
      </w:r>
    </w:p>
    <w:p w:rsidR="00D26D19" w:rsidRPr="00EB724C" w:rsidRDefault="00EB724C" w:rsidP="00D26D19">
      <w:pPr>
        <w:pStyle w:val="NoSpacing"/>
        <w:ind w:left="928"/>
        <w:jc w:val="both"/>
        <w:rPr>
          <w:rFonts w:asciiTheme="minorHAnsi" w:hAnsiTheme="minorHAnsi"/>
          <w:i/>
          <w:color w:val="1F4E79" w:themeColor="accent1" w:themeShade="80"/>
          <w:u w:val="single"/>
          <w:lang w:val="sq-AL"/>
        </w:rPr>
      </w:pPr>
      <w:r>
        <w:rPr>
          <w:rFonts w:asciiTheme="minorHAnsi" w:hAnsiTheme="minorHAnsi"/>
          <w:i/>
          <w:color w:val="1F4E79" w:themeColor="accent1" w:themeShade="80"/>
          <w:u w:val="single"/>
          <w:lang w:val="sq-AL"/>
        </w:rPr>
        <w:lastRenderedPageBreak/>
        <w:t xml:space="preserve">Adresa përputhet për të gjithë rubrikat nga adresa  </w:t>
      </w:r>
      <w:r>
        <w:rPr>
          <w:rFonts w:asciiTheme="minorHAnsi" w:hAnsiTheme="minorHAnsi"/>
          <w:i/>
          <w:color w:val="1F4E79" w:themeColor="accent1" w:themeShade="80"/>
          <w:u w:val="single"/>
        </w:rPr>
        <w:t>(</w:t>
      </w:r>
      <w:r>
        <w:rPr>
          <w:rFonts w:asciiTheme="minorHAnsi" w:hAnsiTheme="minorHAnsi"/>
          <w:i/>
          <w:color w:val="1F4E79" w:themeColor="accent1" w:themeShade="80"/>
          <w:u w:val="single"/>
          <w:lang w:val="sq-AL"/>
        </w:rPr>
        <w:t>komuna, vendi</w:t>
      </w:r>
      <w:r>
        <w:rPr>
          <w:rFonts w:asciiTheme="minorHAnsi" w:hAnsiTheme="minorHAnsi"/>
          <w:i/>
          <w:color w:val="1F4E79" w:themeColor="accent1" w:themeShade="80"/>
          <w:u w:val="single"/>
        </w:rPr>
        <w:t xml:space="preserve">, </w:t>
      </w:r>
      <w:r>
        <w:rPr>
          <w:rFonts w:asciiTheme="minorHAnsi" w:hAnsiTheme="minorHAnsi"/>
          <w:i/>
          <w:color w:val="1F4E79" w:themeColor="accent1" w:themeShade="80"/>
          <w:u w:val="single"/>
          <w:lang w:val="sq-AL"/>
        </w:rPr>
        <w:t>rruga</w:t>
      </w:r>
      <w:r>
        <w:rPr>
          <w:rFonts w:asciiTheme="minorHAnsi" w:hAnsiTheme="minorHAnsi"/>
          <w:i/>
          <w:color w:val="1F4E79" w:themeColor="accent1" w:themeShade="80"/>
          <w:u w:val="single"/>
        </w:rPr>
        <w:t xml:space="preserve">, </w:t>
      </w:r>
      <w:r>
        <w:rPr>
          <w:rFonts w:asciiTheme="minorHAnsi" w:hAnsiTheme="minorHAnsi"/>
          <w:i/>
          <w:color w:val="1F4E79" w:themeColor="accent1" w:themeShade="80"/>
          <w:u w:val="single"/>
          <w:lang w:val="sq-AL"/>
        </w:rPr>
        <w:t>numri</w:t>
      </w:r>
      <w:r>
        <w:rPr>
          <w:rFonts w:asciiTheme="minorHAnsi" w:hAnsiTheme="minorHAnsi"/>
          <w:i/>
          <w:color w:val="1F4E79" w:themeColor="accent1" w:themeShade="80"/>
          <w:u w:val="single"/>
        </w:rPr>
        <w:t xml:space="preserve">, </w:t>
      </w:r>
      <w:r>
        <w:rPr>
          <w:rFonts w:asciiTheme="minorHAnsi" w:hAnsiTheme="minorHAnsi"/>
          <w:i/>
          <w:color w:val="1F4E79" w:themeColor="accent1" w:themeShade="80"/>
          <w:u w:val="single"/>
          <w:lang w:val="sq-AL"/>
        </w:rPr>
        <w:t>banesa</w:t>
      </w:r>
      <w:r>
        <w:rPr>
          <w:rFonts w:asciiTheme="minorHAnsi" w:hAnsiTheme="minorHAnsi"/>
          <w:i/>
          <w:color w:val="1F4E79" w:themeColor="accent1" w:themeShade="80"/>
          <w:u w:val="single"/>
        </w:rPr>
        <w:t xml:space="preserve">, </w:t>
      </w:r>
      <w:r>
        <w:rPr>
          <w:rFonts w:asciiTheme="minorHAnsi" w:hAnsiTheme="minorHAnsi"/>
          <w:i/>
          <w:color w:val="1F4E79" w:themeColor="accent1" w:themeShade="80"/>
          <w:u w:val="single"/>
          <w:lang w:val="sq-AL"/>
        </w:rPr>
        <w:t>adresa</w:t>
      </w:r>
      <w:r>
        <w:rPr>
          <w:rFonts w:asciiTheme="minorHAnsi" w:hAnsiTheme="minorHAnsi"/>
          <w:i/>
          <w:color w:val="1F4E79" w:themeColor="accent1" w:themeShade="80"/>
          <w:u w:val="single"/>
        </w:rPr>
        <w:t>)</w:t>
      </w:r>
      <w:r w:rsidR="00095B9D">
        <w:rPr>
          <w:rFonts w:asciiTheme="minorHAnsi" w:hAnsiTheme="minorHAnsi"/>
          <w:i/>
          <w:color w:val="1F4E79" w:themeColor="accent1" w:themeShade="80"/>
          <w:u w:val="single"/>
        </w:rPr>
        <w:t xml:space="preserve"> – 496</w:t>
      </w:r>
      <w:r w:rsidR="00D26D19">
        <w:rPr>
          <w:rFonts w:asciiTheme="minorHAnsi" w:hAnsiTheme="minorHAnsi"/>
          <w:i/>
          <w:color w:val="1F4E79" w:themeColor="accent1" w:themeShade="80"/>
          <w:u w:val="single"/>
        </w:rPr>
        <w:t xml:space="preserve"> </w:t>
      </w:r>
      <w:r>
        <w:rPr>
          <w:rFonts w:asciiTheme="minorHAnsi" w:hAnsiTheme="minorHAnsi"/>
          <w:i/>
          <w:color w:val="1F4E79" w:themeColor="accent1" w:themeShade="80"/>
          <w:u w:val="single"/>
          <w:lang w:val="sq-AL"/>
        </w:rPr>
        <w:t>persona</w:t>
      </w:r>
    </w:p>
    <w:p w:rsidR="00D26D19" w:rsidRPr="00EB724C" w:rsidRDefault="00EB724C" w:rsidP="00D26D19">
      <w:pPr>
        <w:pStyle w:val="NoSpacing"/>
        <w:ind w:left="928"/>
        <w:jc w:val="both"/>
        <w:rPr>
          <w:rFonts w:asciiTheme="minorHAnsi" w:hAnsiTheme="minorHAnsi"/>
          <w:i/>
          <w:color w:val="1F4E79" w:themeColor="accent1" w:themeShade="80"/>
          <w:u w:val="single"/>
          <w:lang w:val="sq-AL"/>
        </w:rPr>
      </w:pPr>
      <w:r>
        <w:rPr>
          <w:rFonts w:asciiTheme="minorHAnsi" w:hAnsiTheme="minorHAnsi"/>
          <w:i/>
          <w:color w:val="1F4E79" w:themeColor="accent1" w:themeShade="80"/>
          <w:u w:val="single"/>
          <w:lang w:val="sq-AL"/>
        </w:rPr>
        <w:t>Përputhen vetëm të dhënat për komunën, vendin dhe rrugën, por nuk përputhen të dhënat për numrin, hyrjen dhe banesën</w:t>
      </w:r>
      <w:r>
        <w:rPr>
          <w:rFonts w:asciiTheme="minorHAnsi" w:hAnsiTheme="minorHAnsi"/>
          <w:i/>
          <w:color w:val="1F4E79" w:themeColor="accent1" w:themeShade="80"/>
          <w:u w:val="single"/>
        </w:rPr>
        <w:t xml:space="preserve"> – 135 </w:t>
      </w:r>
      <w:r>
        <w:rPr>
          <w:rFonts w:asciiTheme="minorHAnsi" w:hAnsiTheme="minorHAnsi"/>
          <w:i/>
          <w:color w:val="1F4E79" w:themeColor="accent1" w:themeShade="80"/>
          <w:u w:val="single"/>
          <w:lang w:val="sq-AL"/>
        </w:rPr>
        <w:t>persona</w:t>
      </w:r>
    </w:p>
    <w:p w:rsidR="00D26D19" w:rsidRDefault="00EB240F" w:rsidP="00D26D19">
      <w:pPr>
        <w:pStyle w:val="NoSpacing"/>
        <w:ind w:left="928"/>
        <w:jc w:val="both"/>
        <w:rPr>
          <w:rFonts w:asciiTheme="minorHAnsi" w:hAnsiTheme="minorHAnsi"/>
          <w:i/>
          <w:color w:val="1F4E79" w:themeColor="accent1" w:themeShade="80"/>
          <w:u w:val="single"/>
        </w:rPr>
      </w:pPr>
      <w:r>
        <w:rPr>
          <w:rFonts w:asciiTheme="minorHAnsi" w:hAnsiTheme="minorHAnsi"/>
          <w:i/>
          <w:color w:val="1F4E79" w:themeColor="accent1" w:themeShade="80"/>
          <w:u w:val="single"/>
          <w:lang w:val="sq-AL"/>
        </w:rPr>
        <w:t>Nuk përputhen të dhënat mbi adresën me ato të dorëzuara nga KSHZ-ja</w:t>
      </w:r>
      <w:r w:rsidR="00D26D19">
        <w:rPr>
          <w:rFonts w:asciiTheme="minorHAnsi" w:hAnsiTheme="minorHAnsi"/>
          <w:i/>
          <w:color w:val="1F4E79" w:themeColor="accent1" w:themeShade="80"/>
          <w:u w:val="single"/>
        </w:rPr>
        <w:t xml:space="preserve"> – 209</w:t>
      </w:r>
    </w:p>
    <w:p w:rsidR="00095B9D" w:rsidRPr="00EB240F" w:rsidRDefault="00EB240F" w:rsidP="00D26D19">
      <w:pPr>
        <w:pStyle w:val="NoSpacing"/>
        <w:ind w:left="928"/>
        <w:jc w:val="both"/>
        <w:rPr>
          <w:rFonts w:asciiTheme="minorHAnsi" w:hAnsiTheme="minorHAnsi"/>
          <w:i/>
          <w:color w:val="1F4E79" w:themeColor="accent1" w:themeShade="80"/>
          <w:u w:val="single"/>
          <w:lang w:val="sq-AL"/>
        </w:rPr>
      </w:pPr>
      <w:r>
        <w:rPr>
          <w:rFonts w:asciiTheme="minorHAnsi" w:hAnsiTheme="minorHAnsi"/>
          <w:i/>
          <w:color w:val="1F4E79" w:themeColor="accent1" w:themeShade="80"/>
          <w:u w:val="single"/>
          <w:lang w:val="sq-AL"/>
        </w:rPr>
        <w:t>Blanko</w:t>
      </w:r>
      <w:r w:rsidR="00095B9D">
        <w:rPr>
          <w:rFonts w:asciiTheme="minorHAnsi" w:hAnsiTheme="minorHAnsi"/>
          <w:i/>
          <w:color w:val="1F4E79" w:themeColor="accent1" w:themeShade="80"/>
          <w:u w:val="single"/>
        </w:rPr>
        <w:t xml:space="preserve"> - 1 </w:t>
      </w:r>
      <w:r>
        <w:rPr>
          <w:rFonts w:asciiTheme="minorHAnsi" w:hAnsiTheme="minorHAnsi"/>
          <w:i/>
          <w:color w:val="1F4E79" w:themeColor="accent1" w:themeShade="80"/>
          <w:u w:val="single"/>
          <w:lang w:val="sq-AL"/>
        </w:rPr>
        <w:t>person</w:t>
      </w:r>
    </w:p>
    <w:p w:rsidR="00B117B6" w:rsidRPr="00EC71F1" w:rsidRDefault="00B117B6" w:rsidP="00EA14E9">
      <w:pPr>
        <w:pStyle w:val="NoSpacing"/>
        <w:jc w:val="both"/>
        <w:rPr>
          <w:rFonts w:asciiTheme="minorHAnsi" w:hAnsiTheme="minorHAnsi"/>
          <w:i/>
          <w:u w:val="single"/>
        </w:rPr>
      </w:pPr>
    </w:p>
    <w:p w:rsidR="00B117B6" w:rsidRPr="00551E0C" w:rsidRDefault="00EB240F" w:rsidP="00B117B6">
      <w:pPr>
        <w:pStyle w:val="NoSpacing"/>
        <w:numPr>
          <w:ilvl w:val="0"/>
          <w:numId w:val="1"/>
        </w:numPr>
        <w:ind w:left="1134"/>
        <w:jc w:val="both"/>
        <w:rPr>
          <w:rFonts w:asciiTheme="minorHAnsi" w:hAnsiTheme="minorHAnsi"/>
          <w:color w:val="FF0000"/>
        </w:rPr>
      </w:pPr>
      <w:r>
        <w:rPr>
          <w:rFonts w:asciiTheme="minorHAnsi" w:hAnsiTheme="minorHAnsi"/>
          <w:color w:val="FF0000"/>
          <w:lang w:val="sq-AL"/>
        </w:rPr>
        <w:t>Kërkesë deri te DULA nr</w:t>
      </w:r>
      <w:r w:rsidR="00B117B6" w:rsidRPr="00551E0C">
        <w:rPr>
          <w:rFonts w:asciiTheme="minorHAnsi" w:hAnsiTheme="minorHAnsi"/>
          <w:color w:val="FF0000"/>
        </w:rPr>
        <w:t xml:space="preserve">. 17-1076/4 </w:t>
      </w:r>
      <w:r>
        <w:rPr>
          <w:rFonts w:asciiTheme="minorHAnsi" w:hAnsiTheme="minorHAnsi"/>
          <w:color w:val="FF0000"/>
          <w:lang w:val="sq-AL"/>
        </w:rPr>
        <w:t>të datës</w:t>
      </w:r>
      <w:r w:rsidR="00B117B6" w:rsidRPr="00551E0C">
        <w:rPr>
          <w:rFonts w:asciiTheme="minorHAnsi" w:hAnsiTheme="minorHAnsi"/>
          <w:color w:val="FF0000"/>
        </w:rPr>
        <w:t xml:space="preserve"> 12.04.2016:</w:t>
      </w:r>
    </w:p>
    <w:p w:rsidR="00B117B6" w:rsidRPr="00551E0C" w:rsidRDefault="00EB240F" w:rsidP="00B117B6">
      <w:pPr>
        <w:pStyle w:val="NoSpacing"/>
        <w:ind w:left="1134"/>
        <w:jc w:val="both"/>
        <w:rPr>
          <w:rFonts w:asciiTheme="minorHAnsi" w:hAnsiTheme="minorHAnsi"/>
          <w:color w:val="FF0000"/>
        </w:rPr>
      </w:pPr>
      <w:r>
        <w:rPr>
          <w:rFonts w:asciiTheme="minorHAnsi" w:hAnsiTheme="minorHAnsi"/>
          <w:color w:val="FF0000"/>
          <w:lang w:val="sq-AL"/>
        </w:rPr>
        <w:t>Për</w:t>
      </w:r>
      <w:r w:rsidR="00B117B6" w:rsidRPr="00551E0C">
        <w:rPr>
          <w:rFonts w:asciiTheme="minorHAnsi" w:hAnsiTheme="minorHAnsi"/>
          <w:color w:val="FF0000"/>
        </w:rPr>
        <w:t xml:space="preserve"> 3 </w:t>
      </w:r>
      <w:r>
        <w:rPr>
          <w:rFonts w:asciiTheme="minorHAnsi" w:hAnsiTheme="minorHAnsi"/>
          <w:color w:val="FF0000"/>
          <w:lang w:val="sq-AL"/>
        </w:rPr>
        <w:t>persona të kontrollohet se vallë në BDH të DULA ka shënime për vdekje</w:t>
      </w:r>
      <w:r w:rsidR="00B117B6" w:rsidRPr="00551E0C">
        <w:rPr>
          <w:rFonts w:asciiTheme="minorHAnsi" w:hAnsiTheme="minorHAnsi"/>
          <w:color w:val="FF0000"/>
        </w:rPr>
        <w:t xml:space="preserve">. </w:t>
      </w:r>
      <w:r>
        <w:rPr>
          <w:rFonts w:asciiTheme="minorHAnsi" w:hAnsiTheme="minorHAnsi"/>
          <w:color w:val="FF0000"/>
          <w:lang w:val="sq-AL"/>
        </w:rPr>
        <w:t>Përgjigje më së voni deri</w:t>
      </w:r>
      <w:r w:rsidR="00B117B6" w:rsidRPr="00551E0C">
        <w:rPr>
          <w:rFonts w:asciiTheme="minorHAnsi" w:hAnsiTheme="minorHAnsi"/>
          <w:color w:val="FF0000"/>
        </w:rPr>
        <w:t xml:space="preserve"> 14.04.2016.</w:t>
      </w:r>
    </w:p>
    <w:p w:rsidR="00B117B6" w:rsidRPr="00551E0C" w:rsidRDefault="00B117B6" w:rsidP="00B117B6">
      <w:pPr>
        <w:pStyle w:val="NoSpacing"/>
        <w:ind w:left="1134"/>
        <w:jc w:val="both"/>
        <w:rPr>
          <w:rFonts w:asciiTheme="minorHAnsi" w:hAnsiTheme="minorHAnsi"/>
          <w:color w:val="FF0000"/>
        </w:rPr>
      </w:pPr>
    </w:p>
    <w:p w:rsidR="00B117B6" w:rsidRDefault="00EB240F" w:rsidP="003537DE">
      <w:pPr>
        <w:pStyle w:val="NoSpacing"/>
        <w:numPr>
          <w:ilvl w:val="0"/>
          <w:numId w:val="1"/>
        </w:numPr>
        <w:jc w:val="both"/>
        <w:rPr>
          <w:rFonts w:asciiTheme="minorHAnsi" w:hAnsiTheme="minorHAnsi"/>
          <w:color w:val="00B050"/>
        </w:rPr>
      </w:pPr>
      <w:r>
        <w:rPr>
          <w:rFonts w:asciiTheme="minorHAnsi" w:hAnsiTheme="minorHAnsi"/>
          <w:color w:val="00B050"/>
          <w:lang w:val="sq-AL"/>
        </w:rPr>
        <w:t>Përgjigje nga DULA</w:t>
      </w:r>
      <w:r w:rsidR="00B117B6" w:rsidRPr="00551E0C">
        <w:rPr>
          <w:rFonts w:asciiTheme="minorHAnsi" w:hAnsiTheme="minorHAnsi"/>
          <w:color w:val="00B050"/>
        </w:rPr>
        <w:t xml:space="preserve"> </w:t>
      </w:r>
      <w:r>
        <w:rPr>
          <w:rFonts w:asciiTheme="minorHAnsi" w:hAnsiTheme="minorHAnsi"/>
          <w:color w:val="00B050"/>
          <w:lang w:val="sq-AL"/>
        </w:rPr>
        <w:t>nr</w:t>
      </w:r>
      <w:r w:rsidR="00B117B6" w:rsidRPr="00551E0C">
        <w:rPr>
          <w:rFonts w:asciiTheme="minorHAnsi" w:hAnsiTheme="minorHAnsi"/>
          <w:color w:val="00B050"/>
        </w:rPr>
        <w:t xml:space="preserve">. 17-1076/15 </w:t>
      </w:r>
      <w:r>
        <w:rPr>
          <w:rFonts w:asciiTheme="minorHAnsi" w:hAnsiTheme="minorHAnsi"/>
          <w:color w:val="00B050"/>
          <w:lang w:val="sq-AL"/>
        </w:rPr>
        <w:t>të datës</w:t>
      </w:r>
      <w:r w:rsidR="00B117B6" w:rsidRPr="00551E0C">
        <w:rPr>
          <w:rFonts w:asciiTheme="minorHAnsi" w:hAnsiTheme="minorHAnsi"/>
          <w:color w:val="00B050"/>
        </w:rPr>
        <w:t xml:space="preserve"> 14.04.2016 </w:t>
      </w:r>
      <w:r>
        <w:rPr>
          <w:rFonts w:asciiTheme="minorHAnsi" w:hAnsiTheme="minorHAnsi"/>
          <w:color w:val="00B050"/>
          <w:lang w:val="sq-AL"/>
        </w:rPr>
        <w:t>me të cilën na njoftojnë se personat e njejtë</w:t>
      </w:r>
      <w:r w:rsidR="00B117B6" w:rsidRPr="00551E0C">
        <w:rPr>
          <w:rFonts w:asciiTheme="minorHAnsi" w:hAnsiTheme="minorHAnsi"/>
          <w:color w:val="00B050"/>
        </w:rPr>
        <w:t xml:space="preserve"> (</w:t>
      </w:r>
      <w:r>
        <w:rPr>
          <w:rFonts w:asciiTheme="minorHAnsi" w:hAnsiTheme="minorHAnsi"/>
          <w:color w:val="00B050"/>
          <w:lang w:val="sq-AL"/>
        </w:rPr>
        <w:t>3</w:t>
      </w:r>
      <w:r w:rsidR="00B117B6" w:rsidRPr="00551E0C">
        <w:rPr>
          <w:rFonts w:asciiTheme="minorHAnsi" w:hAnsiTheme="minorHAnsi"/>
          <w:color w:val="00B050"/>
        </w:rPr>
        <w:t xml:space="preserve">) </w:t>
      </w:r>
      <w:r>
        <w:rPr>
          <w:rFonts w:asciiTheme="minorHAnsi" w:hAnsiTheme="minorHAnsi"/>
          <w:color w:val="00B050"/>
          <w:lang w:val="sq-AL"/>
        </w:rPr>
        <w:t>janë të vdekur dhe janë të evidentuar në librat amzë të të vdekurve</w:t>
      </w:r>
      <w:r w:rsidR="00B117B6" w:rsidRPr="00551E0C">
        <w:rPr>
          <w:rFonts w:asciiTheme="minorHAnsi" w:hAnsiTheme="minorHAnsi"/>
          <w:color w:val="00B050"/>
        </w:rPr>
        <w:t xml:space="preserve">. </w:t>
      </w:r>
    </w:p>
    <w:p w:rsidR="00BE35FF" w:rsidRPr="00BE35FF" w:rsidRDefault="00BE35FF" w:rsidP="00CF269B">
      <w:pPr>
        <w:pStyle w:val="NoSpacing"/>
        <w:jc w:val="both"/>
        <w:rPr>
          <w:rFonts w:asciiTheme="minorHAnsi" w:hAnsiTheme="minorHAnsi"/>
          <w:i/>
          <w:color w:val="00B0F0"/>
          <w:u w:val="single"/>
        </w:rPr>
      </w:pPr>
    </w:p>
    <w:tbl>
      <w:tblPr>
        <w:tblStyle w:val="TableGrid"/>
        <w:tblW w:w="8730" w:type="dxa"/>
        <w:tblInd w:w="355" w:type="dxa"/>
        <w:tblLook w:val="04A0"/>
      </w:tblPr>
      <w:tblGrid>
        <w:gridCol w:w="1350"/>
        <w:gridCol w:w="7380"/>
      </w:tblGrid>
      <w:tr w:rsidR="00BE35FF" w:rsidRPr="00BE35FF" w:rsidTr="00BE35FF">
        <w:tc>
          <w:tcPr>
            <w:tcW w:w="1350" w:type="dxa"/>
          </w:tcPr>
          <w:p w:rsidR="00BE35FF" w:rsidRPr="00EB240F" w:rsidRDefault="006B7E27" w:rsidP="00BE35FF">
            <w:pPr>
              <w:pStyle w:val="NoSpacing"/>
              <w:spacing w:line="276" w:lineRule="auto"/>
              <w:jc w:val="both"/>
              <w:rPr>
                <w:rFonts w:asciiTheme="minorHAnsi" w:hAnsiTheme="minorHAnsi"/>
                <w:i/>
                <w:color w:val="0070C0"/>
                <w:u w:val="single"/>
                <w:lang w:val="sq-AL"/>
              </w:rPr>
            </w:pPr>
            <w:r>
              <w:rPr>
                <w:rFonts w:asciiTheme="minorHAnsi" w:hAnsiTheme="minorHAnsi"/>
                <w:b/>
                <w:i/>
                <w:color w:val="0070C0"/>
                <w:u w:val="single"/>
                <w:lang w:val="sq-AL"/>
              </w:rPr>
              <w:t>Rezultatet</w:t>
            </w:r>
          </w:p>
        </w:tc>
        <w:tc>
          <w:tcPr>
            <w:tcW w:w="7380" w:type="dxa"/>
          </w:tcPr>
          <w:p w:rsidR="00BE35FF" w:rsidRPr="00BE35FF" w:rsidRDefault="00EB240F" w:rsidP="00EB240F">
            <w:pPr>
              <w:pStyle w:val="NoSpacing"/>
              <w:spacing w:line="276" w:lineRule="auto"/>
              <w:jc w:val="both"/>
              <w:rPr>
                <w:rFonts w:asciiTheme="minorHAnsi" w:hAnsiTheme="minorHAnsi"/>
                <w:i/>
                <w:color w:val="0070C0"/>
                <w:u w:val="single"/>
                <w:lang w:val="en-US"/>
              </w:rPr>
            </w:pPr>
            <w:r>
              <w:rPr>
                <w:rFonts w:asciiTheme="minorHAnsi" w:hAnsiTheme="minorHAnsi"/>
                <w:i/>
                <w:color w:val="0070C0"/>
                <w:u w:val="single"/>
                <w:lang w:val="sq-AL"/>
              </w:rPr>
              <w:t>Konzistentë janë</w:t>
            </w:r>
            <w:r w:rsidR="00BE35FF">
              <w:rPr>
                <w:rFonts w:asciiTheme="minorHAnsi" w:hAnsiTheme="minorHAnsi"/>
                <w:i/>
                <w:color w:val="0070C0"/>
                <w:u w:val="single"/>
              </w:rPr>
              <w:t xml:space="preserve"> 4294, 6 </w:t>
            </w:r>
            <w:r>
              <w:rPr>
                <w:rFonts w:asciiTheme="minorHAnsi" w:hAnsiTheme="minorHAnsi"/>
                <w:i/>
                <w:color w:val="0070C0"/>
                <w:u w:val="single"/>
                <w:lang w:val="sq-AL"/>
              </w:rPr>
              <w:t>persona janë të vdekur dhe fshihen nga LZ</w:t>
            </w:r>
            <w:r w:rsidR="00BE35FF" w:rsidRPr="00BE35FF">
              <w:rPr>
                <w:rFonts w:asciiTheme="minorHAnsi" w:hAnsiTheme="minorHAnsi"/>
                <w:i/>
                <w:color w:val="0070C0"/>
                <w:u w:val="single"/>
              </w:rPr>
              <w:t>.</w:t>
            </w:r>
          </w:p>
        </w:tc>
      </w:tr>
    </w:tbl>
    <w:p w:rsidR="005C5D41" w:rsidRDefault="005C5D41" w:rsidP="00CF269B">
      <w:pPr>
        <w:pStyle w:val="NoSpacing"/>
        <w:ind w:left="928"/>
        <w:jc w:val="both"/>
        <w:rPr>
          <w:rFonts w:asciiTheme="minorHAnsi" w:hAnsiTheme="minorHAnsi"/>
          <w:color w:val="00B050"/>
        </w:rPr>
      </w:pPr>
    </w:p>
    <w:p w:rsidR="00CF269B" w:rsidRPr="00061C08" w:rsidRDefault="00EB240F" w:rsidP="00CF269B">
      <w:pPr>
        <w:pStyle w:val="NoSpacing"/>
        <w:ind w:left="928"/>
        <w:jc w:val="both"/>
        <w:rPr>
          <w:rFonts w:asciiTheme="minorHAnsi" w:hAnsiTheme="minorHAnsi"/>
          <w:i/>
          <w:color w:val="00B0F0"/>
          <w:u w:val="single"/>
        </w:rPr>
      </w:pPr>
      <w:r>
        <w:rPr>
          <w:rFonts w:asciiTheme="minorHAnsi" w:hAnsiTheme="minorHAnsi"/>
          <w:color w:val="00B0F0"/>
          <w:lang w:val="sq-AL"/>
        </w:rPr>
        <w:t>KONSTATIM</w:t>
      </w:r>
      <w:r w:rsidR="00CF269B" w:rsidRPr="00061C08">
        <w:rPr>
          <w:rFonts w:asciiTheme="minorHAnsi" w:hAnsiTheme="minorHAnsi"/>
          <w:color w:val="00B0F0"/>
        </w:rPr>
        <w:t>:</w:t>
      </w:r>
      <w:r w:rsidR="00CF269B" w:rsidRPr="00061C08">
        <w:rPr>
          <w:rFonts w:asciiTheme="minorHAnsi" w:hAnsiTheme="minorHAnsi"/>
          <w:i/>
          <w:color w:val="00B0F0"/>
          <w:u w:val="single"/>
        </w:rPr>
        <w:t xml:space="preserve"> </w:t>
      </w:r>
      <w:r>
        <w:rPr>
          <w:rFonts w:asciiTheme="minorHAnsi" w:hAnsiTheme="minorHAnsi"/>
          <w:i/>
          <w:color w:val="00B0F0"/>
          <w:u w:val="single"/>
          <w:lang w:val="sq-AL"/>
        </w:rPr>
        <w:t>Sektori për TI në KSHZ duhet të kryej kontroll plotësues dhe ti identifikojë personat me</w:t>
      </w:r>
      <w:r w:rsidR="00CF269B" w:rsidRPr="00061C08">
        <w:rPr>
          <w:rFonts w:asciiTheme="minorHAnsi" w:hAnsiTheme="minorHAnsi"/>
          <w:i/>
          <w:color w:val="00B0F0"/>
          <w:u w:val="single"/>
        </w:rPr>
        <w:t xml:space="preserve"> „</w:t>
      </w:r>
      <w:r>
        <w:rPr>
          <w:rFonts w:asciiTheme="minorHAnsi" w:hAnsiTheme="minorHAnsi"/>
          <w:i/>
          <w:color w:val="00B0F0"/>
          <w:u w:val="single"/>
          <w:lang w:val="sq-AL"/>
        </w:rPr>
        <w:t>indikator</w:t>
      </w:r>
      <w:r w:rsidR="00CF269B" w:rsidRPr="00061C08">
        <w:rPr>
          <w:rFonts w:asciiTheme="minorHAnsi" w:hAnsiTheme="minorHAnsi"/>
          <w:i/>
          <w:color w:val="00B0F0"/>
          <w:u w:val="single"/>
        </w:rPr>
        <w:t xml:space="preserve"> 1“ – 135 </w:t>
      </w:r>
      <w:r>
        <w:rPr>
          <w:rFonts w:asciiTheme="minorHAnsi" w:hAnsiTheme="minorHAnsi"/>
          <w:i/>
          <w:color w:val="00B0F0"/>
          <w:u w:val="single"/>
          <w:lang w:val="sq-AL"/>
        </w:rPr>
        <w:t>persona dhe</w:t>
      </w:r>
      <w:r w:rsidR="00CF269B" w:rsidRPr="00061C08">
        <w:rPr>
          <w:rFonts w:asciiTheme="minorHAnsi" w:hAnsiTheme="minorHAnsi"/>
          <w:i/>
          <w:color w:val="00B0F0"/>
          <w:u w:val="single"/>
        </w:rPr>
        <w:t xml:space="preserve"> „</w:t>
      </w:r>
      <w:r>
        <w:rPr>
          <w:rFonts w:asciiTheme="minorHAnsi" w:hAnsiTheme="minorHAnsi"/>
          <w:i/>
          <w:color w:val="00B0F0"/>
          <w:u w:val="single"/>
          <w:lang w:val="sq-AL"/>
        </w:rPr>
        <w:t>indikator</w:t>
      </w:r>
      <w:r w:rsidR="00CF269B" w:rsidRPr="00061C08">
        <w:rPr>
          <w:rFonts w:asciiTheme="minorHAnsi" w:hAnsiTheme="minorHAnsi"/>
          <w:i/>
          <w:color w:val="00B0F0"/>
          <w:u w:val="single"/>
        </w:rPr>
        <w:t xml:space="preserve"> 2“- 209 </w:t>
      </w:r>
      <w:r>
        <w:rPr>
          <w:rFonts w:asciiTheme="minorHAnsi" w:hAnsiTheme="minorHAnsi"/>
          <w:i/>
          <w:color w:val="00B0F0"/>
          <w:u w:val="single"/>
          <w:lang w:val="sq-AL"/>
        </w:rPr>
        <w:t>persona, me qëllim kontroll të mëtutjeshëm nga ana e KSHZ në raport me të dhënat për adresën</w:t>
      </w:r>
      <w:r w:rsidR="00CF269B" w:rsidRPr="00061C08">
        <w:rPr>
          <w:rFonts w:asciiTheme="minorHAnsi" w:hAnsiTheme="minorHAnsi"/>
          <w:i/>
          <w:color w:val="00B0F0"/>
          <w:u w:val="single"/>
        </w:rPr>
        <w:t>.</w:t>
      </w:r>
    </w:p>
    <w:p w:rsidR="00BE35FF" w:rsidRPr="00061C08" w:rsidRDefault="00EB240F" w:rsidP="00851347">
      <w:pPr>
        <w:pStyle w:val="NoSpacing"/>
        <w:ind w:left="928"/>
        <w:jc w:val="both"/>
        <w:rPr>
          <w:rFonts w:asciiTheme="minorHAnsi" w:hAnsiTheme="minorHAnsi"/>
          <w:color w:val="00B0F0"/>
        </w:rPr>
      </w:pPr>
      <w:r>
        <w:rPr>
          <w:rFonts w:asciiTheme="minorHAnsi" w:hAnsiTheme="minorHAnsi"/>
          <w:color w:val="00B0F0"/>
          <w:lang w:val="sq-AL"/>
        </w:rPr>
        <w:t>ËSHTË VEPRUAR</w:t>
      </w:r>
      <w:r w:rsidR="00851347" w:rsidRPr="00061C08">
        <w:rPr>
          <w:rStyle w:val="FootnoteReference"/>
          <w:rFonts w:asciiTheme="minorHAnsi" w:hAnsiTheme="minorHAnsi"/>
          <w:color w:val="00B0F0"/>
        </w:rPr>
        <w:footnoteReference w:customMarkFollows="1" w:id="13"/>
        <w:t>11</w:t>
      </w:r>
    </w:p>
    <w:p w:rsidR="00B117B6" w:rsidRPr="00EC71F1" w:rsidRDefault="00B117B6" w:rsidP="00B117B6">
      <w:pPr>
        <w:pStyle w:val="NoSpacing"/>
        <w:ind w:left="709"/>
        <w:jc w:val="both"/>
        <w:rPr>
          <w:rFonts w:asciiTheme="minorHAnsi" w:hAnsiTheme="minorHAnsi"/>
        </w:rPr>
      </w:pPr>
    </w:p>
    <w:p w:rsidR="00D37E99" w:rsidRPr="00D37E99" w:rsidRDefault="00D37E99" w:rsidP="00D37E99">
      <w:pPr>
        <w:pStyle w:val="NoSpacing"/>
        <w:numPr>
          <w:ilvl w:val="0"/>
          <w:numId w:val="11"/>
        </w:numPr>
        <w:ind w:left="709" w:hanging="720"/>
        <w:jc w:val="both"/>
        <w:rPr>
          <w:rFonts w:asciiTheme="minorHAnsi" w:hAnsiTheme="minorHAnsi"/>
        </w:rPr>
      </w:pPr>
      <w:r w:rsidRPr="00D37E99">
        <w:rPr>
          <w:rFonts w:asciiTheme="minorHAnsi" w:hAnsiTheme="minorHAnsi"/>
          <w:lang w:val="sq-AL"/>
        </w:rPr>
        <w:t xml:space="preserve">Lista e të intervistuarve për </w:t>
      </w:r>
      <w:r w:rsidRPr="00D37E99">
        <w:rPr>
          <w:rFonts w:asciiTheme="minorHAnsi" w:hAnsiTheme="minorHAnsi"/>
          <w:b/>
          <w:lang w:val="sq-AL"/>
        </w:rPr>
        <w:t>P</w:t>
      </w:r>
      <w:r w:rsidRPr="00D37E99">
        <w:rPr>
          <w:rFonts w:asciiTheme="minorHAnsi" w:hAnsiTheme="minorHAnsi"/>
          <w:b/>
        </w:rPr>
        <w:t xml:space="preserve">2 – </w:t>
      </w:r>
      <w:r w:rsidRPr="00D37E99">
        <w:rPr>
          <w:rFonts w:asciiTheme="minorHAnsi" w:hAnsiTheme="minorHAnsi"/>
          <w:b/>
          <w:lang w:val="sq-AL"/>
        </w:rPr>
        <w:t>Përgjigje</w:t>
      </w:r>
      <w:r w:rsidRPr="00D37E99">
        <w:rPr>
          <w:rFonts w:asciiTheme="minorHAnsi" w:hAnsiTheme="minorHAnsi"/>
          <w:b/>
        </w:rPr>
        <w:t xml:space="preserve"> 3 „</w:t>
      </w:r>
      <w:r w:rsidRPr="00D37E99">
        <w:rPr>
          <w:rFonts w:asciiTheme="minorHAnsi" w:hAnsiTheme="minorHAnsi"/>
          <w:b/>
          <w:lang w:val="sq-AL"/>
        </w:rPr>
        <w:t>I intervistuari banon këtu por qëndron në adresë tjetër në Republikën e Maqedonisë</w:t>
      </w:r>
      <w:r w:rsidRPr="00D37E99">
        <w:rPr>
          <w:rFonts w:asciiTheme="minorHAnsi" w:hAnsiTheme="minorHAnsi"/>
          <w:b/>
        </w:rPr>
        <w:t xml:space="preserve"> “</w:t>
      </w:r>
      <w:r w:rsidRPr="00D37E99">
        <w:rPr>
          <w:rFonts w:asciiTheme="minorHAnsi" w:hAnsiTheme="minorHAnsi"/>
        </w:rPr>
        <w:t xml:space="preserve">, </w:t>
      </w:r>
      <w:r w:rsidRPr="00D37E99">
        <w:rPr>
          <w:rFonts w:asciiTheme="minorHAnsi" w:hAnsiTheme="minorHAnsi"/>
          <w:lang w:val="sq-AL"/>
        </w:rPr>
        <w:t>për të gjithë personat e përfshirë në këtë kolonë</w:t>
      </w:r>
      <w:r w:rsidRPr="00D37E99">
        <w:rPr>
          <w:rFonts w:asciiTheme="minorHAnsi" w:hAnsiTheme="minorHAnsi"/>
        </w:rPr>
        <w:t xml:space="preserve">, </w:t>
      </w:r>
      <w:r w:rsidRPr="00D37E99">
        <w:rPr>
          <w:rFonts w:asciiTheme="minorHAnsi" w:hAnsiTheme="minorHAnsi"/>
          <w:lang w:val="sq-AL"/>
        </w:rPr>
        <w:t>menjëherë të dërgohet deri te Sektori për listë zgjedhore</w:t>
      </w:r>
      <w:r w:rsidRPr="00D37E99">
        <w:rPr>
          <w:rFonts w:asciiTheme="minorHAnsi" w:hAnsiTheme="minorHAnsi"/>
        </w:rPr>
        <w:t>.</w:t>
      </w:r>
    </w:p>
    <w:p w:rsidR="00B117B6" w:rsidRDefault="00D37E99" w:rsidP="00D37E99">
      <w:pPr>
        <w:pStyle w:val="NoSpacing"/>
        <w:numPr>
          <w:ilvl w:val="0"/>
          <w:numId w:val="1"/>
        </w:numPr>
        <w:ind w:left="709"/>
        <w:jc w:val="both"/>
        <w:rPr>
          <w:rFonts w:asciiTheme="minorHAnsi" w:hAnsiTheme="minorHAnsi"/>
        </w:rPr>
      </w:pPr>
      <w:r w:rsidRPr="00D37E99">
        <w:rPr>
          <w:rFonts w:asciiTheme="minorHAnsi" w:hAnsiTheme="minorHAnsi"/>
          <w:lang w:val="sq-AL"/>
        </w:rPr>
        <w:t xml:space="preserve">Sektori për LZ është i obliguar që menjëherë pas pranimit të listës të përgadit kërkesë deri te </w:t>
      </w:r>
      <w:r w:rsidRPr="00D37E99">
        <w:rPr>
          <w:rFonts w:asciiTheme="minorHAnsi" w:hAnsiTheme="minorHAnsi"/>
        </w:rPr>
        <w:t xml:space="preserve">MPB </w:t>
      </w:r>
      <w:r w:rsidRPr="00D37E99">
        <w:rPr>
          <w:rFonts w:asciiTheme="minorHAnsi" w:hAnsiTheme="minorHAnsi"/>
          <w:lang w:val="sq-AL"/>
        </w:rPr>
        <w:t>për kontroll të personave nga lista, se vallë</w:t>
      </w:r>
      <w:r w:rsidRPr="00D37E99">
        <w:rPr>
          <w:rFonts w:asciiTheme="minorHAnsi" w:hAnsiTheme="minorHAnsi"/>
        </w:rPr>
        <w:t xml:space="preserve"> MPB </w:t>
      </w:r>
      <w:r w:rsidRPr="00D37E99">
        <w:rPr>
          <w:rFonts w:asciiTheme="minorHAnsi" w:hAnsiTheme="minorHAnsi"/>
          <w:lang w:val="sq-AL"/>
        </w:rPr>
        <w:t>ka të dhëna për personat nga lista se a gjenden në vendbanim tjetër në Republikën e Maqedonisë</w:t>
      </w:r>
      <w:r w:rsidR="00B117B6" w:rsidRPr="00EC71F1">
        <w:rPr>
          <w:rFonts w:asciiTheme="minorHAnsi" w:hAnsiTheme="minorHAnsi"/>
        </w:rPr>
        <w:t xml:space="preserve">. </w:t>
      </w:r>
    </w:p>
    <w:p w:rsidR="00D12518" w:rsidRPr="00EC71F1" w:rsidRDefault="00D12518" w:rsidP="00D12518">
      <w:pPr>
        <w:pStyle w:val="NoSpacing"/>
        <w:ind w:left="709"/>
        <w:jc w:val="both"/>
        <w:rPr>
          <w:rFonts w:asciiTheme="minorHAnsi" w:hAnsiTheme="minorHAnsi"/>
        </w:rPr>
      </w:pPr>
    </w:p>
    <w:p w:rsidR="00B117B6" w:rsidRPr="00551E0C" w:rsidRDefault="00DB2946" w:rsidP="00B117B6">
      <w:pPr>
        <w:pStyle w:val="NoSpacing"/>
        <w:numPr>
          <w:ilvl w:val="0"/>
          <w:numId w:val="1"/>
        </w:numPr>
        <w:ind w:left="1134"/>
        <w:jc w:val="both"/>
        <w:rPr>
          <w:rFonts w:asciiTheme="minorHAnsi" w:hAnsiTheme="minorHAnsi"/>
          <w:color w:val="FF0000"/>
        </w:rPr>
      </w:pPr>
      <w:r>
        <w:rPr>
          <w:rFonts w:asciiTheme="minorHAnsi" w:hAnsiTheme="minorHAnsi"/>
          <w:color w:val="FF0000"/>
          <w:lang w:val="sq-AL"/>
        </w:rPr>
        <w:t>Kërkesë deri te MPB-ja nr</w:t>
      </w:r>
      <w:r w:rsidR="00B117B6" w:rsidRPr="00551E0C">
        <w:rPr>
          <w:rFonts w:asciiTheme="minorHAnsi" w:hAnsiTheme="minorHAnsi"/>
          <w:color w:val="FF0000"/>
        </w:rPr>
        <w:t xml:space="preserve">. 17-1076/5 </w:t>
      </w:r>
      <w:r>
        <w:rPr>
          <w:rFonts w:asciiTheme="minorHAnsi" w:hAnsiTheme="minorHAnsi"/>
          <w:color w:val="FF0000"/>
          <w:lang w:val="sq-AL"/>
        </w:rPr>
        <w:t>të datës</w:t>
      </w:r>
      <w:r w:rsidR="00B117B6" w:rsidRPr="00551E0C">
        <w:rPr>
          <w:rFonts w:asciiTheme="minorHAnsi" w:hAnsiTheme="minorHAnsi"/>
          <w:color w:val="FF0000"/>
        </w:rPr>
        <w:t xml:space="preserve"> 12.04.2016:</w:t>
      </w:r>
    </w:p>
    <w:p w:rsidR="00B117B6" w:rsidRDefault="00DB2946" w:rsidP="00B117B6">
      <w:pPr>
        <w:pStyle w:val="NoSpacing"/>
        <w:ind w:left="1134"/>
        <w:jc w:val="both"/>
        <w:rPr>
          <w:rFonts w:asciiTheme="minorHAnsi" w:hAnsiTheme="minorHAnsi"/>
          <w:color w:val="FF0000"/>
        </w:rPr>
      </w:pPr>
      <w:r>
        <w:rPr>
          <w:rFonts w:asciiTheme="minorHAnsi" w:hAnsiTheme="minorHAnsi"/>
          <w:color w:val="FF0000"/>
          <w:lang w:val="sq-AL"/>
        </w:rPr>
        <w:t>Për</w:t>
      </w:r>
      <w:r w:rsidR="00B117B6" w:rsidRPr="00551E0C">
        <w:rPr>
          <w:rFonts w:asciiTheme="minorHAnsi" w:hAnsiTheme="minorHAnsi"/>
          <w:color w:val="FF0000"/>
        </w:rPr>
        <w:t xml:space="preserve"> 2830 </w:t>
      </w:r>
      <w:r>
        <w:rPr>
          <w:rFonts w:asciiTheme="minorHAnsi" w:hAnsiTheme="minorHAnsi"/>
          <w:color w:val="FF0000"/>
          <w:lang w:val="sq-AL"/>
        </w:rPr>
        <w:t>persona të kontrollohet se vallë në BDH të MPB-së ka të dhëna ç[r këta persona se kanë paraqitur vendbanim tjetër në RM</w:t>
      </w:r>
      <w:r w:rsidR="00B117B6" w:rsidRPr="00551E0C">
        <w:rPr>
          <w:rFonts w:asciiTheme="minorHAnsi" w:hAnsiTheme="minorHAnsi"/>
          <w:color w:val="FF0000"/>
        </w:rPr>
        <w:t xml:space="preserve">. </w:t>
      </w:r>
      <w:r>
        <w:rPr>
          <w:rFonts w:asciiTheme="minorHAnsi" w:hAnsiTheme="minorHAnsi"/>
          <w:color w:val="FF0000"/>
          <w:lang w:val="sq-AL"/>
        </w:rPr>
        <w:t>Përgjigje më së voni deri më</w:t>
      </w:r>
      <w:r w:rsidR="00B117B6" w:rsidRPr="00551E0C">
        <w:rPr>
          <w:rFonts w:asciiTheme="minorHAnsi" w:hAnsiTheme="minorHAnsi"/>
          <w:color w:val="FF0000"/>
        </w:rPr>
        <w:t xml:space="preserve"> 14.04.2016.</w:t>
      </w:r>
    </w:p>
    <w:p w:rsidR="003537DE" w:rsidRPr="00551E0C" w:rsidRDefault="003537DE" w:rsidP="00B117B6">
      <w:pPr>
        <w:pStyle w:val="NoSpacing"/>
        <w:ind w:left="1134"/>
        <w:jc w:val="both"/>
        <w:rPr>
          <w:rFonts w:asciiTheme="minorHAnsi" w:hAnsiTheme="minorHAnsi"/>
          <w:color w:val="FF0000"/>
        </w:rPr>
      </w:pPr>
    </w:p>
    <w:p w:rsidR="00006C73" w:rsidRPr="00095B9D" w:rsidRDefault="00DB2946" w:rsidP="00006C73">
      <w:pPr>
        <w:pStyle w:val="NoSpacing"/>
        <w:numPr>
          <w:ilvl w:val="0"/>
          <w:numId w:val="1"/>
        </w:numPr>
        <w:jc w:val="both"/>
        <w:rPr>
          <w:rFonts w:asciiTheme="minorHAnsi" w:hAnsiTheme="minorHAnsi"/>
          <w:i/>
          <w:color w:val="1F4E79" w:themeColor="accent1" w:themeShade="80"/>
          <w:u w:val="single"/>
          <w:lang w:val="en-US"/>
        </w:rPr>
      </w:pPr>
      <w:r>
        <w:rPr>
          <w:rFonts w:asciiTheme="minorHAnsi" w:hAnsiTheme="minorHAnsi"/>
          <w:i/>
          <w:color w:val="1F4E79" w:themeColor="accent1" w:themeShade="80"/>
          <w:u w:val="single"/>
          <w:lang w:val="sq-AL"/>
        </w:rPr>
        <w:t>Përgjigje nga MPB-ja nr</w:t>
      </w:r>
      <w:r w:rsidR="00006C73" w:rsidRPr="00EC71F1">
        <w:rPr>
          <w:rFonts w:asciiTheme="minorHAnsi" w:hAnsiTheme="minorHAnsi"/>
          <w:i/>
          <w:color w:val="1F4E79" w:themeColor="accent1" w:themeShade="80"/>
          <w:u w:val="single"/>
        </w:rPr>
        <w:t xml:space="preserve">.17-1076/23 </w:t>
      </w:r>
      <w:r>
        <w:rPr>
          <w:rFonts w:asciiTheme="minorHAnsi" w:hAnsiTheme="minorHAnsi"/>
          <w:i/>
          <w:color w:val="1F4E79" w:themeColor="accent1" w:themeShade="80"/>
          <w:u w:val="single"/>
          <w:lang w:val="sq-AL"/>
        </w:rPr>
        <w:t>të datës</w:t>
      </w:r>
      <w:r w:rsidR="00006C73" w:rsidRPr="00EC71F1">
        <w:rPr>
          <w:rFonts w:asciiTheme="minorHAnsi" w:hAnsiTheme="minorHAnsi"/>
          <w:i/>
          <w:color w:val="1F4E79" w:themeColor="accent1" w:themeShade="80"/>
          <w:u w:val="single"/>
        </w:rPr>
        <w:t xml:space="preserve"> 16.04.2016 </w:t>
      </w:r>
      <w:r>
        <w:rPr>
          <w:rFonts w:asciiTheme="minorHAnsi" w:hAnsiTheme="minorHAnsi"/>
          <w:i/>
          <w:color w:val="1F4E79" w:themeColor="accent1" w:themeShade="80"/>
          <w:u w:val="single"/>
          <w:lang w:val="sq-AL"/>
        </w:rPr>
        <w:t>për kërkesën nr</w:t>
      </w:r>
      <w:r w:rsidR="00006C73" w:rsidRPr="00EC71F1">
        <w:rPr>
          <w:rFonts w:asciiTheme="minorHAnsi" w:hAnsiTheme="minorHAnsi"/>
          <w:i/>
          <w:color w:val="1F4E79" w:themeColor="accent1" w:themeShade="80"/>
          <w:u w:val="single"/>
        </w:rPr>
        <w:t xml:space="preserve">.17-1076/5 </w:t>
      </w:r>
      <w:r>
        <w:rPr>
          <w:rFonts w:asciiTheme="minorHAnsi" w:hAnsiTheme="minorHAnsi"/>
          <w:i/>
          <w:color w:val="1F4E79" w:themeColor="accent1" w:themeShade="80"/>
          <w:u w:val="single"/>
          <w:lang w:val="sq-AL"/>
        </w:rPr>
        <w:t>të datës</w:t>
      </w:r>
      <w:r w:rsidR="00006C73" w:rsidRPr="00EC71F1">
        <w:rPr>
          <w:rFonts w:asciiTheme="minorHAnsi" w:hAnsiTheme="minorHAnsi"/>
          <w:i/>
          <w:color w:val="1F4E79" w:themeColor="accent1" w:themeShade="80"/>
          <w:u w:val="single"/>
        </w:rPr>
        <w:t xml:space="preserve"> 12.04.2016</w:t>
      </w:r>
      <w:r w:rsidR="00095B9D">
        <w:rPr>
          <w:rFonts w:asciiTheme="minorHAnsi" w:hAnsiTheme="minorHAnsi"/>
          <w:i/>
          <w:color w:val="1F4E79" w:themeColor="accent1" w:themeShade="80"/>
          <w:u w:val="single"/>
        </w:rPr>
        <w:t xml:space="preserve"> </w:t>
      </w:r>
      <w:r w:rsidR="00095B9D" w:rsidRPr="00EC71F1">
        <w:rPr>
          <w:rFonts w:asciiTheme="minorHAnsi" w:hAnsiTheme="minorHAnsi"/>
          <w:i/>
          <w:color w:val="1F4E79" w:themeColor="accent1" w:themeShade="80"/>
          <w:u w:val="single"/>
        </w:rPr>
        <w:t>(</w:t>
      </w:r>
      <w:r>
        <w:rPr>
          <w:rFonts w:asciiTheme="minorHAnsi" w:hAnsiTheme="minorHAnsi"/>
          <w:i/>
          <w:color w:val="1F4E79" w:themeColor="accent1" w:themeShade="80"/>
          <w:u w:val="single"/>
          <w:lang w:val="sq-AL"/>
        </w:rPr>
        <w:t>shtojcë</w:t>
      </w:r>
      <w:r w:rsidR="00095B9D" w:rsidRPr="00EC71F1">
        <w:rPr>
          <w:rFonts w:asciiTheme="minorHAnsi" w:hAnsiTheme="minorHAnsi"/>
          <w:i/>
          <w:color w:val="1F4E79" w:themeColor="accent1" w:themeShade="80"/>
          <w:u w:val="single"/>
        </w:rPr>
        <w:t xml:space="preserve"> 2 </w:t>
      </w:r>
      <w:r>
        <w:rPr>
          <w:rFonts w:asciiTheme="minorHAnsi" w:hAnsiTheme="minorHAnsi"/>
          <w:i/>
          <w:color w:val="1F4E79" w:themeColor="accent1" w:themeShade="80"/>
          <w:u w:val="single"/>
          <w:lang w:val="sq-AL"/>
        </w:rPr>
        <w:t>CD</w:t>
      </w:r>
      <w:r w:rsidR="00095B9D" w:rsidRPr="00EC71F1">
        <w:rPr>
          <w:rFonts w:asciiTheme="minorHAnsi" w:hAnsiTheme="minorHAnsi"/>
          <w:i/>
          <w:color w:val="1F4E79" w:themeColor="accent1" w:themeShade="80"/>
          <w:u w:val="single"/>
        </w:rPr>
        <w:t>)</w:t>
      </w:r>
      <w:r w:rsidR="00095B9D">
        <w:rPr>
          <w:rFonts w:asciiTheme="minorHAnsi" w:hAnsiTheme="minorHAnsi"/>
          <w:i/>
          <w:color w:val="1F4E79" w:themeColor="accent1" w:themeShade="80"/>
          <w:u w:val="single"/>
        </w:rPr>
        <w:t xml:space="preserve"> </w:t>
      </w:r>
      <w:r w:rsidR="00006C73" w:rsidRPr="00EC71F1">
        <w:rPr>
          <w:rFonts w:asciiTheme="minorHAnsi" w:hAnsiTheme="minorHAnsi"/>
          <w:i/>
          <w:color w:val="1F4E79" w:themeColor="accent1" w:themeShade="80"/>
          <w:u w:val="single"/>
        </w:rPr>
        <w:t>:</w:t>
      </w:r>
    </w:p>
    <w:p w:rsidR="00095B9D" w:rsidRPr="00095B9D" w:rsidRDefault="00DB2946" w:rsidP="00095B9D">
      <w:pPr>
        <w:pStyle w:val="NoSpacing"/>
        <w:ind w:left="34"/>
        <w:jc w:val="both"/>
        <w:rPr>
          <w:rFonts w:asciiTheme="minorHAnsi" w:hAnsiTheme="minorHAnsi"/>
          <w:i/>
          <w:color w:val="1F4E79" w:themeColor="accent1" w:themeShade="80"/>
          <w:u w:val="single"/>
        </w:rPr>
      </w:pPr>
      <w:r>
        <w:rPr>
          <w:rFonts w:asciiTheme="minorHAnsi" w:hAnsiTheme="minorHAnsi"/>
          <w:i/>
          <w:color w:val="1F4E79" w:themeColor="accent1" w:themeShade="80"/>
          <w:u w:val="single"/>
          <w:lang w:val="sq-AL"/>
        </w:rPr>
        <w:t>Pas leximit të të dhënave nga CD-ja, TI sektori në KSHZ konstatoi</w:t>
      </w:r>
      <w:r w:rsidR="00095B9D">
        <w:rPr>
          <w:rFonts w:asciiTheme="minorHAnsi" w:hAnsiTheme="minorHAnsi"/>
          <w:i/>
          <w:color w:val="1F4E79" w:themeColor="accent1" w:themeShade="80"/>
          <w:u w:val="single"/>
        </w:rPr>
        <w:t>:</w:t>
      </w:r>
    </w:p>
    <w:p w:rsidR="00006C73" w:rsidRPr="00EC71F1" w:rsidRDefault="00DB2946" w:rsidP="00006C73">
      <w:pPr>
        <w:pStyle w:val="NoSpacing"/>
        <w:ind w:left="928"/>
        <w:jc w:val="both"/>
        <w:rPr>
          <w:rFonts w:asciiTheme="minorHAnsi" w:hAnsiTheme="minorHAnsi"/>
          <w:i/>
          <w:color w:val="1F4E79" w:themeColor="accent1" w:themeShade="80"/>
          <w:u w:val="single"/>
        </w:rPr>
      </w:pPr>
      <w:r>
        <w:rPr>
          <w:rFonts w:asciiTheme="minorHAnsi" w:hAnsiTheme="minorHAnsi"/>
          <w:i/>
          <w:color w:val="1F4E79" w:themeColor="accent1" w:themeShade="80"/>
          <w:u w:val="single"/>
          <w:lang w:val="sq-AL"/>
        </w:rPr>
        <w:t>CD</w:t>
      </w:r>
      <w:r w:rsidR="00095B9D">
        <w:rPr>
          <w:rFonts w:asciiTheme="minorHAnsi" w:hAnsiTheme="minorHAnsi"/>
          <w:i/>
          <w:color w:val="1F4E79" w:themeColor="accent1" w:themeShade="80"/>
          <w:u w:val="single"/>
        </w:rPr>
        <w:t xml:space="preserve"> 1: </w:t>
      </w:r>
      <w:r w:rsidR="00006C73" w:rsidRPr="00EC71F1">
        <w:rPr>
          <w:rFonts w:asciiTheme="minorHAnsi" w:hAnsiTheme="minorHAnsi"/>
          <w:i/>
          <w:color w:val="1F4E79" w:themeColor="accent1" w:themeShade="80"/>
          <w:u w:val="single"/>
        </w:rPr>
        <w:t xml:space="preserve">39 </w:t>
      </w:r>
      <w:r>
        <w:rPr>
          <w:rFonts w:asciiTheme="minorHAnsi" w:hAnsiTheme="minorHAnsi"/>
          <w:i/>
          <w:color w:val="1F4E79" w:themeColor="accent1" w:themeShade="80"/>
          <w:u w:val="single"/>
          <w:lang w:val="sq-AL"/>
        </w:rPr>
        <w:t>persona janë me status</w:t>
      </w:r>
      <w:r w:rsidR="00006C73" w:rsidRPr="00EC71F1">
        <w:rPr>
          <w:rFonts w:asciiTheme="minorHAnsi" w:hAnsiTheme="minorHAnsi"/>
          <w:i/>
          <w:color w:val="1F4E79" w:themeColor="accent1" w:themeShade="80"/>
          <w:u w:val="single"/>
        </w:rPr>
        <w:t xml:space="preserve"> „</w:t>
      </w:r>
      <w:r>
        <w:rPr>
          <w:rFonts w:asciiTheme="minorHAnsi" w:hAnsiTheme="minorHAnsi"/>
          <w:i/>
          <w:color w:val="1F4E79" w:themeColor="accent1" w:themeShade="80"/>
          <w:u w:val="single"/>
          <w:lang w:val="sq-AL"/>
        </w:rPr>
        <w:t>i shpërngulur</w:t>
      </w:r>
      <w:r w:rsidR="00006C73" w:rsidRPr="00EC71F1">
        <w:rPr>
          <w:rFonts w:asciiTheme="minorHAnsi" w:hAnsiTheme="minorHAnsi"/>
          <w:i/>
          <w:color w:val="1F4E79" w:themeColor="accent1" w:themeShade="80"/>
          <w:u w:val="single"/>
        </w:rPr>
        <w:t xml:space="preserve">“, </w:t>
      </w:r>
      <w:r>
        <w:rPr>
          <w:rFonts w:asciiTheme="minorHAnsi" w:hAnsiTheme="minorHAnsi"/>
          <w:i/>
          <w:color w:val="1F4E79" w:themeColor="accent1" w:themeShade="80"/>
          <w:u w:val="single"/>
          <w:lang w:val="sq-AL"/>
        </w:rPr>
        <w:t>kurse</w:t>
      </w:r>
      <w:r w:rsidR="00006C73" w:rsidRPr="00EC71F1">
        <w:rPr>
          <w:rFonts w:asciiTheme="minorHAnsi" w:hAnsiTheme="minorHAnsi"/>
          <w:i/>
          <w:color w:val="1F4E79" w:themeColor="accent1" w:themeShade="80"/>
          <w:u w:val="single"/>
        </w:rPr>
        <w:t xml:space="preserve"> 2 </w:t>
      </w:r>
      <w:r>
        <w:rPr>
          <w:rFonts w:asciiTheme="minorHAnsi" w:hAnsiTheme="minorHAnsi"/>
          <w:i/>
          <w:color w:val="1F4E79" w:themeColor="accent1" w:themeShade="80"/>
          <w:u w:val="single"/>
          <w:lang w:val="sq-AL"/>
        </w:rPr>
        <w:t>persona me status</w:t>
      </w:r>
      <w:r w:rsidR="00006C73" w:rsidRPr="00EC71F1">
        <w:rPr>
          <w:rFonts w:asciiTheme="minorHAnsi" w:hAnsiTheme="minorHAnsi"/>
          <w:i/>
          <w:color w:val="1F4E79" w:themeColor="accent1" w:themeShade="80"/>
          <w:u w:val="single"/>
        </w:rPr>
        <w:t xml:space="preserve"> „</w:t>
      </w:r>
      <w:r>
        <w:rPr>
          <w:rFonts w:asciiTheme="minorHAnsi" w:hAnsiTheme="minorHAnsi"/>
          <w:i/>
          <w:color w:val="1F4E79" w:themeColor="accent1" w:themeShade="80"/>
          <w:u w:val="single"/>
          <w:lang w:val="sq-AL"/>
        </w:rPr>
        <w:t>diaspora</w:t>
      </w:r>
      <w:r w:rsidR="00006C73" w:rsidRPr="00EC71F1">
        <w:rPr>
          <w:rFonts w:asciiTheme="minorHAnsi" w:hAnsiTheme="minorHAnsi"/>
          <w:i/>
          <w:color w:val="1F4E79" w:themeColor="accent1" w:themeShade="80"/>
          <w:u w:val="single"/>
        </w:rPr>
        <w:t xml:space="preserve">“. </w:t>
      </w:r>
    </w:p>
    <w:p w:rsidR="00006C73" w:rsidRDefault="00006C73" w:rsidP="00006C73">
      <w:pPr>
        <w:pStyle w:val="NoSpacing"/>
        <w:ind w:left="928"/>
        <w:jc w:val="both"/>
        <w:rPr>
          <w:rFonts w:asciiTheme="minorHAnsi" w:hAnsiTheme="minorHAnsi"/>
          <w:i/>
          <w:color w:val="1F4E79" w:themeColor="accent1" w:themeShade="80"/>
          <w:u w:val="single"/>
        </w:rPr>
      </w:pPr>
      <w:r w:rsidRPr="00EC71F1">
        <w:rPr>
          <w:rFonts w:asciiTheme="minorHAnsi" w:hAnsiTheme="minorHAnsi"/>
          <w:i/>
          <w:color w:val="1F4E79" w:themeColor="accent1" w:themeShade="80"/>
          <w:u w:val="single"/>
        </w:rPr>
        <w:t xml:space="preserve">2695 </w:t>
      </w:r>
      <w:r w:rsidR="00DB2946">
        <w:rPr>
          <w:rFonts w:asciiTheme="minorHAnsi" w:hAnsiTheme="minorHAnsi"/>
          <w:i/>
          <w:color w:val="1F4E79" w:themeColor="accent1" w:themeShade="80"/>
          <w:u w:val="single"/>
        </w:rPr>
        <w:t>persona janë me letërnjoftim të vlefshëm</w:t>
      </w:r>
      <w:r w:rsidRPr="00EC71F1">
        <w:rPr>
          <w:rFonts w:asciiTheme="minorHAnsi" w:hAnsiTheme="minorHAnsi"/>
          <w:i/>
          <w:color w:val="1F4E79" w:themeColor="accent1" w:themeShade="80"/>
          <w:u w:val="single"/>
        </w:rPr>
        <w:t xml:space="preserve">, </w:t>
      </w:r>
      <w:r w:rsidR="00DB2946">
        <w:rPr>
          <w:rFonts w:asciiTheme="minorHAnsi" w:hAnsiTheme="minorHAnsi"/>
          <w:i/>
          <w:color w:val="1F4E79" w:themeColor="accent1" w:themeShade="80"/>
          <w:u w:val="single"/>
          <w:lang w:val="sq-AL"/>
        </w:rPr>
        <w:t>kurse</w:t>
      </w:r>
      <w:r w:rsidRPr="00EC71F1">
        <w:rPr>
          <w:rFonts w:asciiTheme="minorHAnsi" w:hAnsiTheme="minorHAnsi"/>
          <w:i/>
          <w:color w:val="1F4E79" w:themeColor="accent1" w:themeShade="80"/>
          <w:u w:val="single"/>
        </w:rPr>
        <w:t xml:space="preserve"> 135 </w:t>
      </w:r>
      <w:r w:rsidR="00DB2946">
        <w:rPr>
          <w:rFonts w:asciiTheme="minorHAnsi" w:hAnsiTheme="minorHAnsi"/>
          <w:i/>
          <w:color w:val="1F4E79" w:themeColor="accent1" w:themeShade="80"/>
          <w:u w:val="single"/>
        </w:rPr>
        <w:t>persona nuk kanë letërnjoftim të vlefshëm</w:t>
      </w:r>
      <w:r w:rsidRPr="00EC71F1">
        <w:rPr>
          <w:rFonts w:asciiTheme="minorHAnsi" w:hAnsiTheme="minorHAnsi"/>
          <w:i/>
          <w:color w:val="1F4E79" w:themeColor="accent1" w:themeShade="80"/>
          <w:u w:val="single"/>
        </w:rPr>
        <w:t>.</w:t>
      </w:r>
    </w:p>
    <w:p w:rsidR="00095B9D" w:rsidRDefault="00DB2946" w:rsidP="00095B9D">
      <w:pPr>
        <w:pStyle w:val="NoSpacing"/>
        <w:ind w:left="928"/>
        <w:jc w:val="both"/>
        <w:rPr>
          <w:rFonts w:asciiTheme="minorHAnsi" w:hAnsiTheme="minorHAnsi"/>
          <w:i/>
          <w:color w:val="1F4E79" w:themeColor="accent1" w:themeShade="80"/>
          <w:u w:val="single"/>
        </w:rPr>
      </w:pPr>
      <w:r>
        <w:rPr>
          <w:rFonts w:asciiTheme="minorHAnsi" w:hAnsiTheme="minorHAnsi"/>
          <w:i/>
          <w:color w:val="1F4E79" w:themeColor="accent1" w:themeShade="80"/>
          <w:u w:val="single"/>
          <w:lang w:val="sq-AL"/>
        </w:rPr>
        <w:t>CD</w:t>
      </w:r>
      <w:r w:rsidR="00095B9D">
        <w:rPr>
          <w:rFonts w:asciiTheme="minorHAnsi" w:hAnsiTheme="minorHAnsi"/>
          <w:i/>
          <w:color w:val="1F4E79" w:themeColor="accent1" w:themeShade="80"/>
          <w:u w:val="single"/>
        </w:rPr>
        <w:t xml:space="preserve"> 2:</w:t>
      </w:r>
    </w:p>
    <w:p w:rsidR="00095B9D" w:rsidRDefault="00DB2946" w:rsidP="00095B9D">
      <w:pPr>
        <w:pStyle w:val="NoSpacing"/>
        <w:ind w:left="928"/>
        <w:jc w:val="both"/>
        <w:rPr>
          <w:rFonts w:asciiTheme="minorHAnsi" w:hAnsiTheme="minorHAnsi"/>
          <w:i/>
          <w:color w:val="1F4E79" w:themeColor="accent1" w:themeShade="80"/>
          <w:u w:val="single"/>
        </w:rPr>
      </w:pPr>
      <w:r>
        <w:rPr>
          <w:rFonts w:asciiTheme="minorHAnsi" w:hAnsiTheme="minorHAnsi"/>
          <w:i/>
          <w:color w:val="1F4E79" w:themeColor="accent1" w:themeShade="80"/>
          <w:u w:val="single"/>
        </w:rPr>
        <w:lastRenderedPageBreak/>
        <w:t>Adresa përputhet për të gjithë rubrikat nga adresa  (komuna, vendi, rruga, numri, banesa, adresa)</w:t>
      </w:r>
      <w:r w:rsidR="00095B9D">
        <w:rPr>
          <w:rFonts w:asciiTheme="minorHAnsi" w:hAnsiTheme="minorHAnsi"/>
          <w:i/>
          <w:color w:val="1F4E79" w:themeColor="accent1" w:themeShade="80"/>
          <w:u w:val="single"/>
        </w:rPr>
        <w:t xml:space="preserve"> – 2339 </w:t>
      </w:r>
      <w:r>
        <w:rPr>
          <w:rFonts w:asciiTheme="minorHAnsi" w:hAnsiTheme="minorHAnsi"/>
          <w:i/>
          <w:color w:val="1F4E79" w:themeColor="accent1" w:themeShade="80"/>
          <w:u w:val="single"/>
        </w:rPr>
        <w:t>persona</w:t>
      </w:r>
    </w:p>
    <w:p w:rsidR="00095B9D" w:rsidRDefault="00DB2946" w:rsidP="00095B9D">
      <w:pPr>
        <w:pStyle w:val="NoSpacing"/>
        <w:ind w:left="928"/>
        <w:jc w:val="both"/>
        <w:rPr>
          <w:rFonts w:asciiTheme="minorHAnsi" w:hAnsiTheme="minorHAnsi"/>
          <w:i/>
          <w:color w:val="1F4E79" w:themeColor="accent1" w:themeShade="80"/>
          <w:u w:val="single"/>
        </w:rPr>
      </w:pPr>
      <w:r>
        <w:rPr>
          <w:rFonts w:asciiTheme="minorHAnsi" w:hAnsiTheme="minorHAnsi"/>
          <w:i/>
          <w:color w:val="1F4E79" w:themeColor="accent1" w:themeShade="80"/>
          <w:u w:val="single"/>
        </w:rPr>
        <w:t>Përputhen vetëm të dhënat për komunën, vendin dhe rrugën, por nuk përputhen të dhënat për numrin, hyrjen dhe banesën</w:t>
      </w:r>
      <w:r w:rsidR="00095B9D">
        <w:rPr>
          <w:rFonts w:asciiTheme="minorHAnsi" w:hAnsiTheme="minorHAnsi"/>
          <w:i/>
          <w:color w:val="1F4E79" w:themeColor="accent1" w:themeShade="80"/>
          <w:u w:val="single"/>
        </w:rPr>
        <w:t xml:space="preserve"> – 329 </w:t>
      </w:r>
      <w:r>
        <w:rPr>
          <w:rFonts w:asciiTheme="minorHAnsi" w:hAnsiTheme="minorHAnsi"/>
          <w:i/>
          <w:color w:val="1F4E79" w:themeColor="accent1" w:themeShade="80"/>
          <w:u w:val="single"/>
        </w:rPr>
        <w:t>persona</w:t>
      </w:r>
    </w:p>
    <w:p w:rsidR="00095B9D" w:rsidRDefault="00DB2946" w:rsidP="00095B9D">
      <w:pPr>
        <w:pStyle w:val="NoSpacing"/>
        <w:ind w:left="928"/>
        <w:jc w:val="both"/>
        <w:rPr>
          <w:rFonts w:asciiTheme="minorHAnsi" w:hAnsiTheme="minorHAnsi"/>
          <w:i/>
          <w:color w:val="1F4E79" w:themeColor="accent1" w:themeShade="80"/>
          <w:u w:val="single"/>
        </w:rPr>
      </w:pPr>
      <w:r>
        <w:rPr>
          <w:rFonts w:asciiTheme="minorHAnsi" w:hAnsiTheme="minorHAnsi"/>
          <w:i/>
          <w:color w:val="1F4E79" w:themeColor="accent1" w:themeShade="80"/>
          <w:u w:val="single"/>
        </w:rPr>
        <w:t>Nuk përputhen të dhënat mbi adresën me ato të dorëzuara nga KSHZ-ja</w:t>
      </w:r>
      <w:r w:rsidR="00095B9D">
        <w:rPr>
          <w:rFonts w:asciiTheme="minorHAnsi" w:hAnsiTheme="minorHAnsi"/>
          <w:i/>
          <w:color w:val="1F4E79" w:themeColor="accent1" w:themeShade="80"/>
          <w:u w:val="single"/>
        </w:rPr>
        <w:t xml:space="preserve"> – 162</w:t>
      </w:r>
    </w:p>
    <w:p w:rsidR="00BE35FF" w:rsidRDefault="00BE35FF" w:rsidP="00095B9D">
      <w:pPr>
        <w:pStyle w:val="NoSpacing"/>
        <w:ind w:left="928"/>
        <w:jc w:val="both"/>
        <w:rPr>
          <w:rFonts w:asciiTheme="minorHAnsi" w:hAnsiTheme="minorHAnsi"/>
          <w:i/>
          <w:color w:val="1F4E79" w:themeColor="accent1" w:themeShade="80"/>
          <w:u w:val="single"/>
        </w:rPr>
      </w:pPr>
    </w:p>
    <w:p w:rsidR="00BE35FF" w:rsidRDefault="00DB2946" w:rsidP="00BE35FF">
      <w:pPr>
        <w:pStyle w:val="NoSpacing"/>
        <w:numPr>
          <w:ilvl w:val="0"/>
          <w:numId w:val="1"/>
        </w:numPr>
        <w:jc w:val="both"/>
        <w:rPr>
          <w:rFonts w:asciiTheme="minorHAnsi" w:hAnsiTheme="minorHAnsi"/>
          <w:i/>
          <w:color w:val="00B0F0"/>
          <w:u w:val="single"/>
        </w:rPr>
      </w:pPr>
      <w:r>
        <w:rPr>
          <w:rFonts w:asciiTheme="minorHAnsi" w:hAnsiTheme="minorHAnsi"/>
          <w:i/>
          <w:color w:val="00B0F0"/>
          <w:u w:val="single"/>
        </w:rPr>
        <w:t>Sektori për TI në KSHZ duhet të kryej kontroll plotësues</w:t>
      </w:r>
      <w:r w:rsidR="00BE35FF" w:rsidRPr="00BE35FF">
        <w:rPr>
          <w:rFonts w:asciiTheme="minorHAnsi" w:hAnsiTheme="minorHAnsi"/>
          <w:i/>
          <w:color w:val="00B0F0"/>
          <w:u w:val="single"/>
        </w:rPr>
        <w:t xml:space="preserve"> </w:t>
      </w:r>
      <w:r>
        <w:rPr>
          <w:rFonts w:asciiTheme="minorHAnsi" w:hAnsiTheme="minorHAnsi"/>
          <w:i/>
          <w:color w:val="00B0F0"/>
          <w:u w:val="single"/>
          <w:lang w:val="sq-AL"/>
        </w:rPr>
        <w:t>për personat me</w:t>
      </w:r>
      <w:r w:rsidR="00BE35FF" w:rsidRPr="00BE35FF">
        <w:rPr>
          <w:rFonts w:asciiTheme="minorHAnsi" w:hAnsiTheme="minorHAnsi"/>
          <w:i/>
          <w:color w:val="00B0F0"/>
          <w:u w:val="single"/>
        </w:rPr>
        <w:t xml:space="preserve"> </w:t>
      </w:r>
      <w:r w:rsidR="00BE35FF">
        <w:rPr>
          <w:rFonts w:asciiTheme="minorHAnsi" w:hAnsiTheme="minorHAnsi"/>
          <w:i/>
          <w:color w:val="00B0F0"/>
          <w:u w:val="single"/>
        </w:rPr>
        <w:t>„</w:t>
      </w:r>
      <w:r>
        <w:rPr>
          <w:rFonts w:asciiTheme="minorHAnsi" w:hAnsiTheme="minorHAnsi"/>
          <w:i/>
          <w:color w:val="00B0F0"/>
          <w:u w:val="single"/>
        </w:rPr>
        <w:t>indikator</w:t>
      </w:r>
      <w:r w:rsidR="00BE35FF" w:rsidRPr="00BE35FF">
        <w:rPr>
          <w:rFonts w:asciiTheme="minorHAnsi" w:hAnsiTheme="minorHAnsi"/>
          <w:i/>
          <w:color w:val="00B0F0"/>
          <w:u w:val="single"/>
        </w:rPr>
        <w:t xml:space="preserve"> 1</w:t>
      </w:r>
      <w:r w:rsidR="00BE35FF">
        <w:rPr>
          <w:rFonts w:asciiTheme="minorHAnsi" w:hAnsiTheme="minorHAnsi"/>
          <w:i/>
          <w:color w:val="00B0F0"/>
          <w:u w:val="single"/>
        </w:rPr>
        <w:t>“</w:t>
      </w:r>
      <w:r w:rsidR="00BE35FF" w:rsidRPr="00BE35FF">
        <w:rPr>
          <w:rFonts w:asciiTheme="minorHAnsi" w:hAnsiTheme="minorHAnsi"/>
          <w:i/>
          <w:color w:val="00B0F0"/>
          <w:u w:val="single"/>
        </w:rPr>
        <w:t xml:space="preserve"> –</w:t>
      </w:r>
      <w:r w:rsidR="00BE35FF">
        <w:rPr>
          <w:rFonts w:asciiTheme="minorHAnsi" w:hAnsiTheme="minorHAnsi"/>
          <w:i/>
          <w:color w:val="00B0F0"/>
          <w:u w:val="single"/>
        </w:rPr>
        <w:t xml:space="preserve"> 329</w:t>
      </w:r>
      <w:r w:rsidR="00BE35FF" w:rsidRPr="00BE35FF">
        <w:rPr>
          <w:rFonts w:asciiTheme="minorHAnsi" w:hAnsiTheme="minorHAnsi"/>
          <w:i/>
          <w:color w:val="00B0F0"/>
          <w:u w:val="single"/>
        </w:rPr>
        <w:t xml:space="preserve"> </w:t>
      </w:r>
      <w:r>
        <w:rPr>
          <w:rFonts w:asciiTheme="minorHAnsi" w:hAnsiTheme="minorHAnsi"/>
          <w:i/>
          <w:color w:val="00B0F0"/>
          <w:u w:val="single"/>
        </w:rPr>
        <w:t>persona</w:t>
      </w:r>
      <w:r w:rsidR="00BE35FF" w:rsidRPr="00BE35FF">
        <w:rPr>
          <w:rFonts w:asciiTheme="minorHAnsi" w:hAnsiTheme="minorHAnsi"/>
          <w:i/>
          <w:color w:val="00B0F0"/>
          <w:u w:val="single"/>
        </w:rPr>
        <w:t xml:space="preserve"> </w:t>
      </w:r>
      <w:r>
        <w:rPr>
          <w:rFonts w:asciiTheme="minorHAnsi" w:hAnsiTheme="minorHAnsi"/>
          <w:i/>
          <w:color w:val="00B0F0"/>
          <w:u w:val="single"/>
          <w:lang w:val="sq-AL"/>
        </w:rPr>
        <w:t>dhe</w:t>
      </w:r>
      <w:r w:rsidR="00BE35FF" w:rsidRPr="00BE35FF">
        <w:rPr>
          <w:rFonts w:asciiTheme="minorHAnsi" w:hAnsiTheme="minorHAnsi"/>
          <w:i/>
          <w:color w:val="00B0F0"/>
          <w:u w:val="single"/>
        </w:rPr>
        <w:t xml:space="preserve"> </w:t>
      </w:r>
      <w:r w:rsidR="00BE35FF">
        <w:rPr>
          <w:rFonts w:asciiTheme="minorHAnsi" w:hAnsiTheme="minorHAnsi"/>
          <w:i/>
          <w:color w:val="00B0F0"/>
          <w:u w:val="single"/>
        </w:rPr>
        <w:t>„</w:t>
      </w:r>
      <w:r>
        <w:rPr>
          <w:rFonts w:asciiTheme="minorHAnsi" w:hAnsiTheme="minorHAnsi"/>
          <w:i/>
          <w:color w:val="00B0F0"/>
          <w:u w:val="single"/>
        </w:rPr>
        <w:t>indikator</w:t>
      </w:r>
      <w:r w:rsidR="00BE35FF" w:rsidRPr="00BE35FF">
        <w:rPr>
          <w:rFonts w:asciiTheme="minorHAnsi" w:hAnsiTheme="minorHAnsi"/>
          <w:i/>
          <w:color w:val="00B0F0"/>
          <w:u w:val="single"/>
        </w:rPr>
        <w:t xml:space="preserve"> 2</w:t>
      </w:r>
      <w:r w:rsidR="00BE35FF">
        <w:rPr>
          <w:rFonts w:asciiTheme="minorHAnsi" w:hAnsiTheme="minorHAnsi"/>
          <w:i/>
          <w:color w:val="00B0F0"/>
          <w:u w:val="single"/>
        </w:rPr>
        <w:t>“- 162</w:t>
      </w:r>
      <w:r w:rsidR="00BE35FF" w:rsidRPr="00BE35FF">
        <w:rPr>
          <w:rFonts w:asciiTheme="minorHAnsi" w:hAnsiTheme="minorHAnsi"/>
          <w:i/>
          <w:color w:val="00B0F0"/>
          <w:u w:val="single"/>
        </w:rPr>
        <w:t xml:space="preserve"> </w:t>
      </w:r>
      <w:r>
        <w:rPr>
          <w:rFonts w:asciiTheme="minorHAnsi" w:hAnsiTheme="minorHAnsi"/>
          <w:i/>
          <w:color w:val="00B0F0"/>
          <w:u w:val="single"/>
        </w:rPr>
        <w:t>persona</w:t>
      </w:r>
      <w:r w:rsidR="00BE35FF" w:rsidRPr="00BE35FF">
        <w:rPr>
          <w:rFonts w:asciiTheme="minorHAnsi" w:hAnsiTheme="minorHAnsi"/>
          <w:i/>
          <w:color w:val="00B0F0"/>
          <w:u w:val="single"/>
        </w:rPr>
        <w:t>.</w:t>
      </w:r>
    </w:p>
    <w:p w:rsidR="00BE35FF" w:rsidRPr="00BE35FF" w:rsidRDefault="00BE35FF" w:rsidP="00BE35FF">
      <w:pPr>
        <w:pStyle w:val="NoSpacing"/>
        <w:ind w:left="928"/>
        <w:jc w:val="both"/>
        <w:rPr>
          <w:rFonts w:asciiTheme="minorHAnsi" w:hAnsiTheme="minorHAnsi"/>
          <w:i/>
          <w:color w:val="00B0F0"/>
          <w:u w:val="single"/>
        </w:rPr>
      </w:pPr>
    </w:p>
    <w:tbl>
      <w:tblPr>
        <w:tblStyle w:val="TableGrid"/>
        <w:tblW w:w="8730" w:type="dxa"/>
        <w:tblInd w:w="355" w:type="dxa"/>
        <w:tblLook w:val="04A0"/>
      </w:tblPr>
      <w:tblGrid>
        <w:gridCol w:w="1350"/>
        <w:gridCol w:w="7380"/>
      </w:tblGrid>
      <w:tr w:rsidR="00BE35FF" w:rsidRPr="00BE35FF" w:rsidTr="00BE35FF">
        <w:tc>
          <w:tcPr>
            <w:tcW w:w="1350" w:type="dxa"/>
          </w:tcPr>
          <w:p w:rsidR="00BE35FF" w:rsidRPr="00BE35FF" w:rsidRDefault="006B7E27" w:rsidP="00BE35FF">
            <w:pPr>
              <w:pStyle w:val="NoSpacing"/>
              <w:spacing w:line="276" w:lineRule="auto"/>
              <w:jc w:val="both"/>
              <w:rPr>
                <w:rFonts w:asciiTheme="minorHAnsi" w:hAnsiTheme="minorHAnsi"/>
                <w:i/>
                <w:color w:val="0070C0"/>
                <w:u w:val="single"/>
              </w:rPr>
            </w:pPr>
            <w:r>
              <w:rPr>
                <w:rFonts w:asciiTheme="minorHAnsi" w:hAnsiTheme="minorHAnsi"/>
                <w:b/>
                <w:i/>
                <w:color w:val="0070C0"/>
                <w:u w:val="single"/>
              </w:rPr>
              <w:t>Rezultatet</w:t>
            </w:r>
          </w:p>
        </w:tc>
        <w:tc>
          <w:tcPr>
            <w:tcW w:w="7380" w:type="dxa"/>
          </w:tcPr>
          <w:p w:rsidR="00BE35FF" w:rsidRPr="00BE35FF" w:rsidRDefault="00DB2946" w:rsidP="00BE35FF">
            <w:pPr>
              <w:pStyle w:val="NoSpacing"/>
              <w:spacing w:line="276" w:lineRule="auto"/>
              <w:jc w:val="both"/>
              <w:rPr>
                <w:rFonts w:asciiTheme="minorHAnsi" w:hAnsiTheme="minorHAnsi"/>
                <w:i/>
                <w:color w:val="0070C0"/>
                <w:u w:val="single"/>
                <w:lang w:val="en-US"/>
              </w:rPr>
            </w:pPr>
            <w:r>
              <w:rPr>
                <w:rFonts w:asciiTheme="minorHAnsi" w:hAnsiTheme="minorHAnsi"/>
                <w:i/>
                <w:color w:val="0070C0"/>
                <w:u w:val="single"/>
              </w:rPr>
              <w:t>konzistentë janë</w:t>
            </w:r>
            <w:r w:rsidR="00DF5117">
              <w:rPr>
                <w:rFonts w:asciiTheme="minorHAnsi" w:hAnsiTheme="minorHAnsi"/>
                <w:i/>
                <w:color w:val="0070C0"/>
                <w:u w:val="single"/>
                <w:lang w:val="sq-AL"/>
              </w:rPr>
              <w:t xml:space="preserve"> </w:t>
            </w:r>
            <w:r w:rsidR="00BE35FF">
              <w:rPr>
                <w:rFonts w:asciiTheme="minorHAnsi" w:hAnsiTheme="minorHAnsi"/>
                <w:i/>
                <w:color w:val="0070C0"/>
                <w:u w:val="single"/>
              </w:rPr>
              <w:t xml:space="preserve">2830 </w:t>
            </w:r>
            <w:r>
              <w:rPr>
                <w:rFonts w:asciiTheme="minorHAnsi" w:hAnsiTheme="minorHAnsi"/>
                <w:i/>
                <w:color w:val="0070C0"/>
                <w:u w:val="single"/>
              </w:rPr>
              <w:t>persona</w:t>
            </w:r>
          </w:p>
        </w:tc>
      </w:tr>
    </w:tbl>
    <w:p w:rsidR="00BE35FF" w:rsidRDefault="00BE35FF" w:rsidP="00095B9D">
      <w:pPr>
        <w:pStyle w:val="NoSpacing"/>
        <w:ind w:left="928"/>
        <w:jc w:val="both"/>
        <w:rPr>
          <w:rFonts w:asciiTheme="minorHAnsi" w:hAnsiTheme="minorHAnsi"/>
          <w:i/>
          <w:color w:val="1F4E79" w:themeColor="accent1" w:themeShade="80"/>
          <w:u w:val="single"/>
        </w:rPr>
      </w:pPr>
    </w:p>
    <w:p w:rsidR="00851347" w:rsidRPr="00061C08" w:rsidRDefault="00DB2946" w:rsidP="00851347">
      <w:pPr>
        <w:pStyle w:val="NoSpacing"/>
        <w:ind w:left="928"/>
        <w:jc w:val="both"/>
        <w:rPr>
          <w:rFonts w:asciiTheme="minorHAnsi" w:hAnsiTheme="minorHAnsi"/>
          <w:i/>
          <w:color w:val="00B0F0"/>
          <w:u w:val="single"/>
        </w:rPr>
      </w:pPr>
      <w:r>
        <w:rPr>
          <w:rFonts w:asciiTheme="minorHAnsi" w:hAnsiTheme="minorHAnsi"/>
          <w:color w:val="00B0F0"/>
        </w:rPr>
        <w:t>KONSTATIM</w:t>
      </w:r>
      <w:r w:rsidR="00CF269B" w:rsidRPr="00061C08">
        <w:rPr>
          <w:rFonts w:asciiTheme="minorHAnsi" w:hAnsiTheme="minorHAnsi"/>
          <w:color w:val="00B0F0"/>
        </w:rPr>
        <w:t>:</w:t>
      </w:r>
      <w:r w:rsidR="00CF269B" w:rsidRPr="00061C08">
        <w:rPr>
          <w:rFonts w:asciiTheme="minorHAnsi" w:hAnsiTheme="minorHAnsi"/>
          <w:i/>
          <w:color w:val="00B0F0"/>
          <w:u w:val="single"/>
        </w:rPr>
        <w:t xml:space="preserve"> </w:t>
      </w:r>
      <w:r>
        <w:rPr>
          <w:rFonts w:asciiTheme="minorHAnsi" w:hAnsiTheme="minorHAnsi"/>
          <w:i/>
          <w:color w:val="00B0F0"/>
          <w:u w:val="single"/>
        </w:rPr>
        <w:t>Sektori për TI në KSHZ duhet të kryej kontroll plotësues</w:t>
      </w:r>
      <w:r w:rsidR="00CF269B" w:rsidRPr="00061C08">
        <w:rPr>
          <w:rFonts w:asciiTheme="minorHAnsi" w:hAnsiTheme="minorHAnsi"/>
          <w:i/>
          <w:color w:val="00B0F0"/>
          <w:u w:val="single"/>
        </w:rPr>
        <w:t xml:space="preserve"> </w:t>
      </w:r>
      <w:r w:rsidR="00DF5117">
        <w:rPr>
          <w:rFonts w:asciiTheme="minorHAnsi" w:hAnsiTheme="minorHAnsi"/>
          <w:i/>
          <w:color w:val="00B0F0"/>
          <w:u w:val="single"/>
        </w:rPr>
        <w:t>dhe ti identifikojë personat me</w:t>
      </w:r>
      <w:r w:rsidR="00CF269B" w:rsidRPr="00061C08">
        <w:rPr>
          <w:rFonts w:asciiTheme="minorHAnsi" w:hAnsiTheme="minorHAnsi"/>
          <w:i/>
          <w:color w:val="00B0F0"/>
          <w:u w:val="single"/>
        </w:rPr>
        <w:t xml:space="preserve"> „</w:t>
      </w:r>
      <w:r>
        <w:rPr>
          <w:rFonts w:asciiTheme="minorHAnsi" w:hAnsiTheme="minorHAnsi"/>
          <w:i/>
          <w:color w:val="00B0F0"/>
          <w:u w:val="single"/>
        </w:rPr>
        <w:t>indikator</w:t>
      </w:r>
      <w:r w:rsidR="00CF269B" w:rsidRPr="00061C08">
        <w:rPr>
          <w:rFonts w:asciiTheme="minorHAnsi" w:hAnsiTheme="minorHAnsi"/>
          <w:i/>
          <w:color w:val="00B0F0"/>
          <w:u w:val="single"/>
        </w:rPr>
        <w:t xml:space="preserve"> 1“ – 329 </w:t>
      </w:r>
      <w:r>
        <w:rPr>
          <w:rFonts w:asciiTheme="minorHAnsi" w:hAnsiTheme="minorHAnsi"/>
          <w:i/>
          <w:color w:val="00B0F0"/>
          <w:u w:val="single"/>
        </w:rPr>
        <w:t>persona</w:t>
      </w:r>
      <w:r w:rsidR="00CF269B" w:rsidRPr="00061C08">
        <w:rPr>
          <w:rFonts w:asciiTheme="minorHAnsi" w:hAnsiTheme="minorHAnsi"/>
          <w:i/>
          <w:color w:val="00B0F0"/>
          <w:u w:val="single"/>
        </w:rPr>
        <w:t xml:space="preserve"> </w:t>
      </w:r>
      <w:r w:rsidR="00DF5117">
        <w:rPr>
          <w:rFonts w:asciiTheme="minorHAnsi" w:hAnsiTheme="minorHAnsi"/>
          <w:i/>
          <w:color w:val="00B0F0"/>
          <w:u w:val="single"/>
          <w:lang w:val="sq-AL"/>
        </w:rPr>
        <w:t>dhe</w:t>
      </w:r>
      <w:r w:rsidR="00CF269B" w:rsidRPr="00061C08">
        <w:rPr>
          <w:rFonts w:asciiTheme="minorHAnsi" w:hAnsiTheme="minorHAnsi"/>
          <w:i/>
          <w:color w:val="00B0F0"/>
          <w:u w:val="single"/>
        </w:rPr>
        <w:t xml:space="preserve"> „</w:t>
      </w:r>
      <w:r>
        <w:rPr>
          <w:rFonts w:asciiTheme="minorHAnsi" w:hAnsiTheme="minorHAnsi"/>
          <w:i/>
          <w:color w:val="00B0F0"/>
          <w:u w:val="single"/>
        </w:rPr>
        <w:t>indikator</w:t>
      </w:r>
      <w:r w:rsidR="00CF269B" w:rsidRPr="00061C08">
        <w:rPr>
          <w:rFonts w:asciiTheme="minorHAnsi" w:hAnsiTheme="minorHAnsi"/>
          <w:i/>
          <w:color w:val="00B0F0"/>
          <w:u w:val="single"/>
        </w:rPr>
        <w:t xml:space="preserve"> 2“- 162 </w:t>
      </w:r>
      <w:r>
        <w:rPr>
          <w:rFonts w:asciiTheme="minorHAnsi" w:hAnsiTheme="minorHAnsi"/>
          <w:i/>
          <w:color w:val="00B0F0"/>
          <w:u w:val="single"/>
        </w:rPr>
        <w:t>persona</w:t>
      </w:r>
      <w:r w:rsidR="00CF269B" w:rsidRPr="00061C08">
        <w:rPr>
          <w:rFonts w:asciiTheme="minorHAnsi" w:hAnsiTheme="minorHAnsi"/>
          <w:i/>
          <w:color w:val="00B0F0"/>
          <w:u w:val="single"/>
        </w:rPr>
        <w:t xml:space="preserve">, </w:t>
      </w:r>
      <w:r>
        <w:rPr>
          <w:rFonts w:asciiTheme="minorHAnsi" w:hAnsiTheme="minorHAnsi"/>
          <w:i/>
          <w:color w:val="00B0F0"/>
          <w:u w:val="single"/>
        </w:rPr>
        <w:t>me qëllim kontroll të mëtutjeshëm nga ana e KSHZ në raport me të dhënat për adresën</w:t>
      </w:r>
      <w:r w:rsidR="00CF269B" w:rsidRPr="00061C08">
        <w:rPr>
          <w:rFonts w:asciiTheme="minorHAnsi" w:hAnsiTheme="minorHAnsi"/>
          <w:i/>
          <w:color w:val="00B0F0"/>
          <w:u w:val="single"/>
        </w:rPr>
        <w:t>.</w:t>
      </w:r>
    </w:p>
    <w:p w:rsidR="00851347" w:rsidRPr="00061C08" w:rsidRDefault="00DB2946" w:rsidP="00851347">
      <w:pPr>
        <w:pStyle w:val="NoSpacing"/>
        <w:ind w:left="928"/>
        <w:jc w:val="both"/>
        <w:rPr>
          <w:rFonts w:asciiTheme="minorHAnsi" w:hAnsiTheme="minorHAnsi"/>
          <w:color w:val="00B0F0"/>
        </w:rPr>
      </w:pPr>
      <w:r>
        <w:rPr>
          <w:rFonts w:asciiTheme="minorHAnsi" w:hAnsiTheme="minorHAnsi"/>
          <w:color w:val="00B0F0"/>
        </w:rPr>
        <w:t>ËSHTË VEPRUAR</w:t>
      </w:r>
      <w:r w:rsidR="00851347" w:rsidRPr="00061C08">
        <w:rPr>
          <w:rStyle w:val="FootnoteReference"/>
          <w:rFonts w:asciiTheme="minorHAnsi" w:hAnsiTheme="minorHAnsi"/>
          <w:color w:val="00B0F0"/>
        </w:rPr>
        <w:t>11</w:t>
      </w:r>
    </w:p>
    <w:p w:rsidR="00B117B6" w:rsidRPr="00EC71F1" w:rsidRDefault="00B117B6" w:rsidP="00430E5C">
      <w:pPr>
        <w:pStyle w:val="NoSpacing"/>
        <w:jc w:val="both"/>
        <w:rPr>
          <w:rFonts w:asciiTheme="minorHAnsi" w:hAnsiTheme="minorHAnsi"/>
        </w:rPr>
      </w:pPr>
    </w:p>
    <w:p w:rsidR="00D37E99" w:rsidRPr="00D37E99" w:rsidRDefault="00D37E99" w:rsidP="00D37E99">
      <w:pPr>
        <w:pStyle w:val="NoSpacing"/>
        <w:numPr>
          <w:ilvl w:val="0"/>
          <w:numId w:val="11"/>
        </w:numPr>
        <w:ind w:left="709" w:hanging="720"/>
        <w:jc w:val="both"/>
        <w:rPr>
          <w:rFonts w:asciiTheme="minorHAnsi" w:hAnsiTheme="minorHAnsi"/>
        </w:rPr>
      </w:pPr>
      <w:r w:rsidRPr="00D37E99">
        <w:rPr>
          <w:rFonts w:asciiTheme="minorHAnsi" w:hAnsiTheme="minorHAnsi"/>
          <w:lang w:val="sq-AL"/>
        </w:rPr>
        <w:t xml:space="preserve">Lista e të intervistuarve për </w:t>
      </w:r>
      <w:r w:rsidRPr="00D37E99">
        <w:rPr>
          <w:rFonts w:asciiTheme="minorHAnsi" w:hAnsiTheme="minorHAnsi"/>
          <w:b/>
          <w:lang w:val="sq-AL"/>
        </w:rPr>
        <w:t>P</w:t>
      </w:r>
      <w:r w:rsidRPr="00D37E99">
        <w:rPr>
          <w:rFonts w:asciiTheme="minorHAnsi" w:hAnsiTheme="minorHAnsi"/>
          <w:b/>
        </w:rPr>
        <w:t xml:space="preserve">2 – </w:t>
      </w:r>
      <w:r w:rsidRPr="00D37E99">
        <w:rPr>
          <w:rFonts w:asciiTheme="minorHAnsi" w:hAnsiTheme="minorHAnsi"/>
          <w:b/>
          <w:lang w:val="sq-AL"/>
        </w:rPr>
        <w:t>Përgjigje</w:t>
      </w:r>
      <w:r w:rsidRPr="00D37E99">
        <w:rPr>
          <w:rFonts w:asciiTheme="minorHAnsi" w:hAnsiTheme="minorHAnsi"/>
          <w:b/>
        </w:rPr>
        <w:t xml:space="preserve"> 4 „</w:t>
      </w:r>
      <w:r w:rsidRPr="00D37E99">
        <w:rPr>
          <w:rFonts w:asciiTheme="minorHAnsi" w:hAnsiTheme="minorHAnsi"/>
          <w:b/>
          <w:lang w:val="sq-AL"/>
        </w:rPr>
        <w:t>I intervistuari banon këtu por gjendet në punë të përkohshme jashtë vendit</w:t>
      </w:r>
      <w:r w:rsidRPr="00D37E99">
        <w:rPr>
          <w:rFonts w:asciiTheme="minorHAnsi" w:hAnsiTheme="minorHAnsi"/>
          <w:b/>
        </w:rPr>
        <w:t xml:space="preserve"> “</w:t>
      </w:r>
      <w:r w:rsidRPr="00D37E99">
        <w:rPr>
          <w:rFonts w:asciiTheme="minorHAnsi" w:hAnsiTheme="minorHAnsi"/>
        </w:rPr>
        <w:t>,</w:t>
      </w:r>
      <w:r w:rsidRPr="00D37E99">
        <w:rPr>
          <w:rFonts w:asciiTheme="minorHAnsi" w:hAnsiTheme="minorHAnsi"/>
          <w:lang w:val="sq-AL"/>
        </w:rPr>
        <w:t xml:space="preserve"> për të gjithë personat e përfshirë në këtë kolonë, menjëherë të kryqëzohet me bazën e të dhënave të</w:t>
      </w:r>
      <w:r w:rsidRPr="00D37E99">
        <w:rPr>
          <w:rFonts w:asciiTheme="minorHAnsi" w:hAnsiTheme="minorHAnsi"/>
        </w:rPr>
        <w:t xml:space="preserve"> KSHZ </w:t>
      </w:r>
      <w:r w:rsidRPr="00D37E99">
        <w:rPr>
          <w:rFonts w:asciiTheme="minorHAnsi" w:hAnsiTheme="minorHAnsi"/>
          <w:lang w:val="sq-AL"/>
        </w:rPr>
        <w:t>dhe të kontrollohet se vallë ose sa nga këto persona janë të shënuara me</w:t>
      </w:r>
      <w:r w:rsidRPr="00D37E99">
        <w:rPr>
          <w:rFonts w:asciiTheme="minorHAnsi" w:hAnsiTheme="minorHAnsi"/>
        </w:rPr>
        <w:t xml:space="preserve"> „</w:t>
      </w:r>
      <w:r w:rsidRPr="00D37E99">
        <w:rPr>
          <w:rFonts w:asciiTheme="minorHAnsi" w:hAnsiTheme="minorHAnsi"/>
          <w:lang w:val="sq-AL"/>
        </w:rPr>
        <w:t>D</w:t>
      </w:r>
      <w:r w:rsidRPr="00D37E99">
        <w:rPr>
          <w:rFonts w:asciiTheme="minorHAnsi" w:hAnsiTheme="minorHAnsi"/>
        </w:rPr>
        <w:t xml:space="preserve">“, </w:t>
      </w:r>
      <w:r w:rsidRPr="00D37E99">
        <w:rPr>
          <w:rFonts w:asciiTheme="minorHAnsi" w:hAnsiTheme="minorHAnsi"/>
          <w:lang w:val="sq-AL"/>
        </w:rPr>
        <w:t>dhe</w:t>
      </w:r>
      <w:r w:rsidRPr="00D37E99">
        <w:rPr>
          <w:rFonts w:asciiTheme="minorHAnsi" w:hAnsiTheme="minorHAnsi"/>
        </w:rPr>
        <w:t>/</w:t>
      </w:r>
      <w:r w:rsidRPr="00D37E99">
        <w:rPr>
          <w:rFonts w:asciiTheme="minorHAnsi" w:hAnsiTheme="minorHAnsi"/>
          <w:lang w:val="sq-AL"/>
        </w:rPr>
        <w:t>ose</w:t>
      </w:r>
      <w:r w:rsidRPr="00D37E99">
        <w:rPr>
          <w:rFonts w:asciiTheme="minorHAnsi" w:hAnsiTheme="minorHAnsi"/>
        </w:rPr>
        <w:t xml:space="preserve"> „</w:t>
      </w:r>
      <w:r w:rsidRPr="00D37E99">
        <w:rPr>
          <w:rFonts w:asciiTheme="minorHAnsi" w:hAnsiTheme="minorHAnsi"/>
          <w:lang w:val="sq-AL"/>
        </w:rPr>
        <w:t>I</w:t>
      </w:r>
      <w:r w:rsidRPr="00D37E99">
        <w:rPr>
          <w:rFonts w:asciiTheme="minorHAnsi" w:hAnsiTheme="minorHAnsi"/>
        </w:rPr>
        <w:t xml:space="preserve">“ </w:t>
      </w:r>
      <w:r w:rsidRPr="00D37E99">
        <w:rPr>
          <w:rFonts w:asciiTheme="minorHAnsi" w:hAnsiTheme="minorHAnsi"/>
          <w:lang w:val="sq-AL"/>
        </w:rPr>
        <w:t>respektivisht a janë të shënuar si</w:t>
      </w:r>
      <w:r w:rsidRPr="00D37E99">
        <w:rPr>
          <w:rFonts w:asciiTheme="minorHAnsi" w:hAnsiTheme="minorHAnsi"/>
        </w:rPr>
        <w:t xml:space="preserve"> „</w:t>
      </w:r>
      <w:r w:rsidRPr="00D37E99">
        <w:rPr>
          <w:rFonts w:asciiTheme="minorHAnsi" w:hAnsiTheme="minorHAnsi"/>
          <w:lang w:val="sq-AL"/>
        </w:rPr>
        <w:t>diaspora</w:t>
      </w:r>
      <w:r w:rsidRPr="00D37E99">
        <w:rPr>
          <w:rFonts w:asciiTheme="minorHAnsi" w:hAnsiTheme="minorHAnsi"/>
        </w:rPr>
        <w:t>“.</w:t>
      </w:r>
    </w:p>
    <w:p w:rsidR="00B117B6" w:rsidRPr="00851347" w:rsidRDefault="00D37E99" w:rsidP="00D37E99">
      <w:pPr>
        <w:pStyle w:val="NoSpacing"/>
        <w:numPr>
          <w:ilvl w:val="0"/>
          <w:numId w:val="1"/>
        </w:numPr>
        <w:ind w:left="709"/>
        <w:jc w:val="both"/>
        <w:rPr>
          <w:rFonts w:asciiTheme="minorHAnsi" w:hAnsiTheme="minorHAnsi"/>
        </w:rPr>
      </w:pPr>
      <w:r w:rsidRPr="00D37E99">
        <w:rPr>
          <w:rFonts w:asciiTheme="minorHAnsi" w:hAnsiTheme="minorHAnsi"/>
          <w:lang w:val="sq-AL"/>
        </w:rPr>
        <w:t>Gjithashtu, Sektori për listë zgjedhore të dorëzojë kërkesë deri te</w:t>
      </w:r>
      <w:r w:rsidRPr="00D37E99">
        <w:rPr>
          <w:rFonts w:asciiTheme="minorHAnsi" w:hAnsiTheme="minorHAnsi"/>
        </w:rPr>
        <w:t xml:space="preserve"> MPB </w:t>
      </w:r>
      <w:r w:rsidRPr="00D37E99">
        <w:rPr>
          <w:rFonts w:asciiTheme="minorHAnsi" w:hAnsiTheme="minorHAnsi"/>
          <w:lang w:val="sq-AL"/>
        </w:rPr>
        <w:t>për kontrollin e personave nga lista se vallë</w:t>
      </w:r>
      <w:r w:rsidRPr="00D37E99">
        <w:rPr>
          <w:rFonts w:asciiTheme="minorHAnsi" w:hAnsiTheme="minorHAnsi"/>
        </w:rPr>
        <w:t xml:space="preserve"> MPB </w:t>
      </w:r>
      <w:r w:rsidRPr="00D37E99">
        <w:rPr>
          <w:rFonts w:asciiTheme="minorHAnsi" w:hAnsiTheme="minorHAnsi"/>
          <w:lang w:val="sq-AL"/>
        </w:rPr>
        <w:t>ka të dhëna për personat se jetojnë jashtë vendit</w:t>
      </w:r>
      <w:r w:rsidR="00B117B6" w:rsidRPr="00EC71F1">
        <w:rPr>
          <w:rFonts w:asciiTheme="minorHAnsi" w:hAnsiTheme="minorHAnsi"/>
        </w:rPr>
        <w:t xml:space="preserve">. </w:t>
      </w:r>
    </w:p>
    <w:p w:rsidR="00B117B6" w:rsidRPr="00551E0C" w:rsidRDefault="00DF5117" w:rsidP="00B117B6">
      <w:pPr>
        <w:pStyle w:val="NoSpacing"/>
        <w:numPr>
          <w:ilvl w:val="0"/>
          <w:numId w:val="1"/>
        </w:numPr>
        <w:ind w:left="1134"/>
        <w:jc w:val="both"/>
        <w:rPr>
          <w:rFonts w:asciiTheme="minorHAnsi" w:hAnsiTheme="minorHAnsi"/>
          <w:color w:val="FF0000"/>
        </w:rPr>
      </w:pPr>
      <w:r>
        <w:rPr>
          <w:rFonts w:asciiTheme="minorHAnsi" w:hAnsiTheme="minorHAnsi"/>
          <w:color w:val="FF0000"/>
        </w:rPr>
        <w:t>Kërkesë deri te MPB-ja nr</w:t>
      </w:r>
      <w:r w:rsidR="00B117B6" w:rsidRPr="00551E0C">
        <w:rPr>
          <w:rFonts w:asciiTheme="minorHAnsi" w:hAnsiTheme="minorHAnsi"/>
          <w:color w:val="FF0000"/>
        </w:rPr>
        <w:t>. 17-1076/6 од 12.04.2016 година:</w:t>
      </w:r>
    </w:p>
    <w:p w:rsidR="003537DE" w:rsidRDefault="00F32A88" w:rsidP="003537DE">
      <w:pPr>
        <w:pStyle w:val="NoSpacing"/>
        <w:ind w:left="1134"/>
        <w:jc w:val="both"/>
        <w:rPr>
          <w:rFonts w:asciiTheme="minorHAnsi" w:hAnsiTheme="minorHAnsi"/>
          <w:color w:val="FF0000"/>
        </w:rPr>
      </w:pPr>
      <w:r>
        <w:rPr>
          <w:rFonts w:asciiTheme="minorHAnsi" w:hAnsiTheme="minorHAnsi"/>
          <w:color w:val="FF0000"/>
          <w:lang w:val="sq-AL"/>
        </w:rPr>
        <w:t>Për</w:t>
      </w:r>
      <w:r w:rsidR="00B117B6" w:rsidRPr="00551E0C">
        <w:rPr>
          <w:rFonts w:asciiTheme="minorHAnsi" w:hAnsiTheme="minorHAnsi"/>
          <w:color w:val="FF0000"/>
        </w:rPr>
        <w:t xml:space="preserve"> 7394 </w:t>
      </w:r>
      <w:r w:rsidR="00DB2946">
        <w:rPr>
          <w:rFonts w:asciiTheme="minorHAnsi" w:hAnsiTheme="minorHAnsi"/>
          <w:color w:val="FF0000"/>
        </w:rPr>
        <w:t>persona</w:t>
      </w:r>
      <w:r w:rsidR="00B117B6" w:rsidRPr="00551E0C">
        <w:rPr>
          <w:rFonts w:asciiTheme="minorHAnsi" w:hAnsiTheme="minorHAnsi"/>
          <w:color w:val="FF0000"/>
        </w:rPr>
        <w:t xml:space="preserve"> </w:t>
      </w:r>
      <w:r w:rsidR="00DF5117">
        <w:rPr>
          <w:rFonts w:asciiTheme="minorHAnsi" w:hAnsiTheme="minorHAnsi"/>
          <w:color w:val="FF0000"/>
        </w:rPr>
        <w:t>të kontrollohet se vallë në BDH të MPB-së ka të dhëna se personat janë në punë ose qëndrim të përkohshëm jashtë vendit</w:t>
      </w:r>
      <w:r w:rsidR="00B117B6" w:rsidRPr="00551E0C">
        <w:rPr>
          <w:rFonts w:asciiTheme="minorHAnsi" w:hAnsiTheme="minorHAnsi"/>
          <w:color w:val="FF0000"/>
        </w:rPr>
        <w:t xml:space="preserve">. </w:t>
      </w:r>
      <w:r w:rsidR="00DF5117">
        <w:rPr>
          <w:rFonts w:asciiTheme="minorHAnsi" w:hAnsiTheme="minorHAnsi"/>
          <w:color w:val="FF0000"/>
        </w:rPr>
        <w:t>Përgjigje më së voni deri më</w:t>
      </w:r>
      <w:r w:rsidR="00B117B6" w:rsidRPr="00551E0C">
        <w:rPr>
          <w:rFonts w:asciiTheme="minorHAnsi" w:hAnsiTheme="minorHAnsi"/>
          <w:color w:val="FF0000"/>
        </w:rPr>
        <w:t xml:space="preserve"> 14.04.2016.</w:t>
      </w:r>
    </w:p>
    <w:p w:rsidR="00B117B6" w:rsidRPr="003537DE" w:rsidRDefault="003537DE" w:rsidP="003537DE">
      <w:pPr>
        <w:pStyle w:val="NoSpacing"/>
        <w:ind w:left="810"/>
        <w:jc w:val="both"/>
        <w:rPr>
          <w:rFonts w:asciiTheme="minorHAnsi" w:hAnsiTheme="minorHAnsi"/>
          <w:color w:val="FF0000"/>
        </w:rPr>
      </w:pPr>
      <w:r>
        <w:rPr>
          <w:rFonts w:asciiTheme="minorHAnsi" w:hAnsiTheme="minorHAnsi"/>
          <w:color w:val="FF0000"/>
          <w:lang w:val="en-US"/>
        </w:rPr>
        <w:t xml:space="preserve">-  </w:t>
      </w:r>
      <w:r w:rsidR="00DF5117">
        <w:rPr>
          <w:rFonts w:asciiTheme="minorHAnsi" w:hAnsiTheme="minorHAnsi"/>
          <w:color w:val="00B050"/>
        </w:rPr>
        <w:t>Përgjigje nga MPB-ja</w:t>
      </w:r>
      <w:r w:rsidR="00B117B6" w:rsidRPr="00551E0C">
        <w:rPr>
          <w:rFonts w:asciiTheme="minorHAnsi" w:hAnsiTheme="minorHAnsi"/>
          <w:color w:val="00B050"/>
        </w:rPr>
        <w:t xml:space="preserve"> </w:t>
      </w:r>
      <w:r w:rsidR="00DF5117">
        <w:rPr>
          <w:rFonts w:asciiTheme="minorHAnsi" w:hAnsiTheme="minorHAnsi"/>
          <w:color w:val="00B050"/>
          <w:lang w:val="sq-AL"/>
        </w:rPr>
        <w:t>nr</w:t>
      </w:r>
      <w:r w:rsidR="00B117B6" w:rsidRPr="00551E0C">
        <w:rPr>
          <w:rFonts w:asciiTheme="minorHAnsi" w:hAnsiTheme="minorHAnsi"/>
          <w:color w:val="00B050"/>
        </w:rPr>
        <w:t xml:space="preserve">. 17- 1076/18 </w:t>
      </w:r>
      <w:r w:rsidR="00DF5117">
        <w:rPr>
          <w:rFonts w:asciiTheme="minorHAnsi" w:hAnsiTheme="minorHAnsi"/>
          <w:color w:val="00B050"/>
          <w:lang w:val="sq-AL"/>
        </w:rPr>
        <w:t>të datës</w:t>
      </w:r>
      <w:r w:rsidR="00B117B6" w:rsidRPr="00551E0C">
        <w:rPr>
          <w:rFonts w:asciiTheme="minorHAnsi" w:hAnsiTheme="minorHAnsi"/>
          <w:color w:val="00B050"/>
        </w:rPr>
        <w:t xml:space="preserve"> 15.04.2016, </w:t>
      </w:r>
      <w:r w:rsidR="00DF5117">
        <w:rPr>
          <w:rFonts w:asciiTheme="minorHAnsi" w:hAnsiTheme="minorHAnsi"/>
          <w:color w:val="00B050"/>
          <w:lang w:val="sq-AL"/>
        </w:rPr>
        <w:t>me të cilën na njoftojnë se të dhënat për personat e dorëzuar nga KSHZ janë riplotësuar me të dhëna për statusin momental të personit nga evidenca e Numrit amzë në momentin e përpunimit, me çrast</w:t>
      </w:r>
      <w:r w:rsidR="00B117B6" w:rsidRPr="00551E0C">
        <w:rPr>
          <w:rFonts w:asciiTheme="minorHAnsi" w:hAnsiTheme="minorHAnsi"/>
          <w:color w:val="00B050"/>
        </w:rPr>
        <w:t xml:space="preserve"> </w:t>
      </w:r>
    </w:p>
    <w:p w:rsidR="00B117B6" w:rsidRPr="00551E0C" w:rsidRDefault="00B117B6" w:rsidP="00B117B6">
      <w:pPr>
        <w:pStyle w:val="NoSpacing"/>
        <w:ind w:left="1134"/>
        <w:jc w:val="both"/>
        <w:rPr>
          <w:rFonts w:asciiTheme="minorHAnsi" w:hAnsiTheme="minorHAnsi"/>
          <w:color w:val="00B050"/>
        </w:rPr>
      </w:pPr>
      <w:r w:rsidRPr="00551E0C">
        <w:rPr>
          <w:rFonts w:asciiTheme="minorHAnsi" w:hAnsiTheme="minorHAnsi"/>
          <w:color w:val="00B050"/>
        </w:rPr>
        <w:t xml:space="preserve">-7 </w:t>
      </w:r>
      <w:r w:rsidR="00DB2946">
        <w:rPr>
          <w:rFonts w:asciiTheme="minorHAnsi" w:hAnsiTheme="minorHAnsi"/>
          <w:color w:val="00B050"/>
        </w:rPr>
        <w:t>persona</w:t>
      </w:r>
      <w:r w:rsidRPr="00551E0C">
        <w:rPr>
          <w:rFonts w:asciiTheme="minorHAnsi" w:hAnsiTheme="minorHAnsi"/>
          <w:color w:val="00B050"/>
        </w:rPr>
        <w:t xml:space="preserve"> </w:t>
      </w:r>
      <w:r w:rsidR="00DF5117">
        <w:rPr>
          <w:rFonts w:asciiTheme="minorHAnsi" w:hAnsiTheme="minorHAnsi"/>
          <w:color w:val="00B050"/>
        </w:rPr>
        <w:t>janë me status „i shpërngulur“</w:t>
      </w:r>
      <w:r w:rsidRPr="00551E0C">
        <w:rPr>
          <w:rFonts w:asciiTheme="minorHAnsi" w:hAnsiTheme="minorHAnsi"/>
          <w:color w:val="00B050"/>
        </w:rPr>
        <w:t xml:space="preserve">, </w:t>
      </w:r>
    </w:p>
    <w:p w:rsidR="00B117B6" w:rsidRPr="00551E0C" w:rsidRDefault="00B117B6" w:rsidP="00B117B6">
      <w:pPr>
        <w:pStyle w:val="NoSpacing"/>
        <w:ind w:left="1134"/>
        <w:jc w:val="both"/>
        <w:rPr>
          <w:rFonts w:asciiTheme="minorHAnsi" w:hAnsiTheme="minorHAnsi"/>
          <w:color w:val="00B050"/>
        </w:rPr>
      </w:pPr>
      <w:r w:rsidRPr="00551E0C">
        <w:rPr>
          <w:rFonts w:asciiTheme="minorHAnsi" w:hAnsiTheme="minorHAnsi"/>
          <w:color w:val="00B050"/>
        </w:rPr>
        <w:t xml:space="preserve">-1 </w:t>
      </w:r>
      <w:r w:rsidR="00DF5117">
        <w:rPr>
          <w:rFonts w:asciiTheme="minorHAnsi" w:hAnsiTheme="minorHAnsi"/>
          <w:color w:val="00B050"/>
          <w:lang w:val="sq-AL"/>
        </w:rPr>
        <w:t>person është me status</w:t>
      </w:r>
      <w:r w:rsidRPr="00551E0C">
        <w:rPr>
          <w:rFonts w:asciiTheme="minorHAnsi" w:hAnsiTheme="minorHAnsi"/>
          <w:color w:val="00B050"/>
        </w:rPr>
        <w:t xml:space="preserve">  „</w:t>
      </w:r>
      <w:r w:rsidR="00DF5117">
        <w:rPr>
          <w:rFonts w:asciiTheme="minorHAnsi" w:hAnsiTheme="minorHAnsi"/>
          <w:color w:val="00B050"/>
          <w:lang w:val="sq-AL"/>
        </w:rPr>
        <w:t>diapsora</w:t>
      </w:r>
      <w:r w:rsidRPr="00551E0C">
        <w:rPr>
          <w:rFonts w:asciiTheme="minorHAnsi" w:hAnsiTheme="minorHAnsi"/>
          <w:color w:val="00B050"/>
        </w:rPr>
        <w:t xml:space="preserve">“ . </w:t>
      </w:r>
    </w:p>
    <w:p w:rsidR="00BE35FF" w:rsidRDefault="00B117B6" w:rsidP="00BE35FF">
      <w:pPr>
        <w:pStyle w:val="NoSpacing"/>
        <w:ind w:left="1134"/>
        <w:jc w:val="both"/>
        <w:rPr>
          <w:rFonts w:asciiTheme="minorHAnsi" w:hAnsiTheme="minorHAnsi"/>
          <w:color w:val="00B050"/>
        </w:rPr>
      </w:pPr>
      <w:r w:rsidRPr="00551E0C">
        <w:rPr>
          <w:rFonts w:asciiTheme="minorHAnsi" w:hAnsiTheme="minorHAnsi"/>
          <w:color w:val="00B050"/>
        </w:rPr>
        <w:t xml:space="preserve">-2 </w:t>
      </w:r>
      <w:r w:rsidR="00DB2946">
        <w:rPr>
          <w:rFonts w:asciiTheme="minorHAnsi" w:hAnsiTheme="minorHAnsi"/>
          <w:color w:val="00B050"/>
        </w:rPr>
        <w:t>persona</w:t>
      </w:r>
      <w:r w:rsidRPr="00551E0C">
        <w:rPr>
          <w:rFonts w:asciiTheme="minorHAnsi" w:hAnsiTheme="minorHAnsi"/>
          <w:color w:val="00B050"/>
        </w:rPr>
        <w:t xml:space="preserve"> </w:t>
      </w:r>
      <w:r w:rsidR="00DF5117">
        <w:rPr>
          <w:rFonts w:asciiTheme="minorHAnsi" w:hAnsiTheme="minorHAnsi"/>
          <w:color w:val="00B050"/>
          <w:lang w:val="sq-AL"/>
        </w:rPr>
        <w:t>janë të vdekur</w:t>
      </w:r>
      <w:r w:rsidRPr="00551E0C">
        <w:rPr>
          <w:rFonts w:asciiTheme="minorHAnsi" w:hAnsiTheme="minorHAnsi"/>
          <w:color w:val="00B050"/>
        </w:rPr>
        <w:t xml:space="preserve">. </w:t>
      </w:r>
    </w:p>
    <w:p w:rsidR="005C5D41" w:rsidRPr="00BE35FF" w:rsidRDefault="005C5D41" w:rsidP="00BE35FF">
      <w:pPr>
        <w:pStyle w:val="NoSpacing"/>
        <w:ind w:left="1134"/>
        <w:jc w:val="both"/>
        <w:rPr>
          <w:rFonts w:asciiTheme="minorHAnsi" w:hAnsiTheme="minorHAnsi"/>
          <w:color w:val="00B050"/>
        </w:rPr>
      </w:pPr>
    </w:p>
    <w:tbl>
      <w:tblPr>
        <w:tblStyle w:val="TableGrid"/>
        <w:tblW w:w="8730" w:type="dxa"/>
        <w:tblInd w:w="355" w:type="dxa"/>
        <w:tblLook w:val="04A0"/>
      </w:tblPr>
      <w:tblGrid>
        <w:gridCol w:w="1350"/>
        <w:gridCol w:w="7380"/>
      </w:tblGrid>
      <w:tr w:rsidR="00BE35FF" w:rsidRPr="00BE35FF" w:rsidTr="00BE35FF">
        <w:tc>
          <w:tcPr>
            <w:tcW w:w="1350" w:type="dxa"/>
          </w:tcPr>
          <w:p w:rsidR="00BE35FF" w:rsidRPr="00BE35FF" w:rsidRDefault="006B7E27" w:rsidP="00BE35FF">
            <w:pPr>
              <w:pStyle w:val="NoSpacing"/>
              <w:spacing w:line="276" w:lineRule="auto"/>
              <w:jc w:val="both"/>
              <w:rPr>
                <w:rFonts w:asciiTheme="minorHAnsi" w:hAnsiTheme="minorHAnsi"/>
                <w:i/>
                <w:color w:val="0070C0"/>
                <w:u w:val="single"/>
              </w:rPr>
            </w:pPr>
            <w:r>
              <w:rPr>
                <w:rFonts w:asciiTheme="minorHAnsi" w:hAnsiTheme="minorHAnsi"/>
                <w:b/>
                <w:i/>
                <w:color w:val="0070C0"/>
                <w:u w:val="single"/>
              </w:rPr>
              <w:t>Rezultatet</w:t>
            </w:r>
          </w:p>
        </w:tc>
        <w:tc>
          <w:tcPr>
            <w:tcW w:w="7380" w:type="dxa"/>
          </w:tcPr>
          <w:p w:rsidR="00BE35FF" w:rsidRPr="00BE35FF" w:rsidRDefault="00DB2946" w:rsidP="00DF5117">
            <w:pPr>
              <w:pStyle w:val="NoSpacing"/>
              <w:spacing w:line="276" w:lineRule="auto"/>
              <w:jc w:val="both"/>
              <w:rPr>
                <w:rFonts w:asciiTheme="minorHAnsi" w:hAnsiTheme="minorHAnsi"/>
                <w:i/>
                <w:color w:val="0070C0"/>
                <w:u w:val="single"/>
                <w:lang w:val="en-US"/>
              </w:rPr>
            </w:pPr>
            <w:r>
              <w:rPr>
                <w:rFonts w:asciiTheme="minorHAnsi" w:hAnsiTheme="minorHAnsi"/>
                <w:i/>
                <w:color w:val="0070C0"/>
                <w:u w:val="single"/>
              </w:rPr>
              <w:t>konzistentë janë</w:t>
            </w:r>
            <w:r w:rsidR="00DF5117">
              <w:rPr>
                <w:rFonts w:asciiTheme="minorHAnsi" w:hAnsiTheme="minorHAnsi"/>
                <w:i/>
                <w:color w:val="0070C0"/>
                <w:u w:val="single"/>
                <w:lang w:val="sq-AL"/>
              </w:rPr>
              <w:t xml:space="preserve"> </w:t>
            </w:r>
            <w:r w:rsidR="006046B1">
              <w:rPr>
                <w:rFonts w:asciiTheme="minorHAnsi" w:hAnsiTheme="minorHAnsi"/>
                <w:i/>
                <w:color w:val="0070C0"/>
                <w:u w:val="single"/>
              </w:rPr>
              <w:t xml:space="preserve">7392 </w:t>
            </w:r>
            <w:r>
              <w:rPr>
                <w:rFonts w:asciiTheme="minorHAnsi" w:hAnsiTheme="minorHAnsi"/>
                <w:i/>
                <w:color w:val="0070C0"/>
                <w:u w:val="single"/>
              </w:rPr>
              <w:t>persona</w:t>
            </w:r>
            <w:r w:rsidR="006046B1">
              <w:rPr>
                <w:rFonts w:asciiTheme="minorHAnsi" w:hAnsiTheme="minorHAnsi"/>
                <w:i/>
                <w:color w:val="0070C0"/>
                <w:u w:val="single"/>
              </w:rPr>
              <w:t>, 2</w:t>
            </w:r>
            <w:r w:rsidR="00BE35FF">
              <w:rPr>
                <w:rFonts w:asciiTheme="minorHAnsi" w:hAnsiTheme="minorHAnsi"/>
                <w:i/>
                <w:color w:val="0070C0"/>
                <w:u w:val="single"/>
              </w:rPr>
              <w:t xml:space="preserve"> </w:t>
            </w:r>
            <w:r>
              <w:rPr>
                <w:rFonts w:asciiTheme="minorHAnsi" w:hAnsiTheme="minorHAnsi"/>
                <w:i/>
                <w:color w:val="0070C0"/>
                <w:u w:val="single"/>
              </w:rPr>
              <w:t>persona</w:t>
            </w:r>
            <w:r w:rsidR="00BE35FF" w:rsidRPr="00BE35FF">
              <w:rPr>
                <w:rFonts w:asciiTheme="minorHAnsi" w:hAnsiTheme="minorHAnsi"/>
                <w:i/>
                <w:color w:val="0070C0"/>
                <w:u w:val="single"/>
              </w:rPr>
              <w:t xml:space="preserve"> </w:t>
            </w:r>
            <w:r w:rsidR="00DF5117">
              <w:rPr>
                <w:rFonts w:asciiTheme="minorHAnsi" w:hAnsiTheme="minorHAnsi"/>
                <w:i/>
                <w:color w:val="0070C0"/>
                <w:u w:val="single"/>
                <w:lang w:val="sq-AL"/>
              </w:rPr>
              <w:t>janë të vdekur dhe fshihen nga LZ</w:t>
            </w:r>
            <w:r w:rsidR="00BE35FF" w:rsidRPr="00BE35FF">
              <w:rPr>
                <w:rFonts w:asciiTheme="minorHAnsi" w:hAnsiTheme="minorHAnsi"/>
                <w:i/>
                <w:color w:val="0070C0"/>
                <w:u w:val="single"/>
              </w:rPr>
              <w:t>.</w:t>
            </w:r>
          </w:p>
        </w:tc>
      </w:tr>
    </w:tbl>
    <w:p w:rsidR="00B117B6" w:rsidRPr="00EC71F1" w:rsidRDefault="00B117B6" w:rsidP="00EB771E">
      <w:pPr>
        <w:pStyle w:val="NoSpacing"/>
        <w:jc w:val="both"/>
        <w:rPr>
          <w:rFonts w:asciiTheme="minorHAnsi" w:hAnsiTheme="minorHAnsi"/>
        </w:rPr>
      </w:pPr>
    </w:p>
    <w:p w:rsidR="00E238A6" w:rsidRPr="00E238A6" w:rsidRDefault="00E238A6" w:rsidP="00E238A6">
      <w:pPr>
        <w:pStyle w:val="NoSpacing"/>
        <w:numPr>
          <w:ilvl w:val="0"/>
          <w:numId w:val="11"/>
        </w:numPr>
        <w:ind w:left="709" w:hanging="720"/>
        <w:jc w:val="both"/>
        <w:rPr>
          <w:rFonts w:asciiTheme="minorHAnsi" w:hAnsiTheme="minorHAnsi"/>
        </w:rPr>
      </w:pPr>
      <w:r w:rsidRPr="00E238A6">
        <w:rPr>
          <w:rFonts w:asciiTheme="minorHAnsi" w:hAnsiTheme="minorHAnsi"/>
          <w:lang w:val="sq-AL"/>
        </w:rPr>
        <w:t xml:space="preserve">Lista e të intervistuarve për </w:t>
      </w:r>
      <w:r w:rsidRPr="00E238A6">
        <w:rPr>
          <w:rFonts w:asciiTheme="minorHAnsi" w:hAnsiTheme="minorHAnsi"/>
          <w:b/>
          <w:lang w:val="sq-AL"/>
        </w:rPr>
        <w:t>P</w:t>
      </w:r>
      <w:r w:rsidRPr="00E238A6">
        <w:rPr>
          <w:rFonts w:asciiTheme="minorHAnsi" w:hAnsiTheme="minorHAnsi"/>
          <w:b/>
        </w:rPr>
        <w:t xml:space="preserve">2 – </w:t>
      </w:r>
      <w:r w:rsidRPr="00E238A6">
        <w:rPr>
          <w:rFonts w:asciiTheme="minorHAnsi" w:hAnsiTheme="minorHAnsi"/>
          <w:b/>
          <w:lang w:val="sq-AL"/>
        </w:rPr>
        <w:t>Përgjigje</w:t>
      </w:r>
      <w:r w:rsidRPr="00E238A6">
        <w:rPr>
          <w:rFonts w:asciiTheme="minorHAnsi" w:hAnsiTheme="minorHAnsi"/>
          <w:b/>
        </w:rPr>
        <w:t xml:space="preserve"> 5 „</w:t>
      </w:r>
      <w:r w:rsidRPr="00E238A6">
        <w:rPr>
          <w:rFonts w:asciiTheme="minorHAnsi" w:hAnsiTheme="minorHAnsi"/>
          <w:b/>
          <w:lang w:val="sq-AL"/>
        </w:rPr>
        <w:t>I intervistuari ka banuar këtu dhe është shpërngulur në adresë tjetër në Republikën e Maqedonisë</w:t>
      </w:r>
      <w:r w:rsidRPr="00E238A6">
        <w:rPr>
          <w:rFonts w:asciiTheme="minorHAnsi" w:hAnsiTheme="minorHAnsi"/>
        </w:rPr>
        <w:t xml:space="preserve"> “</w:t>
      </w:r>
      <w:r w:rsidRPr="00E238A6">
        <w:rPr>
          <w:rFonts w:asciiTheme="minorHAnsi" w:hAnsiTheme="minorHAnsi"/>
          <w:lang w:val="sq-AL"/>
        </w:rPr>
        <w:t>për të gjithë personat e përfshirë në këtë kolonë</w:t>
      </w:r>
      <w:r w:rsidRPr="00E238A6">
        <w:rPr>
          <w:rFonts w:asciiTheme="minorHAnsi" w:hAnsiTheme="minorHAnsi"/>
        </w:rPr>
        <w:t xml:space="preserve">, </w:t>
      </w:r>
      <w:r w:rsidRPr="00E238A6">
        <w:rPr>
          <w:rFonts w:asciiTheme="minorHAnsi" w:hAnsiTheme="minorHAnsi"/>
          <w:lang w:val="sq-AL"/>
        </w:rPr>
        <w:t>menjëherë të dërgohet deri te Sektori për listë zgjedhore</w:t>
      </w:r>
      <w:r w:rsidRPr="00E238A6">
        <w:rPr>
          <w:rFonts w:asciiTheme="minorHAnsi" w:hAnsiTheme="minorHAnsi"/>
        </w:rPr>
        <w:t>.</w:t>
      </w:r>
    </w:p>
    <w:p w:rsidR="005C5D41" w:rsidRPr="00EC71F1" w:rsidRDefault="00E238A6" w:rsidP="00E238A6">
      <w:pPr>
        <w:pStyle w:val="NoSpacing"/>
        <w:ind w:left="709"/>
        <w:jc w:val="both"/>
        <w:rPr>
          <w:rFonts w:asciiTheme="minorHAnsi" w:hAnsiTheme="minorHAnsi"/>
        </w:rPr>
      </w:pPr>
      <w:r w:rsidRPr="00E238A6">
        <w:rPr>
          <w:rFonts w:asciiTheme="minorHAnsi" w:hAnsiTheme="minorHAnsi"/>
          <w:lang w:val="sq-AL"/>
        </w:rPr>
        <w:t xml:space="preserve">Sektori për LZ është i obliguar që menjëherë pas pranimit të listës të përgadit kërkesë deri te </w:t>
      </w:r>
      <w:r w:rsidRPr="00E238A6">
        <w:rPr>
          <w:rFonts w:asciiTheme="minorHAnsi" w:hAnsiTheme="minorHAnsi"/>
        </w:rPr>
        <w:t xml:space="preserve">MPB </w:t>
      </w:r>
      <w:r w:rsidRPr="00E238A6">
        <w:rPr>
          <w:rFonts w:asciiTheme="minorHAnsi" w:hAnsiTheme="minorHAnsi"/>
          <w:lang w:val="sq-AL"/>
        </w:rPr>
        <w:t>për kontroll të personave nga lista, se vallë</w:t>
      </w:r>
      <w:r w:rsidRPr="00E238A6">
        <w:rPr>
          <w:rFonts w:asciiTheme="minorHAnsi" w:hAnsiTheme="minorHAnsi"/>
        </w:rPr>
        <w:t xml:space="preserve"> MPB </w:t>
      </w:r>
      <w:r w:rsidRPr="00E238A6">
        <w:rPr>
          <w:rFonts w:asciiTheme="minorHAnsi" w:hAnsiTheme="minorHAnsi"/>
          <w:lang w:val="sq-AL"/>
        </w:rPr>
        <w:t>ka të dhëna për personat nga lista se a gjenden në vendbanim tjetër në Republikën e Maqedonisë</w:t>
      </w:r>
      <w:r w:rsidR="00B117B6" w:rsidRPr="00EC71F1">
        <w:rPr>
          <w:rFonts w:asciiTheme="minorHAnsi" w:hAnsiTheme="minorHAnsi"/>
        </w:rPr>
        <w:t xml:space="preserve">. </w:t>
      </w:r>
    </w:p>
    <w:p w:rsidR="00B117B6" w:rsidRPr="00551E0C" w:rsidRDefault="00DF5117" w:rsidP="00B117B6">
      <w:pPr>
        <w:pStyle w:val="NoSpacing"/>
        <w:numPr>
          <w:ilvl w:val="0"/>
          <w:numId w:val="1"/>
        </w:numPr>
        <w:ind w:left="1134"/>
        <w:jc w:val="both"/>
        <w:rPr>
          <w:rFonts w:asciiTheme="minorHAnsi" w:hAnsiTheme="minorHAnsi"/>
          <w:color w:val="FF0000"/>
        </w:rPr>
      </w:pPr>
      <w:r>
        <w:rPr>
          <w:rFonts w:asciiTheme="minorHAnsi" w:hAnsiTheme="minorHAnsi"/>
          <w:color w:val="FF0000"/>
        </w:rPr>
        <w:t>Kërkesë deri te MPB-ja nr</w:t>
      </w:r>
      <w:r w:rsidR="00B117B6" w:rsidRPr="00551E0C">
        <w:rPr>
          <w:rFonts w:asciiTheme="minorHAnsi" w:hAnsiTheme="minorHAnsi"/>
          <w:color w:val="FF0000"/>
        </w:rPr>
        <w:t xml:space="preserve">. 17-1076/7 </w:t>
      </w:r>
      <w:r>
        <w:rPr>
          <w:rFonts w:asciiTheme="minorHAnsi" w:hAnsiTheme="minorHAnsi"/>
          <w:color w:val="FF0000"/>
          <w:lang w:val="sq-AL"/>
        </w:rPr>
        <w:t>të datës</w:t>
      </w:r>
      <w:r w:rsidR="00B117B6" w:rsidRPr="00551E0C">
        <w:rPr>
          <w:rFonts w:asciiTheme="minorHAnsi" w:hAnsiTheme="minorHAnsi"/>
          <w:color w:val="FF0000"/>
        </w:rPr>
        <w:t xml:space="preserve"> 12.04.2016:</w:t>
      </w:r>
    </w:p>
    <w:p w:rsidR="00B117B6" w:rsidRDefault="00DF5117" w:rsidP="00B117B6">
      <w:pPr>
        <w:pStyle w:val="NoSpacing"/>
        <w:ind w:left="1134"/>
        <w:jc w:val="both"/>
        <w:rPr>
          <w:rFonts w:asciiTheme="minorHAnsi" w:hAnsiTheme="minorHAnsi"/>
          <w:color w:val="FF0000"/>
        </w:rPr>
      </w:pPr>
      <w:r>
        <w:rPr>
          <w:rFonts w:asciiTheme="minorHAnsi" w:hAnsiTheme="minorHAnsi"/>
          <w:color w:val="FF0000"/>
          <w:lang w:val="sq-AL"/>
        </w:rPr>
        <w:t>Për</w:t>
      </w:r>
      <w:r w:rsidR="00B117B6" w:rsidRPr="00551E0C">
        <w:rPr>
          <w:rFonts w:asciiTheme="minorHAnsi" w:hAnsiTheme="minorHAnsi"/>
          <w:color w:val="FF0000"/>
        </w:rPr>
        <w:t xml:space="preserve"> 4865 </w:t>
      </w:r>
      <w:r w:rsidR="00DB2946">
        <w:rPr>
          <w:rFonts w:asciiTheme="minorHAnsi" w:hAnsiTheme="minorHAnsi"/>
          <w:color w:val="FF0000"/>
        </w:rPr>
        <w:t>persona</w:t>
      </w:r>
      <w:r w:rsidR="00B117B6" w:rsidRPr="00551E0C">
        <w:rPr>
          <w:rFonts w:asciiTheme="minorHAnsi" w:hAnsiTheme="minorHAnsi"/>
          <w:color w:val="FF0000"/>
        </w:rPr>
        <w:t xml:space="preserve"> </w:t>
      </w:r>
      <w:r w:rsidR="00F32A88">
        <w:rPr>
          <w:rFonts w:asciiTheme="minorHAnsi" w:hAnsiTheme="minorHAnsi"/>
          <w:color w:val="FF0000"/>
        </w:rPr>
        <w:t>të kontrollohet se vallë në BDH të MPB-së ka të dhëna për këta persona se kanë paraqitur vendbanim tjetër në RM</w:t>
      </w:r>
      <w:r w:rsidR="00B117B6" w:rsidRPr="00551E0C">
        <w:rPr>
          <w:rFonts w:asciiTheme="minorHAnsi" w:hAnsiTheme="minorHAnsi"/>
          <w:color w:val="FF0000"/>
        </w:rPr>
        <w:t xml:space="preserve">. </w:t>
      </w:r>
      <w:r>
        <w:rPr>
          <w:rFonts w:asciiTheme="minorHAnsi" w:hAnsiTheme="minorHAnsi"/>
          <w:color w:val="FF0000"/>
        </w:rPr>
        <w:t>Përgjigje më së voni deri më</w:t>
      </w:r>
      <w:r w:rsidR="00B117B6" w:rsidRPr="00551E0C">
        <w:rPr>
          <w:rFonts w:asciiTheme="minorHAnsi" w:hAnsiTheme="minorHAnsi"/>
          <w:color w:val="FF0000"/>
        </w:rPr>
        <w:t xml:space="preserve"> 14.04.2016.</w:t>
      </w:r>
    </w:p>
    <w:p w:rsidR="00075DB6" w:rsidRPr="00551E0C" w:rsidRDefault="00075DB6" w:rsidP="00B117B6">
      <w:pPr>
        <w:pStyle w:val="NoSpacing"/>
        <w:ind w:left="1134"/>
        <w:jc w:val="both"/>
        <w:rPr>
          <w:rFonts w:asciiTheme="minorHAnsi" w:hAnsiTheme="minorHAnsi"/>
          <w:color w:val="FF0000"/>
        </w:rPr>
      </w:pPr>
    </w:p>
    <w:p w:rsidR="00FA77BA" w:rsidRPr="00095B9D" w:rsidRDefault="00DF5117" w:rsidP="00FA77BA">
      <w:pPr>
        <w:pStyle w:val="NoSpacing"/>
        <w:numPr>
          <w:ilvl w:val="0"/>
          <w:numId w:val="1"/>
        </w:numPr>
        <w:jc w:val="both"/>
        <w:rPr>
          <w:rFonts w:asciiTheme="minorHAnsi" w:hAnsiTheme="minorHAnsi"/>
          <w:i/>
          <w:color w:val="1F4E79" w:themeColor="accent1" w:themeShade="80"/>
          <w:u w:val="single"/>
          <w:lang w:val="en-US"/>
        </w:rPr>
      </w:pPr>
      <w:r>
        <w:rPr>
          <w:rFonts w:asciiTheme="minorHAnsi" w:hAnsiTheme="minorHAnsi"/>
          <w:i/>
          <w:color w:val="1F4E79" w:themeColor="accent1" w:themeShade="80"/>
          <w:u w:val="single"/>
        </w:rPr>
        <w:t>Përgjigje nga MPB-ja</w:t>
      </w:r>
      <w:r w:rsidR="00FA77BA" w:rsidRPr="00EC71F1">
        <w:rPr>
          <w:rFonts w:asciiTheme="minorHAnsi" w:hAnsiTheme="minorHAnsi"/>
          <w:i/>
          <w:color w:val="1F4E79" w:themeColor="accent1" w:themeShade="80"/>
          <w:u w:val="single"/>
        </w:rPr>
        <w:t xml:space="preserve"> </w:t>
      </w:r>
      <w:r w:rsidR="00F32A88">
        <w:rPr>
          <w:rFonts w:asciiTheme="minorHAnsi" w:hAnsiTheme="minorHAnsi"/>
          <w:i/>
          <w:color w:val="1F4E79" w:themeColor="accent1" w:themeShade="80"/>
          <w:u w:val="single"/>
          <w:lang w:val="sq-AL"/>
        </w:rPr>
        <w:t>nr</w:t>
      </w:r>
      <w:r w:rsidR="00FA77BA" w:rsidRPr="00EC71F1">
        <w:rPr>
          <w:rFonts w:asciiTheme="minorHAnsi" w:hAnsiTheme="minorHAnsi"/>
          <w:i/>
          <w:color w:val="1F4E79" w:themeColor="accent1" w:themeShade="80"/>
          <w:u w:val="single"/>
        </w:rPr>
        <w:t xml:space="preserve">.17-1076/24 </w:t>
      </w:r>
      <w:r w:rsidR="00F32A88">
        <w:rPr>
          <w:rFonts w:asciiTheme="minorHAnsi" w:hAnsiTheme="minorHAnsi"/>
          <w:i/>
          <w:color w:val="1F4E79" w:themeColor="accent1" w:themeShade="80"/>
          <w:u w:val="single"/>
          <w:lang w:val="sq-AL"/>
        </w:rPr>
        <w:t>të datës</w:t>
      </w:r>
      <w:r w:rsidR="00FA77BA" w:rsidRPr="00EC71F1">
        <w:rPr>
          <w:rFonts w:asciiTheme="minorHAnsi" w:hAnsiTheme="minorHAnsi"/>
          <w:i/>
          <w:color w:val="1F4E79" w:themeColor="accent1" w:themeShade="80"/>
          <w:u w:val="single"/>
        </w:rPr>
        <w:t xml:space="preserve"> 16.04.2016 </w:t>
      </w:r>
      <w:r w:rsidR="00F32A88">
        <w:rPr>
          <w:rFonts w:asciiTheme="minorHAnsi" w:hAnsiTheme="minorHAnsi"/>
          <w:i/>
          <w:color w:val="1F4E79" w:themeColor="accent1" w:themeShade="80"/>
          <w:u w:val="single"/>
          <w:lang w:val="sq-AL"/>
        </w:rPr>
        <w:t>për kërkesën nr</w:t>
      </w:r>
      <w:r w:rsidR="00FA77BA" w:rsidRPr="00EC71F1">
        <w:rPr>
          <w:rFonts w:asciiTheme="minorHAnsi" w:hAnsiTheme="minorHAnsi"/>
          <w:i/>
          <w:color w:val="1F4E79" w:themeColor="accent1" w:themeShade="80"/>
          <w:u w:val="single"/>
        </w:rPr>
        <w:t xml:space="preserve">.17-1076/7 </w:t>
      </w:r>
      <w:r w:rsidR="00F32A88">
        <w:rPr>
          <w:rFonts w:asciiTheme="minorHAnsi" w:hAnsiTheme="minorHAnsi"/>
          <w:i/>
          <w:color w:val="1F4E79" w:themeColor="accent1" w:themeShade="80"/>
          <w:u w:val="single"/>
          <w:lang w:val="sq-AL"/>
        </w:rPr>
        <w:t>të datës</w:t>
      </w:r>
      <w:r w:rsidR="00FA77BA" w:rsidRPr="00EC71F1">
        <w:rPr>
          <w:rFonts w:asciiTheme="minorHAnsi" w:hAnsiTheme="minorHAnsi"/>
          <w:i/>
          <w:color w:val="1F4E79" w:themeColor="accent1" w:themeShade="80"/>
          <w:u w:val="single"/>
        </w:rPr>
        <w:t xml:space="preserve"> 12.04.2016</w:t>
      </w:r>
      <w:r w:rsidR="00095B9D">
        <w:rPr>
          <w:rFonts w:asciiTheme="minorHAnsi" w:hAnsiTheme="minorHAnsi"/>
          <w:i/>
          <w:color w:val="1F4E79" w:themeColor="accent1" w:themeShade="80"/>
          <w:u w:val="single"/>
        </w:rPr>
        <w:t xml:space="preserve"> </w:t>
      </w:r>
      <w:r w:rsidR="00095B9D" w:rsidRPr="00EC71F1">
        <w:rPr>
          <w:rFonts w:asciiTheme="minorHAnsi" w:hAnsiTheme="minorHAnsi"/>
          <w:i/>
          <w:color w:val="1F4E79" w:themeColor="accent1" w:themeShade="80"/>
          <w:u w:val="single"/>
        </w:rPr>
        <w:t>(</w:t>
      </w:r>
      <w:r w:rsidR="00F32A88">
        <w:rPr>
          <w:rFonts w:asciiTheme="minorHAnsi" w:hAnsiTheme="minorHAnsi"/>
          <w:i/>
          <w:color w:val="1F4E79" w:themeColor="accent1" w:themeShade="80"/>
          <w:u w:val="single"/>
          <w:lang w:val="sq-AL"/>
        </w:rPr>
        <w:t>shtojcë</w:t>
      </w:r>
      <w:r w:rsidR="00095B9D" w:rsidRPr="00EC71F1">
        <w:rPr>
          <w:rFonts w:asciiTheme="minorHAnsi" w:hAnsiTheme="minorHAnsi"/>
          <w:i/>
          <w:color w:val="1F4E79" w:themeColor="accent1" w:themeShade="80"/>
          <w:u w:val="single"/>
        </w:rPr>
        <w:t xml:space="preserve"> 2</w:t>
      </w:r>
      <w:r w:rsidR="00F32A88">
        <w:rPr>
          <w:rFonts w:asciiTheme="minorHAnsi" w:hAnsiTheme="minorHAnsi"/>
          <w:i/>
          <w:color w:val="1F4E79" w:themeColor="accent1" w:themeShade="80"/>
          <w:u w:val="single"/>
          <w:lang w:val="sq-AL"/>
        </w:rPr>
        <w:t>CD</w:t>
      </w:r>
      <w:r w:rsidR="00095B9D">
        <w:rPr>
          <w:rFonts w:asciiTheme="minorHAnsi" w:hAnsiTheme="minorHAnsi"/>
          <w:i/>
          <w:color w:val="1F4E79" w:themeColor="accent1" w:themeShade="80"/>
          <w:u w:val="single"/>
        </w:rPr>
        <w:t>)</w:t>
      </w:r>
      <w:r w:rsidR="00FA77BA" w:rsidRPr="00EC71F1">
        <w:rPr>
          <w:rFonts w:asciiTheme="minorHAnsi" w:hAnsiTheme="minorHAnsi"/>
          <w:i/>
          <w:color w:val="1F4E79" w:themeColor="accent1" w:themeShade="80"/>
          <w:u w:val="single"/>
        </w:rPr>
        <w:t>:</w:t>
      </w:r>
    </w:p>
    <w:p w:rsidR="00095B9D" w:rsidRPr="00095B9D" w:rsidRDefault="00F32A88" w:rsidP="00095B9D">
      <w:pPr>
        <w:pStyle w:val="NoSpacing"/>
        <w:ind w:left="34"/>
        <w:jc w:val="both"/>
        <w:rPr>
          <w:rFonts w:asciiTheme="minorHAnsi" w:hAnsiTheme="minorHAnsi"/>
          <w:i/>
          <w:color w:val="1F4E79" w:themeColor="accent1" w:themeShade="80"/>
          <w:u w:val="single"/>
        </w:rPr>
      </w:pPr>
      <w:r>
        <w:rPr>
          <w:rFonts w:asciiTheme="minorHAnsi" w:hAnsiTheme="minorHAnsi"/>
          <w:i/>
          <w:color w:val="1F4E79" w:themeColor="accent1" w:themeShade="80"/>
          <w:u w:val="single"/>
        </w:rPr>
        <w:t>Pas leximit të CD-ve, Sektori për TI në KSHZ konstatoi</w:t>
      </w:r>
      <w:r w:rsidR="00095B9D">
        <w:rPr>
          <w:rFonts w:asciiTheme="minorHAnsi" w:hAnsiTheme="minorHAnsi"/>
          <w:i/>
          <w:color w:val="1F4E79" w:themeColor="accent1" w:themeShade="80"/>
          <w:u w:val="single"/>
        </w:rPr>
        <w:t>:</w:t>
      </w:r>
    </w:p>
    <w:p w:rsidR="00FA77BA" w:rsidRPr="00EC71F1" w:rsidRDefault="00F32A88" w:rsidP="00FA77BA">
      <w:pPr>
        <w:pStyle w:val="NoSpacing"/>
        <w:ind w:left="928"/>
        <w:jc w:val="both"/>
        <w:rPr>
          <w:rFonts w:asciiTheme="minorHAnsi" w:hAnsiTheme="minorHAnsi"/>
          <w:i/>
          <w:color w:val="1F4E79" w:themeColor="accent1" w:themeShade="80"/>
          <w:u w:val="single"/>
        </w:rPr>
      </w:pPr>
      <w:r>
        <w:rPr>
          <w:rFonts w:asciiTheme="minorHAnsi" w:hAnsiTheme="minorHAnsi"/>
          <w:i/>
          <w:color w:val="1F4E79" w:themeColor="accent1" w:themeShade="80"/>
          <w:u w:val="single"/>
        </w:rPr>
        <w:lastRenderedPageBreak/>
        <w:t>CD</w:t>
      </w:r>
      <w:r w:rsidR="00095B9D">
        <w:rPr>
          <w:rFonts w:asciiTheme="minorHAnsi" w:hAnsiTheme="minorHAnsi"/>
          <w:i/>
          <w:color w:val="1F4E79" w:themeColor="accent1" w:themeShade="80"/>
          <w:u w:val="single"/>
        </w:rPr>
        <w:t xml:space="preserve"> 1: </w:t>
      </w:r>
      <w:r w:rsidR="00FA77BA" w:rsidRPr="00EC71F1">
        <w:rPr>
          <w:rFonts w:asciiTheme="minorHAnsi" w:hAnsiTheme="minorHAnsi"/>
          <w:i/>
          <w:color w:val="1F4E79" w:themeColor="accent1" w:themeShade="80"/>
          <w:u w:val="single"/>
        </w:rPr>
        <w:t xml:space="preserve">126 </w:t>
      </w:r>
      <w:r w:rsidR="00DB2946">
        <w:rPr>
          <w:rFonts w:asciiTheme="minorHAnsi" w:hAnsiTheme="minorHAnsi"/>
          <w:i/>
          <w:color w:val="1F4E79" w:themeColor="accent1" w:themeShade="80"/>
          <w:u w:val="single"/>
        </w:rPr>
        <w:t>persona</w:t>
      </w:r>
      <w:r w:rsidR="00FA77BA" w:rsidRPr="00EC71F1">
        <w:rPr>
          <w:rFonts w:asciiTheme="minorHAnsi" w:hAnsiTheme="minorHAnsi"/>
          <w:i/>
          <w:color w:val="1F4E79" w:themeColor="accent1" w:themeShade="80"/>
          <w:u w:val="single"/>
        </w:rPr>
        <w:t xml:space="preserve"> </w:t>
      </w:r>
      <w:r w:rsidR="00DF5117">
        <w:rPr>
          <w:rFonts w:asciiTheme="minorHAnsi" w:hAnsiTheme="minorHAnsi"/>
          <w:i/>
          <w:color w:val="1F4E79" w:themeColor="accent1" w:themeShade="80"/>
          <w:u w:val="single"/>
        </w:rPr>
        <w:t>janë me status „i shpërngulur“</w:t>
      </w:r>
      <w:r w:rsidR="00FA77BA" w:rsidRPr="00EC71F1">
        <w:rPr>
          <w:rFonts w:asciiTheme="minorHAnsi" w:hAnsiTheme="minorHAnsi"/>
          <w:i/>
          <w:color w:val="1F4E79" w:themeColor="accent1" w:themeShade="80"/>
          <w:u w:val="single"/>
        </w:rPr>
        <w:t xml:space="preserve">, 1 </w:t>
      </w:r>
      <w:r>
        <w:rPr>
          <w:rFonts w:asciiTheme="minorHAnsi" w:hAnsiTheme="minorHAnsi"/>
          <w:i/>
          <w:color w:val="1F4E79" w:themeColor="accent1" w:themeShade="80"/>
          <w:u w:val="single"/>
          <w:lang w:val="sq-AL"/>
        </w:rPr>
        <w:t>person me status</w:t>
      </w:r>
      <w:r w:rsidR="00FA77BA" w:rsidRPr="00EC71F1">
        <w:rPr>
          <w:rFonts w:asciiTheme="minorHAnsi" w:hAnsiTheme="minorHAnsi"/>
          <w:i/>
          <w:color w:val="1F4E79" w:themeColor="accent1" w:themeShade="80"/>
          <w:u w:val="single"/>
        </w:rPr>
        <w:t xml:space="preserve"> „</w:t>
      </w:r>
      <w:r>
        <w:rPr>
          <w:rFonts w:asciiTheme="minorHAnsi" w:hAnsiTheme="minorHAnsi"/>
          <w:i/>
          <w:color w:val="1F4E79" w:themeColor="accent1" w:themeShade="80"/>
          <w:u w:val="single"/>
          <w:lang w:val="sq-AL"/>
        </w:rPr>
        <w:t>diaspora</w:t>
      </w:r>
      <w:r w:rsidR="00FA77BA" w:rsidRPr="00EC71F1">
        <w:rPr>
          <w:rFonts w:asciiTheme="minorHAnsi" w:hAnsiTheme="minorHAnsi"/>
          <w:i/>
          <w:color w:val="1F4E79" w:themeColor="accent1" w:themeShade="80"/>
          <w:u w:val="single"/>
        </w:rPr>
        <w:t xml:space="preserve">“, </w:t>
      </w:r>
      <w:r>
        <w:rPr>
          <w:rFonts w:asciiTheme="minorHAnsi" w:hAnsiTheme="minorHAnsi"/>
          <w:i/>
          <w:color w:val="1F4E79" w:themeColor="accent1" w:themeShade="80"/>
          <w:u w:val="single"/>
          <w:lang w:val="sq-AL"/>
        </w:rPr>
        <w:t>kurse</w:t>
      </w:r>
      <w:r w:rsidR="00FA77BA" w:rsidRPr="00EC71F1">
        <w:rPr>
          <w:rFonts w:asciiTheme="minorHAnsi" w:hAnsiTheme="minorHAnsi"/>
          <w:i/>
          <w:color w:val="1F4E79" w:themeColor="accent1" w:themeShade="80"/>
          <w:u w:val="single"/>
        </w:rPr>
        <w:t xml:space="preserve"> 1 </w:t>
      </w:r>
      <w:r>
        <w:rPr>
          <w:rFonts w:asciiTheme="minorHAnsi" w:hAnsiTheme="minorHAnsi"/>
          <w:i/>
          <w:color w:val="1F4E79" w:themeColor="accent1" w:themeShade="80"/>
          <w:u w:val="single"/>
          <w:lang w:val="sq-AL"/>
        </w:rPr>
        <w:t>person është i vdekur</w:t>
      </w:r>
      <w:r w:rsidR="00FA77BA" w:rsidRPr="00EC71F1">
        <w:rPr>
          <w:rFonts w:asciiTheme="minorHAnsi" w:hAnsiTheme="minorHAnsi"/>
          <w:i/>
          <w:color w:val="1F4E79" w:themeColor="accent1" w:themeShade="80"/>
          <w:u w:val="single"/>
        </w:rPr>
        <w:t xml:space="preserve">. </w:t>
      </w:r>
    </w:p>
    <w:p w:rsidR="00FA77BA" w:rsidRPr="003537DE" w:rsidRDefault="00006C73" w:rsidP="003537DE">
      <w:pPr>
        <w:pStyle w:val="NoSpacing"/>
        <w:ind w:left="928"/>
        <w:jc w:val="both"/>
        <w:rPr>
          <w:rFonts w:asciiTheme="minorHAnsi" w:hAnsiTheme="minorHAnsi"/>
          <w:i/>
          <w:color w:val="1F4E79" w:themeColor="accent1" w:themeShade="80"/>
          <w:u w:val="single"/>
        </w:rPr>
      </w:pPr>
      <w:r w:rsidRPr="00EC71F1">
        <w:rPr>
          <w:rFonts w:asciiTheme="minorHAnsi" w:hAnsiTheme="minorHAnsi"/>
          <w:i/>
          <w:color w:val="1F4E79" w:themeColor="accent1" w:themeShade="80"/>
          <w:u w:val="single"/>
        </w:rPr>
        <w:t>4517</w:t>
      </w:r>
      <w:r w:rsidR="00FA77BA" w:rsidRPr="00EC71F1">
        <w:rPr>
          <w:rFonts w:asciiTheme="minorHAnsi" w:hAnsiTheme="minorHAnsi"/>
          <w:i/>
          <w:color w:val="1F4E79" w:themeColor="accent1" w:themeShade="80"/>
          <w:u w:val="single"/>
        </w:rPr>
        <w:t xml:space="preserve"> </w:t>
      </w:r>
      <w:r w:rsidR="00DB2946">
        <w:rPr>
          <w:rFonts w:asciiTheme="minorHAnsi" w:hAnsiTheme="minorHAnsi"/>
          <w:i/>
          <w:color w:val="1F4E79" w:themeColor="accent1" w:themeShade="80"/>
          <w:u w:val="single"/>
        </w:rPr>
        <w:t>persona janë me letërnjoftim të vlefshëm</w:t>
      </w:r>
      <w:r w:rsidRPr="00EC71F1">
        <w:rPr>
          <w:rFonts w:asciiTheme="minorHAnsi" w:hAnsiTheme="minorHAnsi"/>
          <w:i/>
          <w:color w:val="1F4E79" w:themeColor="accent1" w:themeShade="80"/>
          <w:u w:val="single"/>
        </w:rPr>
        <w:t xml:space="preserve">, </w:t>
      </w:r>
      <w:r w:rsidR="00F32A88">
        <w:rPr>
          <w:rFonts w:asciiTheme="minorHAnsi" w:hAnsiTheme="minorHAnsi"/>
          <w:i/>
          <w:color w:val="1F4E79" w:themeColor="accent1" w:themeShade="80"/>
          <w:u w:val="single"/>
          <w:lang w:val="sq-AL"/>
        </w:rPr>
        <w:t>kurse</w:t>
      </w:r>
      <w:r w:rsidRPr="00EC71F1">
        <w:rPr>
          <w:rFonts w:asciiTheme="minorHAnsi" w:hAnsiTheme="minorHAnsi"/>
          <w:i/>
          <w:color w:val="1F4E79" w:themeColor="accent1" w:themeShade="80"/>
          <w:u w:val="single"/>
        </w:rPr>
        <w:t xml:space="preserve"> 347 </w:t>
      </w:r>
      <w:r w:rsidR="00DB2946">
        <w:rPr>
          <w:rFonts w:asciiTheme="minorHAnsi" w:hAnsiTheme="minorHAnsi"/>
          <w:i/>
          <w:color w:val="1F4E79" w:themeColor="accent1" w:themeShade="80"/>
          <w:u w:val="single"/>
        </w:rPr>
        <w:t>persona nuk kanë letërnjoftim të vlefshëm</w:t>
      </w:r>
      <w:r w:rsidR="00FA77BA" w:rsidRPr="00EC71F1">
        <w:rPr>
          <w:rFonts w:asciiTheme="minorHAnsi" w:hAnsiTheme="minorHAnsi"/>
          <w:i/>
          <w:color w:val="1F4E79" w:themeColor="accent1" w:themeShade="80"/>
          <w:u w:val="single"/>
        </w:rPr>
        <w:t xml:space="preserve"> </w:t>
      </w:r>
    </w:p>
    <w:p w:rsidR="00095B9D" w:rsidRDefault="00F32A88" w:rsidP="00095B9D">
      <w:pPr>
        <w:pStyle w:val="NoSpacing"/>
        <w:ind w:left="928"/>
        <w:jc w:val="both"/>
        <w:rPr>
          <w:rFonts w:asciiTheme="minorHAnsi" w:hAnsiTheme="minorHAnsi"/>
          <w:i/>
          <w:color w:val="1F4E79" w:themeColor="accent1" w:themeShade="80"/>
          <w:u w:val="single"/>
        </w:rPr>
      </w:pPr>
      <w:r>
        <w:rPr>
          <w:rFonts w:asciiTheme="minorHAnsi" w:hAnsiTheme="minorHAnsi"/>
          <w:i/>
          <w:color w:val="1F4E79" w:themeColor="accent1" w:themeShade="80"/>
          <w:u w:val="single"/>
        </w:rPr>
        <w:t>CD</w:t>
      </w:r>
      <w:r w:rsidR="00095B9D">
        <w:rPr>
          <w:rFonts w:asciiTheme="minorHAnsi" w:hAnsiTheme="minorHAnsi"/>
          <w:i/>
          <w:color w:val="1F4E79" w:themeColor="accent1" w:themeShade="80"/>
          <w:u w:val="single"/>
        </w:rPr>
        <w:t xml:space="preserve"> 2:</w:t>
      </w:r>
    </w:p>
    <w:p w:rsidR="00095B9D" w:rsidRDefault="00DB2946" w:rsidP="00095B9D">
      <w:pPr>
        <w:pStyle w:val="NoSpacing"/>
        <w:ind w:left="928"/>
        <w:jc w:val="both"/>
        <w:rPr>
          <w:rFonts w:asciiTheme="minorHAnsi" w:hAnsiTheme="minorHAnsi"/>
          <w:i/>
          <w:color w:val="1F4E79" w:themeColor="accent1" w:themeShade="80"/>
          <w:u w:val="single"/>
        </w:rPr>
      </w:pPr>
      <w:r>
        <w:rPr>
          <w:rFonts w:asciiTheme="minorHAnsi" w:hAnsiTheme="minorHAnsi"/>
          <w:i/>
          <w:color w:val="1F4E79" w:themeColor="accent1" w:themeShade="80"/>
          <w:u w:val="single"/>
        </w:rPr>
        <w:t>Adresa përputhet për të gjithë rubrikat nga adresa  (komuna, vendi, rruga, numri, banesa, adresa)</w:t>
      </w:r>
      <w:r w:rsidR="00095B9D">
        <w:rPr>
          <w:rFonts w:asciiTheme="minorHAnsi" w:hAnsiTheme="minorHAnsi"/>
          <w:i/>
          <w:color w:val="1F4E79" w:themeColor="accent1" w:themeShade="80"/>
          <w:u w:val="single"/>
        </w:rPr>
        <w:t xml:space="preserve"> – 3994 </w:t>
      </w:r>
      <w:r>
        <w:rPr>
          <w:rFonts w:asciiTheme="minorHAnsi" w:hAnsiTheme="minorHAnsi"/>
          <w:i/>
          <w:color w:val="1F4E79" w:themeColor="accent1" w:themeShade="80"/>
          <w:u w:val="single"/>
        </w:rPr>
        <w:t>persona</w:t>
      </w:r>
    </w:p>
    <w:p w:rsidR="00095B9D" w:rsidRDefault="00DB2946" w:rsidP="00095B9D">
      <w:pPr>
        <w:pStyle w:val="NoSpacing"/>
        <w:ind w:left="928"/>
        <w:jc w:val="both"/>
        <w:rPr>
          <w:rFonts w:asciiTheme="minorHAnsi" w:hAnsiTheme="minorHAnsi"/>
          <w:i/>
          <w:color w:val="1F4E79" w:themeColor="accent1" w:themeShade="80"/>
          <w:u w:val="single"/>
        </w:rPr>
      </w:pPr>
      <w:r>
        <w:rPr>
          <w:rFonts w:asciiTheme="minorHAnsi" w:hAnsiTheme="minorHAnsi"/>
          <w:i/>
          <w:color w:val="1F4E79" w:themeColor="accent1" w:themeShade="80"/>
          <w:u w:val="single"/>
        </w:rPr>
        <w:t>Përputhen vetëm të dhënat për komunën, vendin dhe rrugën, por nuk përputhen të dhënat për numrin, hyrjen dhe banesën</w:t>
      </w:r>
      <w:r w:rsidR="00095B9D">
        <w:rPr>
          <w:rFonts w:asciiTheme="minorHAnsi" w:hAnsiTheme="minorHAnsi"/>
          <w:i/>
          <w:color w:val="1F4E79" w:themeColor="accent1" w:themeShade="80"/>
          <w:u w:val="single"/>
        </w:rPr>
        <w:t xml:space="preserve"> – 404 </w:t>
      </w:r>
      <w:r>
        <w:rPr>
          <w:rFonts w:asciiTheme="minorHAnsi" w:hAnsiTheme="minorHAnsi"/>
          <w:i/>
          <w:color w:val="1F4E79" w:themeColor="accent1" w:themeShade="80"/>
          <w:u w:val="single"/>
        </w:rPr>
        <w:t>persona</w:t>
      </w:r>
    </w:p>
    <w:p w:rsidR="00851347" w:rsidRDefault="00DB2946" w:rsidP="005C5D41">
      <w:pPr>
        <w:pStyle w:val="NoSpacing"/>
        <w:ind w:left="928"/>
        <w:jc w:val="both"/>
        <w:rPr>
          <w:rFonts w:asciiTheme="minorHAnsi" w:hAnsiTheme="minorHAnsi"/>
          <w:i/>
          <w:color w:val="1F4E79" w:themeColor="accent1" w:themeShade="80"/>
          <w:u w:val="single"/>
        </w:rPr>
      </w:pPr>
      <w:r>
        <w:rPr>
          <w:rFonts w:asciiTheme="minorHAnsi" w:hAnsiTheme="minorHAnsi"/>
          <w:i/>
          <w:color w:val="1F4E79" w:themeColor="accent1" w:themeShade="80"/>
          <w:u w:val="single"/>
        </w:rPr>
        <w:t>Nuk përputhen të dhënat mbi adresën me ato të dorëzuara nga KSHZ-ja</w:t>
      </w:r>
      <w:r w:rsidR="00851347">
        <w:rPr>
          <w:rFonts w:asciiTheme="minorHAnsi" w:hAnsiTheme="minorHAnsi"/>
          <w:i/>
          <w:color w:val="1F4E79" w:themeColor="accent1" w:themeShade="80"/>
          <w:u w:val="single"/>
        </w:rPr>
        <w:t xml:space="preserve"> – 466</w:t>
      </w:r>
    </w:p>
    <w:p w:rsidR="005C5D41" w:rsidRPr="00851347" w:rsidRDefault="005C5D41" w:rsidP="005C5D41">
      <w:pPr>
        <w:pStyle w:val="NoSpacing"/>
        <w:ind w:left="928"/>
        <w:jc w:val="both"/>
        <w:rPr>
          <w:rFonts w:asciiTheme="minorHAnsi" w:hAnsiTheme="minorHAnsi"/>
          <w:i/>
          <w:color w:val="1F4E79" w:themeColor="accent1" w:themeShade="80"/>
          <w:u w:val="single"/>
        </w:rPr>
      </w:pPr>
    </w:p>
    <w:tbl>
      <w:tblPr>
        <w:tblStyle w:val="TableGrid"/>
        <w:tblW w:w="8730" w:type="dxa"/>
        <w:tblInd w:w="355" w:type="dxa"/>
        <w:tblLook w:val="04A0"/>
      </w:tblPr>
      <w:tblGrid>
        <w:gridCol w:w="1350"/>
        <w:gridCol w:w="7380"/>
      </w:tblGrid>
      <w:tr w:rsidR="006046B1" w:rsidRPr="00BE35FF" w:rsidTr="00FF2B9C">
        <w:tc>
          <w:tcPr>
            <w:tcW w:w="1350" w:type="dxa"/>
          </w:tcPr>
          <w:p w:rsidR="006046B1" w:rsidRPr="00BE35FF" w:rsidRDefault="006B7E27" w:rsidP="00FF2B9C">
            <w:pPr>
              <w:pStyle w:val="NoSpacing"/>
              <w:spacing w:line="276" w:lineRule="auto"/>
              <w:jc w:val="both"/>
              <w:rPr>
                <w:rFonts w:asciiTheme="minorHAnsi" w:hAnsiTheme="minorHAnsi"/>
                <w:i/>
                <w:color w:val="0070C0"/>
                <w:u w:val="single"/>
              </w:rPr>
            </w:pPr>
            <w:r>
              <w:rPr>
                <w:rFonts w:asciiTheme="minorHAnsi" w:hAnsiTheme="minorHAnsi"/>
                <w:b/>
                <w:i/>
                <w:color w:val="0070C0"/>
                <w:u w:val="single"/>
              </w:rPr>
              <w:t>Rezultatet</w:t>
            </w:r>
          </w:p>
        </w:tc>
        <w:tc>
          <w:tcPr>
            <w:tcW w:w="7380" w:type="dxa"/>
          </w:tcPr>
          <w:p w:rsidR="006046B1" w:rsidRPr="00BE35FF" w:rsidRDefault="00DB2946" w:rsidP="00F32A88">
            <w:pPr>
              <w:pStyle w:val="NoSpacing"/>
              <w:spacing w:line="276" w:lineRule="auto"/>
              <w:jc w:val="both"/>
              <w:rPr>
                <w:rFonts w:asciiTheme="minorHAnsi" w:hAnsiTheme="minorHAnsi"/>
                <w:i/>
                <w:color w:val="0070C0"/>
                <w:u w:val="single"/>
                <w:lang w:val="en-US"/>
              </w:rPr>
            </w:pPr>
            <w:r>
              <w:rPr>
                <w:rFonts w:asciiTheme="minorHAnsi" w:hAnsiTheme="minorHAnsi"/>
                <w:i/>
                <w:color w:val="0070C0"/>
                <w:u w:val="single"/>
              </w:rPr>
              <w:t>konzistentë janë</w:t>
            </w:r>
            <w:r w:rsidR="00F32A88">
              <w:rPr>
                <w:rFonts w:asciiTheme="minorHAnsi" w:hAnsiTheme="minorHAnsi"/>
                <w:i/>
                <w:color w:val="0070C0"/>
                <w:u w:val="single"/>
                <w:lang w:val="sq-AL"/>
              </w:rPr>
              <w:t xml:space="preserve"> </w:t>
            </w:r>
            <w:r w:rsidR="006046B1">
              <w:rPr>
                <w:rFonts w:asciiTheme="minorHAnsi" w:hAnsiTheme="minorHAnsi"/>
                <w:i/>
                <w:color w:val="0070C0"/>
                <w:u w:val="single"/>
              </w:rPr>
              <w:t xml:space="preserve">4864, 1 </w:t>
            </w:r>
            <w:r w:rsidR="00F32A88">
              <w:rPr>
                <w:rFonts w:asciiTheme="minorHAnsi" w:hAnsiTheme="minorHAnsi"/>
                <w:i/>
                <w:color w:val="0070C0"/>
                <w:u w:val="single"/>
                <w:lang w:val="sq-AL"/>
              </w:rPr>
              <w:t>person është i vdekur dhe fshihet ng LZ</w:t>
            </w:r>
            <w:r w:rsidR="006046B1" w:rsidRPr="00BE35FF">
              <w:rPr>
                <w:rFonts w:asciiTheme="minorHAnsi" w:hAnsiTheme="minorHAnsi"/>
                <w:i/>
                <w:color w:val="0070C0"/>
                <w:u w:val="single"/>
              </w:rPr>
              <w:t>.</w:t>
            </w:r>
          </w:p>
        </w:tc>
      </w:tr>
    </w:tbl>
    <w:p w:rsidR="006046B1" w:rsidRPr="00CF269B" w:rsidRDefault="00DB2946" w:rsidP="00CF269B">
      <w:pPr>
        <w:pStyle w:val="NoSpacing"/>
        <w:ind w:left="928"/>
        <w:jc w:val="both"/>
        <w:rPr>
          <w:rFonts w:asciiTheme="minorHAnsi" w:hAnsiTheme="minorHAnsi"/>
          <w:color w:val="00B050"/>
        </w:rPr>
      </w:pPr>
      <w:r>
        <w:rPr>
          <w:rFonts w:asciiTheme="minorHAnsi" w:hAnsiTheme="minorHAnsi"/>
          <w:color w:val="00B0F0"/>
        </w:rPr>
        <w:t>KONSTATIM</w:t>
      </w:r>
      <w:r w:rsidR="00CF269B" w:rsidRPr="00A06C0D">
        <w:rPr>
          <w:rFonts w:asciiTheme="minorHAnsi" w:hAnsiTheme="minorHAnsi"/>
          <w:color w:val="00B0F0"/>
        </w:rPr>
        <w:t>:</w:t>
      </w:r>
      <w:r w:rsidR="00CF269B" w:rsidRPr="00CF269B">
        <w:rPr>
          <w:rFonts w:asciiTheme="minorHAnsi" w:hAnsiTheme="minorHAnsi"/>
          <w:i/>
          <w:color w:val="00B0F0"/>
          <w:u w:val="single"/>
        </w:rPr>
        <w:t xml:space="preserve"> </w:t>
      </w:r>
      <w:r>
        <w:rPr>
          <w:rFonts w:asciiTheme="minorHAnsi" w:hAnsiTheme="minorHAnsi"/>
          <w:i/>
          <w:color w:val="00B0F0"/>
          <w:u w:val="single"/>
        </w:rPr>
        <w:t>Sektori për TI në KSHZ duhet të kryej kontroll plotësues</w:t>
      </w:r>
      <w:r w:rsidR="00CF269B">
        <w:rPr>
          <w:rFonts w:asciiTheme="minorHAnsi" w:hAnsiTheme="minorHAnsi"/>
          <w:i/>
          <w:color w:val="00B0F0"/>
          <w:u w:val="single"/>
        </w:rPr>
        <w:t xml:space="preserve"> </w:t>
      </w:r>
      <w:r w:rsidR="00DF5117">
        <w:rPr>
          <w:rFonts w:asciiTheme="minorHAnsi" w:hAnsiTheme="minorHAnsi"/>
          <w:i/>
          <w:color w:val="00B0F0"/>
          <w:u w:val="single"/>
        </w:rPr>
        <w:t>dhe ti identifikojë personat me</w:t>
      </w:r>
      <w:r w:rsidR="00CF269B" w:rsidRPr="00BE35FF">
        <w:rPr>
          <w:rFonts w:asciiTheme="minorHAnsi" w:hAnsiTheme="minorHAnsi"/>
          <w:i/>
          <w:color w:val="00B0F0"/>
          <w:u w:val="single"/>
        </w:rPr>
        <w:t xml:space="preserve"> </w:t>
      </w:r>
      <w:r w:rsidR="00CF269B">
        <w:rPr>
          <w:rFonts w:asciiTheme="minorHAnsi" w:hAnsiTheme="minorHAnsi"/>
          <w:i/>
          <w:color w:val="00B0F0"/>
          <w:u w:val="single"/>
        </w:rPr>
        <w:t>„</w:t>
      </w:r>
      <w:r>
        <w:rPr>
          <w:rFonts w:asciiTheme="minorHAnsi" w:hAnsiTheme="minorHAnsi"/>
          <w:i/>
          <w:color w:val="00B0F0"/>
          <w:u w:val="single"/>
        </w:rPr>
        <w:t>indikator</w:t>
      </w:r>
      <w:r w:rsidR="00CF269B" w:rsidRPr="00BE35FF">
        <w:rPr>
          <w:rFonts w:asciiTheme="minorHAnsi" w:hAnsiTheme="minorHAnsi"/>
          <w:i/>
          <w:color w:val="00B0F0"/>
          <w:u w:val="single"/>
        </w:rPr>
        <w:t xml:space="preserve"> 1</w:t>
      </w:r>
      <w:r w:rsidR="00CF269B">
        <w:rPr>
          <w:rFonts w:asciiTheme="minorHAnsi" w:hAnsiTheme="minorHAnsi"/>
          <w:i/>
          <w:color w:val="00B0F0"/>
          <w:u w:val="single"/>
        </w:rPr>
        <w:t>“ – 404</w:t>
      </w:r>
      <w:r w:rsidR="00CF269B" w:rsidRPr="00BE35FF">
        <w:rPr>
          <w:rFonts w:asciiTheme="minorHAnsi" w:hAnsiTheme="minorHAnsi"/>
          <w:i/>
          <w:color w:val="00B0F0"/>
          <w:u w:val="single"/>
        </w:rPr>
        <w:t xml:space="preserve"> </w:t>
      </w:r>
      <w:r>
        <w:rPr>
          <w:rFonts w:asciiTheme="minorHAnsi" w:hAnsiTheme="minorHAnsi"/>
          <w:i/>
          <w:color w:val="00B0F0"/>
          <w:u w:val="single"/>
        </w:rPr>
        <w:t>persona</w:t>
      </w:r>
      <w:r w:rsidR="00CF269B" w:rsidRPr="00BE35FF">
        <w:rPr>
          <w:rFonts w:asciiTheme="minorHAnsi" w:hAnsiTheme="minorHAnsi"/>
          <w:i/>
          <w:color w:val="00B0F0"/>
          <w:u w:val="single"/>
        </w:rPr>
        <w:t xml:space="preserve"> </w:t>
      </w:r>
      <w:r w:rsidR="00F32A88">
        <w:rPr>
          <w:rFonts w:asciiTheme="minorHAnsi" w:hAnsiTheme="minorHAnsi"/>
          <w:i/>
          <w:color w:val="00B0F0"/>
          <w:u w:val="single"/>
          <w:lang w:val="sq-AL"/>
        </w:rPr>
        <w:t>dhe</w:t>
      </w:r>
      <w:r w:rsidR="00CF269B" w:rsidRPr="00BE35FF">
        <w:rPr>
          <w:rFonts w:asciiTheme="minorHAnsi" w:hAnsiTheme="minorHAnsi"/>
          <w:i/>
          <w:color w:val="00B0F0"/>
          <w:u w:val="single"/>
        </w:rPr>
        <w:t xml:space="preserve"> </w:t>
      </w:r>
      <w:r w:rsidR="00CF269B">
        <w:rPr>
          <w:rFonts w:asciiTheme="minorHAnsi" w:hAnsiTheme="minorHAnsi"/>
          <w:i/>
          <w:color w:val="00B0F0"/>
          <w:u w:val="single"/>
        </w:rPr>
        <w:t>„</w:t>
      </w:r>
      <w:r>
        <w:rPr>
          <w:rFonts w:asciiTheme="minorHAnsi" w:hAnsiTheme="minorHAnsi"/>
          <w:i/>
          <w:color w:val="00B0F0"/>
          <w:u w:val="single"/>
        </w:rPr>
        <w:t>indikator</w:t>
      </w:r>
      <w:r w:rsidR="00CF269B" w:rsidRPr="00BE35FF">
        <w:rPr>
          <w:rFonts w:asciiTheme="minorHAnsi" w:hAnsiTheme="minorHAnsi"/>
          <w:i/>
          <w:color w:val="00B0F0"/>
          <w:u w:val="single"/>
        </w:rPr>
        <w:t xml:space="preserve"> 2</w:t>
      </w:r>
      <w:r w:rsidR="00CF269B">
        <w:rPr>
          <w:rFonts w:asciiTheme="minorHAnsi" w:hAnsiTheme="minorHAnsi"/>
          <w:i/>
          <w:color w:val="00B0F0"/>
          <w:u w:val="single"/>
        </w:rPr>
        <w:t xml:space="preserve">“- 466 </w:t>
      </w:r>
      <w:r>
        <w:rPr>
          <w:rFonts w:asciiTheme="minorHAnsi" w:hAnsiTheme="minorHAnsi"/>
          <w:i/>
          <w:color w:val="00B0F0"/>
          <w:u w:val="single"/>
        </w:rPr>
        <w:t>persona</w:t>
      </w:r>
      <w:r w:rsidR="00CF269B">
        <w:rPr>
          <w:rFonts w:asciiTheme="minorHAnsi" w:hAnsiTheme="minorHAnsi"/>
          <w:i/>
          <w:color w:val="00B0F0"/>
          <w:u w:val="single"/>
        </w:rPr>
        <w:t xml:space="preserve">, </w:t>
      </w:r>
      <w:r>
        <w:rPr>
          <w:rFonts w:asciiTheme="minorHAnsi" w:hAnsiTheme="minorHAnsi"/>
          <w:i/>
          <w:color w:val="00B0F0"/>
          <w:u w:val="single"/>
        </w:rPr>
        <w:t>me qëllim kontroll të mëtutjeshëm nga ana e KSHZ në raport me të dhënat për adresën</w:t>
      </w:r>
      <w:r w:rsidR="00CF269B">
        <w:rPr>
          <w:rFonts w:asciiTheme="minorHAnsi" w:hAnsiTheme="minorHAnsi"/>
          <w:i/>
          <w:color w:val="00B0F0"/>
          <w:u w:val="single"/>
        </w:rPr>
        <w:t>.</w:t>
      </w:r>
    </w:p>
    <w:p w:rsidR="005C5D41" w:rsidRPr="005C5D41" w:rsidRDefault="00DB2946" w:rsidP="005C5D41">
      <w:pPr>
        <w:pStyle w:val="NoSpacing"/>
        <w:ind w:left="208" w:firstLine="720"/>
        <w:jc w:val="both"/>
        <w:rPr>
          <w:rFonts w:asciiTheme="minorHAnsi" w:hAnsiTheme="minorHAnsi"/>
          <w:color w:val="00B0F0"/>
        </w:rPr>
      </w:pPr>
      <w:r>
        <w:rPr>
          <w:rFonts w:asciiTheme="minorHAnsi" w:hAnsiTheme="minorHAnsi"/>
          <w:color w:val="00B0F0"/>
        </w:rPr>
        <w:t>ËSHTË VEPRUAR</w:t>
      </w:r>
      <w:r w:rsidR="00851347" w:rsidRPr="005C5D41">
        <w:rPr>
          <w:rStyle w:val="FootnoteReference"/>
          <w:rFonts w:asciiTheme="minorHAnsi" w:hAnsiTheme="minorHAnsi"/>
          <w:color w:val="00B0F0"/>
        </w:rPr>
        <w:footnoteReference w:id="14"/>
      </w:r>
    </w:p>
    <w:p w:rsidR="00E238A6" w:rsidRPr="00E238A6" w:rsidRDefault="00E238A6" w:rsidP="00E238A6">
      <w:pPr>
        <w:pStyle w:val="NoSpacing"/>
        <w:numPr>
          <w:ilvl w:val="0"/>
          <w:numId w:val="11"/>
        </w:numPr>
        <w:ind w:left="709" w:hanging="720"/>
        <w:jc w:val="both"/>
        <w:rPr>
          <w:rFonts w:asciiTheme="minorHAnsi" w:hAnsiTheme="minorHAnsi"/>
        </w:rPr>
      </w:pPr>
      <w:r w:rsidRPr="00E238A6">
        <w:rPr>
          <w:rFonts w:asciiTheme="minorHAnsi" w:hAnsiTheme="minorHAnsi"/>
          <w:lang w:val="sq-AL"/>
        </w:rPr>
        <w:t xml:space="preserve">Lista e të intervistuarve për </w:t>
      </w:r>
      <w:r w:rsidRPr="00E238A6">
        <w:rPr>
          <w:rFonts w:asciiTheme="minorHAnsi" w:hAnsiTheme="minorHAnsi"/>
          <w:b/>
          <w:lang w:val="sq-AL"/>
        </w:rPr>
        <w:t>P</w:t>
      </w:r>
      <w:r w:rsidRPr="00E238A6">
        <w:rPr>
          <w:rFonts w:asciiTheme="minorHAnsi" w:hAnsiTheme="minorHAnsi"/>
          <w:b/>
        </w:rPr>
        <w:t xml:space="preserve">2 – </w:t>
      </w:r>
      <w:r w:rsidRPr="00E238A6">
        <w:rPr>
          <w:rFonts w:asciiTheme="minorHAnsi" w:hAnsiTheme="minorHAnsi"/>
          <w:b/>
          <w:lang w:val="sq-AL"/>
        </w:rPr>
        <w:t>Përgjigje</w:t>
      </w:r>
      <w:r w:rsidRPr="00E238A6">
        <w:rPr>
          <w:rFonts w:asciiTheme="minorHAnsi" w:hAnsiTheme="minorHAnsi"/>
          <w:b/>
        </w:rPr>
        <w:t xml:space="preserve"> 6 „</w:t>
      </w:r>
      <w:r w:rsidRPr="00E238A6">
        <w:rPr>
          <w:rFonts w:asciiTheme="minorHAnsi" w:hAnsiTheme="minorHAnsi"/>
          <w:b/>
          <w:lang w:val="sq-AL"/>
        </w:rPr>
        <w:t>I intervistuari ka banuar këtu por është shpërngulur jashtë vendit</w:t>
      </w:r>
      <w:r w:rsidRPr="00E238A6">
        <w:rPr>
          <w:rFonts w:asciiTheme="minorHAnsi" w:hAnsiTheme="minorHAnsi"/>
          <w:b/>
        </w:rPr>
        <w:t xml:space="preserve"> “</w:t>
      </w:r>
      <w:r w:rsidRPr="00E238A6">
        <w:rPr>
          <w:rFonts w:asciiTheme="minorHAnsi" w:hAnsiTheme="minorHAnsi"/>
        </w:rPr>
        <w:t>,</w:t>
      </w:r>
      <w:r w:rsidRPr="00E238A6">
        <w:rPr>
          <w:rFonts w:asciiTheme="minorHAnsi" w:hAnsiTheme="minorHAnsi"/>
          <w:lang w:val="sq-AL"/>
        </w:rPr>
        <w:t>për të gjithë personat e përfshirë në këtë kolonë, menjëherë të kryqëzohet me bazën e të dhënave të</w:t>
      </w:r>
      <w:r w:rsidRPr="00E238A6">
        <w:rPr>
          <w:rFonts w:asciiTheme="minorHAnsi" w:hAnsiTheme="minorHAnsi"/>
        </w:rPr>
        <w:t xml:space="preserve"> KSHZ </w:t>
      </w:r>
      <w:r w:rsidRPr="00E238A6">
        <w:rPr>
          <w:rFonts w:asciiTheme="minorHAnsi" w:hAnsiTheme="minorHAnsi"/>
          <w:lang w:val="sq-AL"/>
        </w:rPr>
        <w:t>dhe të kontrollohet se vallë ose sa nga këto persona janë të shënuara me</w:t>
      </w:r>
      <w:r w:rsidRPr="00E238A6">
        <w:rPr>
          <w:rFonts w:asciiTheme="minorHAnsi" w:hAnsiTheme="minorHAnsi"/>
        </w:rPr>
        <w:t xml:space="preserve"> „</w:t>
      </w:r>
      <w:r w:rsidRPr="00E238A6">
        <w:rPr>
          <w:rFonts w:asciiTheme="minorHAnsi" w:hAnsiTheme="minorHAnsi"/>
          <w:lang w:val="sq-AL"/>
        </w:rPr>
        <w:t>D</w:t>
      </w:r>
      <w:r w:rsidRPr="00E238A6">
        <w:rPr>
          <w:rFonts w:asciiTheme="minorHAnsi" w:hAnsiTheme="minorHAnsi"/>
        </w:rPr>
        <w:t xml:space="preserve">“, </w:t>
      </w:r>
      <w:r w:rsidRPr="00E238A6">
        <w:rPr>
          <w:rFonts w:asciiTheme="minorHAnsi" w:hAnsiTheme="minorHAnsi"/>
          <w:lang w:val="sq-AL"/>
        </w:rPr>
        <w:t>dhe</w:t>
      </w:r>
      <w:r w:rsidRPr="00E238A6">
        <w:rPr>
          <w:rFonts w:asciiTheme="minorHAnsi" w:hAnsiTheme="minorHAnsi"/>
        </w:rPr>
        <w:t>/</w:t>
      </w:r>
      <w:r w:rsidRPr="00E238A6">
        <w:rPr>
          <w:rFonts w:asciiTheme="minorHAnsi" w:hAnsiTheme="minorHAnsi"/>
          <w:lang w:val="sq-AL"/>
        </w:rPr>
        <w:t>ose</w:t>
      </w:r>
      <w:r w:rsidRPr="00E238A6">
        <w:rPr>
          <w:rFonts w:asciiTheme="minorHAnsi" w:hAnsiTheme="minorHAnsi"/>
        </w:rPr>
        <w:t xml:space="preserve"> „</w:t>
      </w:r>
      <w:r w:rsidRPr="00E238A6">
        <w:rPr>
          <w:rFonts w:asciiTheme="minorHAnsi" w:hAnsiTheme="minorHAnsi"/>
          <w:lang w:val="sq-AL"/>
        </w:rPr>
        <w:t>I</w:t>
      </w:r>
      <w:r w:rsidRPr="00E238A6">
        <w:rPr>
          <w:rFonts w:asciiTheme="minorHAnsi" w:hAnsiTheme="minorHAnsi"/>
        </w:rPr>
        <w:t xml:space="preserve">“ </w:t>
      </w:r>
      <w:r w:rsidRPr="00E238A6">
        <w:rPr>
          <w:rFonts w:asciiTheme="minorHAnsi" w:hAnsiTheme="minorHAnsi"/>
          <w:lang w:val="sq-AL"/>
        </w:rPr>
        <w:t>respektivisht a janë të shënuar si</w:t>
      </w:r>
      <w:r w:rsidRPr="00E238A6">
        <w:rPr>
          <w:rFonts w:asciiTheme="minorHAnsi" w:hAnsiTheme="minorHAnsi"/>
        </w:rPr>
        <w:t xml:space="preserve"> „</w:t>
      </w:r>
      <w:r w:rsidRPr="00E238A6">
        <w:rPr>
          <w:rFonts w:asciiTheme="minorHAnsi" w:hAnsiTheme="minorHAnsi"/>
          <w:lang w:val="sq-AL"/>
        </w:rPr>
        <w:t>diaspora</w:t>
      </w:r>
      <w:r w:rsidRPr="00E238A6">
        <w:rPr>
          <w:rFonts w:asciiTheme="minorHAnsi" w:hAnsiTheme="minorHAnsi"/>
        </w:rPr>
        <w:t>“.</w:t>
      </w:r>
    </w:p>
    <w:p w:rsidR="003537DE" w:rsidRDefault="00E238A6" w:rsidP="00E238A6">
      <w:pPr>
        <w:pStyle w:val="NoSpacing"/>
        <w:ind w:left="709"/>
        <w:jc w:val="both"/>
        <w:rPr>
          <w:rFonts w:asciiTheme="minorHAnsi" w:hAnsiTheme="minorHAnsi"/>
        </w:rPr>
      </w:pPr>
      <w:r w:rsidRPr="00E238A6">
        <w:rPr>
          <w:rFonts w:asciiTheme="minorHAnsi" w:hAnsiTheme="minorHAnsi"/>
          <w:lang w:val="sq-AL"/>
        </w:rPr>
        <w:t>Gjithashtu, Sektori për listë zgjedhore të dorëzojë kërkesë deri te</w:t>
      </w:r>
      <w:r w:rsidRPr="00E238A6">
        <w:rPr>
          <w:rFonts w:asciiTheme="minorHAnsi" w:hAnsiTheme="minorHAnsi"/>
        </w:rPr>
        <w:t xml:space="preserve"> MPB </w:t>
      </w:r>
      <w:r w:rsidRPr="00E238A6">
        <w:rPr>
          <w:rFonts w:asciiTheme="minorHAnsi" w:hAnsiTheme="minorHAnsi"/>
          <w:lang w:val="sq-AL"/>
        </w:rPr>
        <w:t>për kontrollin e personave nga lista se vallë</w:t>
      </w:r>
      <w:r w:rsidRPr="00E238A6">
        <w:rPr>
          <w:rFonts w:asciiTheme="minorHAnsi" w:hAnsiTheme="minorHAnsi"/>
        </w:rPr>
        <w:t xml:space="preserve"> MPB </w:t>
      </w:r>
      <w:r w:rsidRPr="00E238A6">
        <w:rPr>
          <w:rFonts w:asciiTheme="minorHAnsi" w:hAnsiTheme="minorHAnsi"/>
          <w:lang w:val="sq-AL"/>
        </w:rPr>
        <w:t>ka të dhëna për personat se jetojnë jashtë vendit</w:t>
      </w:r>
      <w:r w:rsidR="00B117B6" w:rsidRPr="00EC71F1">
        <w:rPr>
          <w:rFonts w:asciiTheme="minorHAnsi" w:hAnsiTheme="minorHAnsi"/>
        </w:rPr>
        <w:t xml:space="preserve">. </w:t>
      </w:r>
    </w:p>
    <w:p w:rsidR="00D12518" w:rsidRPr="003537DE" w:rsidRDefault="00D12518" w:rsidP="003537DE">
      <w:pPr>
        <w:pStyle w:val="NoSpacing"/>
        <w:ind w:left="709"/>
        <w:jc w:val="both"/>
        <w:rPr>
          <w:rFonts w:asciiTheme="minorHAnsi" w:hAnsiTheme="minorHAnsi"/>
        </w:rPr>
      </w:pPr>
    </w:p>
    <w:p w:rsidR="00B117B6" w:rsidRPr="00551E0C" w:rsidRDefault="00DF5117" w:rsidP="00B117B6">
      <w:pPr>
        <w:pStyle w:val="NoSpacing"/>
        <w:numPr>
          <w:ilvl w:val="0"/>
          <w:numId w:val="1"/>
        </w:numPr>
        <w:ind w:left="1134"/>
        <w:jc w:val="both"/>
        <w:rPr>
          <w:rFonts w:asciiTheme="minorHAnsi" w:hAnsiTheme="minorHAnsi"/>
          <w:color w:val="FF0000"/>
        </w:rPr>
      </w:pPr>
      <w:r>
        <w:rPr>
          <w:rFonts w:asciiTheme="minorHAnsi" w:hAnsiTheme="minorHAnsi"/>
          <w:color w:val="FF0000"/>
        </w:rPr>
        <w:t>Kërkesë deri te MPB-ja nr</w:t>
      </w:r>
      <w:r w:rsidR="00B117B6" w:rsidRPr="00551E0C">
        <w:rPr>
          <w:rFonts w:asciiTheme="minorHAnsi" w:hAnsiTheme="minorHAnsi"/>
          <w:color w:val="FF0000"/>
        </w:rPr>
        <w:t xml:space="preserve">. 17-1076/8 </w:t>
      </w:r>
      <w:r w:rsidR="00F32A88">
        <w:rPr>
          <w:rFonts w:asciiTheme="minorHAnsi" w:hAnsiTheme="minorHAnsi"/>
          <w:color w:val="FF0000"/>
          <w:lang w:val="sq-AL"/>
        </w:rPr>
        <w:t>të datës</w:t>
      </w:r>
      <w:r w:rsidR="00B117B6" w:rsidRPr="00551E0C">
        <w:rPr>
          <w:rFonts w:asciiTheme="minorHAnsi" w:hAnsiTheme="minorHAnsi"/>
          <w:color w:val="FF0000"/>
        </w:rPr>
        <w:t xml:space="preserve"> 12.04.2016:</w:t>
      </w:r>
    </w:p>
    <w:p w:rsidR="00B117B6" w:rsidRPr="00551E0C" w:rsidRDefault="00F32A88" w:rsidP="00B117B6">
      <w:pPr>
        <w:pStyle w:val="NoSpacing"/>
        <w:ind w:left="1134"/>
        <w:jc w:val="both"/>
        <w:rPr>
          <w:rFonts w:asciiTheme="minorHAnsi" w:hAnsiTheme="minorHAnsi"/>
          <w:color w:val="FF0000"/>
        </w:rPr>
      </w:pPr>
      <w:r>
        <w:rPr>
          <w:rFonts w:asciiTheme="minorHAnsi" w:hAnsiTheme="minorHAnsi"/>
          <w:color w:val="FF0000"/>
          <w:lang w:val="sq-AL"/>
        </w:rPr>
        <w:t>Për</w:t>
      </w:r>
      <w:r w:rsidR="00B117B6" w:rsidRPr="00551E0C">
        <w:rPr>
          <w:rFonts w:asciiTheme="minorHAnsi" w:hAnsiTheme="minorHAnsi"/>
          <w:color w:val="FF0000"/>
        </w:rPr>
        <w:t xml:space="preserve"> 5404 </w:t>
      </w:r>
      <w:r w:rsidR="00DB2946">
        <w:rPr>
          <w:rFonts w:asciiTheme="minorHAnsi" w:hAnsiTheme="minorHAnsi"/>
          <w:color w:val="FF0000"/>
        </w:rPr>
        <w:t>persona</w:t>
      </w:r>
      <w:r w:rsidR="00B117B6" w:rsidRPr="00551E0C">
        <w:rPr>
          <w:rFonts w:asciiTheme="minorHAnsi" w:hAnsiTheme="minorHAnsi"/>
          <w:color w:val="FF0000"/>
        </w:rPr>
        <w:t xml:space="preserve"> </w:t>
      </w:r>
      <w:r w:rsidR="00DF5117">
        <w:rPr>
          <w:rFonts w:asciiTheme="minorHAnsi" w:hAnsiTheme="minorHAnsi"/>
          <w:color w:val="FF0000"/>
        </w:rPr>
        <w:t>të kontrollohet se vallë në BDH të MPB-së ka të dhëna se personat janë në punë ose qëndrim të përkohshëm jashtë vendit</w:t>
      </w:r>
      <w:r w:rsidR="00B117B6" w:rsidRPr="00551E0C">
        <w:rPr>
          <w:rFonts w:asciiTheme="minorHAnsi" w:hAnsiTheme="minorHAnsi"/>
          <w:color w:val="FF0000"/>
        </w:rPr>
        <w:t xml:space="preserve">. </w:t>
      </w:r>
      <w:r w:rsidR="00DF5117">
        <w:rPr>
          <w:rFonts w:asciiTheme="minorHAnsi" w:hAnsiTheme="minorHAnsi"/>
          <w:color w:val="FF0000"/>
        </w:rPr>
        <w:t>Përgjigje më së voni deri më</w:t>
      </w:r>
      <w:r w:rsidR="00B117B6" w:rsidRPr="00551E0C">
        <w:rPr>
          <w:rFonts w:asciiTheme="minorHAnsi" w:hAnsiTheme="minorHAnsi"/>
          <w:color w:val="FF0000"/>
        </w:rPr>
        <w:t xml:space="preserve"> 14.04.2016.</w:t>
      </w:r>
    </w:p>
    <w:p w:rsidR="00B117B6" w:rsidRPr="00551E0C" w:rsidRDefault="00B117B6" w:rsidP="00B117B6">
      <w:pPr>
        <w:pStyle w:val="NoSpacing"/>
        <w:ind w:left="1134"/>
        <w:jc w:val="both"/>
        <w:rPr>
          <w:rFonts w:asciiTheme="minorHAnsi" w:hAnsiTheme="minorHAnsi"/>
          <w:color w:val="FF0000"/>
        </w:rPr>
      </w:pPr>
    </w:p>
    <w:p w:rsidR="00B117B6" w:rsidRPr="00551E0C" w:rsidRDefault="00DF5117" w:rsidP="00B117B6">
      <w:pPr>
        <w:pStyle w:val="NoSpacing"/>
        <w:ind w:left="1134"/>
        <w:jc w:val="both"/>
        <w:rPr>
          <w:rFonts w:asciiTheme="minorHAnsi" w:hAnsiTheme="minorHAnsi"/>
          <w:color w:val="00B050"/>
        </w:rPr>
      </w:pPr>
      <w:r>
        <w:rPr>
          <w:rFonts w:asciiTheme="minorHAnsi" w:hAnsiTheme="minorHAnsi"/>
          <w:color w:val="00B050"/>
        </w:rPr>
        <w:t>Përgjigje nga MPB-ja</w:t>
      </w:r>
      <w:r w:rsidR="00B117B6" w:rsidRPr="00551E0C">
        <w:rPr>
          <w:rFonts w:asciiTheme="minorHAnsi" w:hAnsiTheme="minorHAnsi"/>
          <w:color w:val="00B050"/>
        </w:rPr>
        <w:t xml:space="preserve"> </w:t>
      </w:r>
      <w:r w:rsidR="00F32A88">
        <w:rPr>
          <w:rFonts w:asciiTheme="minorHAnsi" w:hAnsiTheme="minorHAnsi"/>
          <w:color w:val="00B050"/>
          <w:lang w:val="sq-AL"/>
        </w:rPr>
        <w:t>nr</w:t>
      </w:r>
      <w:r w:rsidR="00B117B6" w:rsidRPr="00551E0C">
        <w:rPr>
          <w:rFonts w:asciiTheme="minorHAnsi" w:hAnsiTheme="minorHAnsi"/>
          <w:color w:val="00B050"/>
        </w:rPr>
        <w:t xml:space="preserve">. 17-1076/19 </w:t>
      </w:r>
      <w:r w:rsidR="00F32A88">
        <w:rPr>
          <w:rFonts w:asciiTheme="minorHAnsi" w:hAnsiTheme="minorHAnsi"/>
          <w:color w:val="00B050"/>
          <w:lang w:val="sq-AL"/>
        </w:rPr>
        <w:t>të datës</w:t>
      </w:r>
      <w:r w:rsidR="00B117B6" w:rsidRPr="00551E0C">
        <w:rPr>
          <w:rFonts w:asciiTheme="minorHAnsi" w:hAnsiTheme="minorHAnsi"/>
          <w:color w:val="00B050"/>
        </w:rPr>
        <w:t xml:space="preserve"> 15.04.2016 </w:t>
      </w:r>
      <w:r w:rsidR="00F32A88">
        <w:rPr>
          <w:rFonts w:asciiTheme="minorHAnsi" w:hAnsiTheme="minorHAnsi"/>
          <w:color w:val="00B050"/>
        </w:rPr>
        <w:t>me të cilën na njoftojnë se të dhënat për personat e dorëzuar nga KSHZ janë riplotësuar me të dhëna për statusin momental të personit nga evidenca e Numrit amzë</w:t>
      </w:r>
      <w:r w:rsidR="00B117B6" w:rsidRPr="00551E0C">
        <w:rPr>
          <w:rFonts w:asciiTheme="minorHAnsi" w:hAnsiTheme="minorHAnsi"/>
          <w:color w:val="00B050"/>
        </w:rPr>
        <w:t xml:space="preserve"> </w:t>
      </w:r>
      <w:r w:rsidR="00F32A88">
        <w:rPr>
          <w:rFonts w:asciiTheme="minorHAnsi" w:hAnsiTheme="minorHAnsi"/>
          <w:color w:val="00B050"/>
          <w:lang w:val="sq-AL"/>
        </w:rPr>
        <w:t>dhe data e paraqitjes së qëndrimit jashtë vendit</w:t>
      </w:r>
      <w:r w:rsidR="00B117B6" w:rsidRPr="00551E0C">
        <w:rPr>
          <w:rFonts w:asciiTheme="minorHAnsi" w:hAnsiTheme="minorHAnsi"/>
          <w:color w:val="00B050"/>
        </w:rPr>
        <w:t xml:space="preserve">. </w:t>
      </w:r>
      <w:r w:rsidR="00F32A88">
        <w:rPr>
          <w:rFonts w:asciiTheme="minorHAnsi" w:hAnsiTheme="minorHAnsi"/>
          <w:color w:val="00B050"/>
          <w:lang w:val="sq-AL"/>
        </w:rPr>
        <w:t>Në momentin e përpunimit</w:t>
      </w:r>
      <w:r w:rsidR="00B117B6" w:rsidRPr="00551E0C">
        <w:rPr>
          <w:rFonts w:asciiTheme="minorHAnsi" w:hAnsiTheme="minorHAnsi"/>
          <w:color w:val="00B050"/>
          <w:lang w:val="en-US"/>
        </w:rPr>
        <w:t>:</w:t>
      </w:r>
      <w:r w:rsidR="00B117B6" w:rsidRPr="00551E0C">
        <w:rPr>
          <w:rFonts w:asciiTheme="minorHAnsi" w:hAnsiTheme="minorHAnsi"/>
          <w:color w:val="00B050"/>
        </w:rPr>
        <w:t xml:space="preserve"> </w:t>
      </w:r>
    </w:p>
    <w:p w:rsidR="00B117B6" w:rsidRPr="00551E0C" w:rsidRDefault="00B117B6" w:rsidP="00B117B6">
      <w:pPr>
        <w:pStyle w:val="NoSpacing"/>
        <w:ind w:left="1134"/>
        <w:jc w:val="both"/>
        <w:rPr>
          <w:rFonts w:asciiTheme="minorHAnsi" w:hAnsiTheme="minorHAnsi"/>
          <w:color w:val="00B050"/>
        </w:rPr>
      </w:pPr>
      <w:r w:rsidRPr="00551E0C">
        <w:rPr>
          <w:rFonts w:asciiTheme="minorHAnsi" w:hAnsiTheme="minorHAnsi"/>
          <w:color w:val="00B050"/>
        </w:rPr>
        <w:t xml:space="preserve">-4 </w:t>
      </w:r>
      <w:r w:rsidR="00DB2946">
        <w:rPr>
          <w:rFonts w:asciiTheme="minorHAnsi" w:hAnsiTheme="minorHAnsi"/>
          <w:color w:val="00B050"/>
        </w:rPr>
        <w:t>persona</w:t>
      </w:r>
      <w:r w:rsidRPr="00551E0C">
        <w:rPr>
          <w:rFonts w:asciiTheme="minorHAnsi" w:hAnsiTheme="minorHAnsi"/>
          <w:color w:val="00B050"/>
        </w:rPr>
        <w:t xml:space="preserve"> </w:t>
      </w:r>
      <w:r w:rsidR="00DF5117">
        <w:rPr>
          <w:rFonts w:asciiTheme="minorHAnsi" w:hAnsiTheme="minorHAnsi"/>
          <w:color w:val="00B050"/>
        </w:rPr>
        <w:t>janë me status „i shpërngulur“</w:t>
      </w:r>
    </w:p>
    <w:p w:rsidR="00B117B6" w:rsidRPr="00551E0C" w:rsidRDefault="00B117B6" w:rsidP="00B117B6">
      <w:pPr>
        <w:pStyle w:val="NoSpacing"/>
        <w:ind w:left="1134"/>
        <w:jc w:val="both"/>
        <w:rPr>
          <w:rFonts w:asciiTheme="minorHAnsi" w:hAnsiTheme="minorHAnsi"/>
          <w:color w:val="00B050"/>
          <w:lang w:val="en-US"/>
        </w:rPr>
      </w:pPr>
      <w:r w:rsidRPr="00551E0C">
        <w:rPr>
          <w:rFonts w:asciiTheme="minorHAnsi" w:hAnsiTheme="minorHAnsi"/>
          <w:color w:val="00B050"/>
        </w:rPr>
        <w:t xml:space="preserve">-2 </w:t>
      </w:r>
      <w:r w:rsidR="00DB2946">
        <w:rPr>
          <w:rFonts w:asciiTheme="minorHAnsi" w:hAnsiTheme="minorHAnsi"/>
          <w:color w:val="00B050"/>
        </w:rPr>
        <w:t>persona</w:t>
      </w:r>
      <w:r w:rsidRPr="00551E0C">
        <w:rPr>
          <w:rFonts w:asciiTheme="minorHAnsi" w:hAnsiTheme="minorHAnsi"/>
          <w:color w:val="00B050"/>
        </w:rPr>
        <w:t xml:space="preserve"> </w:t>
      </w:r>
      <w:r w:rsidR="00DF5117">
        <w:rPr>
          <w:rFonts w:asciiTheme="minorHAnsi" w:hAnsiTheme="minorHAnsi"/>
          <w:color w:val="00B050"/>
        </w:rPr>
        <w:t>janë me status „diaspora“</w:t>
      </w:r>
    </w:p>
    <w:p w:rsidR="00B117B6" w:rsidRPr="00551E0C" w:rsidRDefault="00B117B6" w:rsidP="00B117B6">
      <w:pPr>
        <w:pStyle w:val="NoSpacing"/>
        <w:ind w:left="1134"/>
        <w:jc w:val="both"/>
        <w:rPr>
          <w:rFonts w:asciiTheme="minorHAnsi" w:hAnsiTheme="minorHAnsi"/>
          <w:color w:val="00B050"/>
        </w:rPr>
      </w:pPr>
      <w:r w:rsidRPr="00551E0C">
        <w:rPr>
          <w:rFonts w:asciiTheme="minorHAnsi" w:hAnsiTheme="minorHAnsi"/>
          <w:color w:val="00B050"/>
        </w:rPr>
        <w:t xml:space="preserve">-2 </w:t>
      </w:r>
      <w:r w:rsidR="00DB2946">
        <w:rPr>
          <w:rFonts w:asciiTheme="minorHAnsi" w:hAnsiTheme="minorHAnsi"/>
          <w:color w:val="00B050"/>
        </w:rPr>
        <w:t>persona</w:t>
      </w:r>
      <w:r w:rsidRPr="00551E0C">
        <w:rPr>
          <w:rFonts w:asciiTheme="minorHAnsi" w:hAnsiTheme="minorHAnsi"/>
          <w:color w:val="00B050"/>
        </w:rPr>
        <w:t xml:space="preserve"> </w:t>
      </w:r>
      <w:r w:rsidR="00F32A88">
        <w:rPr>
          <w:rFonts w:asciiTheme="minorHAnsi" w:hAnsiTheme="minorHAnsi"/>
          <w:color w:val="00B050"/>
        </w:rPr>
        <w:t>janë të vdekur</w:t>
      </w:r>
    </w:p>
    <w:p w:rsidR="00B117B6" w:rsidRPr="00551E0C" w:rsidRDefault="00B117B6" w:rsidP="00B117B6">
      <w:pPr>
        <w:pStyle w:val="NoSpacing"/>
        <w:ind w:left="1134"/>
        <w:jc w:val="both"/>
        <w:rPr>
          <w:rFonts w:asciiTheme="minorHAnsi" w:hAnsiTheme="minorHAnsi"/>
          <w:color w:val="00B050"/>
        </w:rPr>
      </w:pPr>
      <w:r w:rsidRPr="00551E0C">
        <w:rPr>
          <w:rFonts w:asciiTheme="minorHAnsi" w:hAnsiTheme="minorHAnsi"/>
          <w:color w:val="00B050"/>
        </w:rPr>
        <w:t xml:space="preserve"> </w:t>
      </w:r>
      <w:r w:rsidR="00F32A88">
        <w:rPr>
          <w:rFonts w:asciiTheme="minorHAnsi" w:hAnsiTheme="minorHAnsi"/>
          <w:color w:val="00B050"/>
          <w:lang w:val="sq-AL"/>
        </w:rPr>
        <w:t>Njëherit, bëjmë me dije se, në pajtim me nenin</w:t>
      </w:r>
      <w:r w:rsidRPr="00551E0C">
        <w:rPr>
          <w:rFonts w:asciiTheme="minorHAnsi" w:hAnsiTheme="minorHAnsi"/>
          <w:color w:val="00B050"/>
        </w:rPr>
        <w:t xml:space="preserve"> 14,15, 16,17, </w:t>
      </w:r>
      <w:r w:rsidR="00F32A88">
        <w:rPr>
          <w:rFonts w:asciiTheme="minorHAnsi" w:hAnsiTheme="minorHAnsi"/>
          <w:color w:val="00B050"/>
          <w:lang w:val="sq-AL"/>
        </w:rPr>
        <w:t>dhe</w:t>
      </w:r>
      <w:r w:rsidRPr="00551E0C">
        <w:rPr>
          <w:rFonts w:asciiTheme="minorHAnsi" w:hAnsiTheme="minorHAnsi"/>
          <w:color w:val="00B050"/>
        </w:rPr>
        <w:t xml:space="preserve"> 64 </w:t>
      </w:r>
      <w:r w:rsidR="00F32A88">
        <w:rPr>
          <w:rFonts w:asciiTheme="minorHAnsi" w:hAnsiTheme="minorHAnsi"/>
          <w:color w:val="00B050"/>
          <w:lang w:val="sq-AL"/>
        </w:rPr>
        <w:t>pika</w:t>
      </w:r>
      <w:r w:rsidRPr="00551E0C">
        <w:rPr>
          <w:rFonts w:asciiTheme="minorHAnsi" w:hAnsiTheme="minorHAnsi"/>
          <w:color w:val="00B050"/>
        </w:rPr>
        <w:t xml:space="preserve"> 1 </w:t>
      </w:r>
      <w:r w:rsidR="00F32A88">
        <w:rPr>
          <w:rFonts w:asciiTheme="minorHAnsi" w:hAnsiTheme="minorHAnsi"/>
          <w:color w:val="00B050"/>
          <w:lang w:val="sq-AL"/>
        </w:rPr>
        <w:t>të</w:t>
      </w:r>
      <w:r w:rsidRPr="00551E0C">
        <w:rPr>
          <w:rFonts w:asciiTheme="minorHAnsi" w:hAnsiTheme="minorHAnsi"/>
          <w:color w:val="00B050"/>
        </w:rPr>
        <w:t xml:space="preserve"> </w:t>
      </w:r>
      <w:r w:rsidR="00F32A88">
        <w:rPr>
          <w:rFonts w:asciiTheme="minorHAnsi" w:hAnsiTheme="minorHAnsi"/>
          <w:color w:val="00B050"/>
          <w:lang w:val="sq-AL"/>
        </w:rPr>
        <w:t>Ligjit për kontrollin kufitar dhe në pajtim me standardet evropiane dhe praksat e mira, të gjithë personat dhe mjetet transportuese që kalojnë kufirin shtetëror nuk evidentohen domosdo në bazat elektronike të të dhënave për hyrjen-daljen e realizuar, në/nga territori i RM-së.</w:t>
      </w:r>
    </w:p>
    <w:p w:rsidR="006046B1" w:rsidRPr="00BE35FF" w:rsidRDefault="006046B1" w:rsidP="006046B1">
      <w:pPr>
        <w:pStyle w:val="NoSpacing"/>
        <w:ind w:left="928"/>
        <w:jc w:val="both"/>
        <w:rPr>
          <w:rFonts w:asciiTheme="minorHAnsi" w:hAnsiTheme="minorHAnsi"/>
          <w:i/>
          <w:color w:val="00B0F0"/>
          <w:u w:val="single"/>
        </w:rPr>
      </w:pPr>
    </w:p>
    <w:tbl>
      <w:tblPr>
        <w:tblStyle w:val="TableGrid"/>
        <w:tblW w:w="8730" w:type="dxa"/>
        <w:tblInd w:w="355" w:type="dxa"/>
        <w:tblLook w:val="04A0"/>
      </w:tblPr>
      <w:tblGrid>
        <w:gridCol w:w="1350"/>
        <w:gridCol w:w="7380"/>
      </w:tblGrid>
      <w:tr w:rsidR="006046B1" w:rsidRPr="00BE35FF" w:rsidTr="00FF2B9C">
        <w:tc>
          <w:tcPr>
            <w:tcW w:w="1350" w:type="dxa"/>
          </w:tcPr>
          <w:p w:rsidR="006046B1" w:rsidRPr="00BE35FF" w:rsidRDefault="006B7E27" w:rsidP="00FF2B9C">
            <w:pPr>
              <w:pStyle w:val="NoSpacing"/>
              <w:spacing w:line="276" w:lineRule="auto"/>
              <w:jc w:val="both"/>
              <w:rPr>
                <w:rFonts w:asciiTheme="minorHAnsi" w:hAnsiTheme="minorHAnsi"/>
                <w:i/>
                <w:color w:val="0070C0"/>
                <w:u w:val="single"/>
              </w:rPr>
            </w:pPr>
            <w:r>
              <w:rPr>
                <w:rFonts w:asciiTheme="minorHAnsi" w:hAnsiTheme="minorHAnsi"/>
                <w:b/>
                <w:i/>
                <w:color w:val="0070C0"/>
                <w:u w:val="single"/>
              </w:rPr>
              <w:lastRenderedPageBreak/>
              <w:t>Rezultatet</w:t>
            </w:r>
          </w:p>
        </w:tc>
        <w:tc>
          <w:tcPr>
            <w:tcW w:w="7380" w:type="dxa"/>
          </w:tcPr>
          <w:p w:rsidR="006046B1" w:rsidRPr="00BE35FF" w:rsidRDefault="00DB2946" w:rsidP="00F32A88">
            <w:pPr>
              <w:pStyle w:val="NoSpacing"/>
              <w:spacing w:line="276" w:lineRule="auto"/>
              <w:jc w:val="both"/>
              <w:rPr>
                <w:rFonts w:asciiTheme="minorHAnsi" w:hAnsiTheme="minorHAnsi"/>
                <w:i/>
                <w:color w:val="0070C0"/>
                <w:u w:val="single"/>
                <w:lang w:val="en-US"/>
              </w:rPr>
            </w:pPr>
            <w:r>
              <w:rPr>
                <w:rFonts w:asciiTheme="minorHAnsi" w:hAnsiTheme="minorHAnsi"/>
                <w:i/>
                <w:color w:val="0070C0"/>
                <w:u w:val="single"/>
              </w:rPr>
              <w:t>konzistentë janë</w:t>
            </w:r>
            <w:r w:rsidR="00F32A88">
              <w:rPr>
                <w:rFonts w:asciiTheme="minorHAnsi" w:hAnsiTheme="minorHAnsi"/>
                <w:i/>
                <w:color w:val="0070C0"/>
                <w:u w:val="single"/>
                <w:lang w:val="sq-AL"/>
              </w:rPr>
              <w:t xml:space="preserve"> </w:t>
            </w:r>
            <w:r w:rsidR="006046B1">
              <w:rPr>
                <w:rFonts w:asciiTheme="minorHAnsi" w:hAnsiTheme="minorHAnsi"/>
                <w:i/>
                <w:color w:val="0070C0"/>
                <w:u w:val="single"/>
              </w:rPr>
              <w:t xml:space="preserve">5402, 2 </w:t>
            </w:r>
            <w:r>
              <w:rPr>
                <w:rFonts w:asciiTheme="minorHAnsi" w:hAnsiTheme="minorHAnsi"/>
                <w:i/>
                <w:color w:val="0070C0"/>
                <w:u w:val="single"/>
              </w:rPr>
              <w:t>persona</w:t>
            </w:r>
            <w:r w:rsidR="006046B1" w:rsidRPr="00BE35FF">
              <w:rPr>
                <w:rFonts w:asciiTheme="minorHAnsi" w:hAnsiTheme="minorHAnsi"/>
                <w:i/>
                <w:color w:val="0070C0"/>
                <w:u w:val="single"/>
              </w:rPr>
              <w:t xml:space="preserve"> </w:t>
            </w:r>
            <w:r w:rsidR="00F32A88">
              <w:rPr>
                <w:rFonts w:asciiTheme="minorHAnsi" w:hAnsiTheme="minorHAnsi"/>
                <w:i/>
                <w:color w:val="0070C0"/>
                <w:u w:val="single"/>
              </w:rPr>
              <w:t>janë të vdekur</w:t>
            </w:r>
            <w:r w:rsidR="006046B1" w:rsidRPr="00BE35FF">
              <w:rPr>
                <w:rFonts w:asciiTheme="minorHAnsi" w:hAnsiTheme="minorHAnsi"/>
                <w:i/>
                <w:color w:val="0070C0"/>
                <w:u w:val="single"/>
              </w:rPr>
              <w:t xml:space="preserve"> </w:t>
            </w:r>
            <w:r w:rsidR="00F32A88">
              <w:rPr>
                <w:rFonts w:asciiTheme="minorHAnsi" w:hAnsiTheme="minorHAnsi"/>
                <w:i/>
                <w:color w:val="0070C0"/>
                <w:u w:val="single"/>
                <w:lang w:val="sq-AL"/>
              </w:rPr>
              <w:t>dhe fshihen nga LZ</w:t>
            </w:r>
            <w:r w:rsidR="006046B1" w:rsidRPr="00BE35FF">
              <w:rPr>
                <w:rFonts w:asciiTheme="minorHAnsi" w:hAnsiTheme="minorHAnsi"/>
                <w:i/>
                <w:color w:val="0070C0"/>
                <w:u w:val="single"/>
              </w:rPr>
              <w:t>.</w:t>
            </w:r>
          </w:p>
        </w:tc>
      </w:tr>
    </w:tbl>
    <w:p w:rsidR="00B117B6" w:rsidRPr="00551E0C" w:rsidRDefault="00B117B6" w:rsidP="00B117B6">
      <w:pPr>
        <w:pStyle w:val="NoSpacing"/>
        <w:ind w:left="1134"/>
        <w:jc w:val="both"/>
        <w:rPr>
          <w:rFonts w:asciiTheme="minorHAnsi" w:hAnsiTheme="minorHAnsi"/>
          <w:color w:val="00B050"/>
        </w:rPr>
      </w:pPr>
    </w:p>
    <w:p w:rsidR="00B117B6" w:rsidRPr="00EC71F1" w:rsidRDefault="00B117B6" w:rsidP="00B117B6">
      <w:pPr>
        <w:pStyle w:val="NoSpacing"/>
        <w:ind w:left="709"/>
        <w:jc w:val="both"/>
        <w:rPr>
          <w:rFonts w:asciiTheme="minorHAnsi" w:hAnsiTheme="minorHAnsi"/>
        </w:rPr>
      </w:pPr>
    </w:p>
    <w:p w:rsidR="00E238A6" w:rsidRPr="00E238A6" w:rsidRDefault="00E238A6" w:rsidP="00E238A6">
      <w:pPr>
        <w:pStyle w:val="NoSpacing"/>
        <w:numPr>
          <w:ilvl w:val="0"/>
          <w:numId w:val="11"/>
        </w:numPr>
        <w:ind w:left="709" w:hanging="720"/>
        <w:jc w:val="both"/>
        <w:rPr>
          <w:rFonts w:asciiTheme="minorHAnsi" w:hAnsiTheme="minorHAnsi"/>
        </w:rPr>
      </w:pPr>
      <w:r w:rsidRPr="00E238A6">
        <w:rPr>
          <w:rFonts w:asciiTheme="minorHAnsi" w:hAnsiTheme="minorHAnsi"/>
          <w:lang w:val="sq-AL"/>
        </w:rPr>
        <w:t xml:space="preserve">Lista e të intervistuarve për </w:t>
      </w:r>
      <w:r w:rsidRPr="00E238A6">
        <w:rPr>
          <w:rFonts w:asciiTheme="minorHAnsi" w:hAnsiTheme="minorHAnsi"/>
          <w:b/>
          <w:lang w:val="sq-AL"/>
        </w:rPr>
        <w:t>P</w:t>
      </w:r>
      <w:r w:rsidRPr="00E238A6">
        <w:rPr>
          <w:rFonts w:asciiTheme="minorHAnsi" w:hAnsiTheme="minorHAnsi"/>
          <w:b/>
        </w:rPr>
        <w:t xml:space="preserve">2 – </w:t>
      </w:r>
      <w:r w:rsidRPr="00E238A6">
        <w:rPr>
          <w:rFonts w:asciiTheme="minorHAnsi" w:hAnsiTheme="minorHAnsi"/>
          <w:b/>
          <w:lang w:val="sq-AL"/>
        </w:rPr>
        <w:t>Përgjigje</w:t>
      </w:r>
      <w:r w:rsidRPr="00E238A6">
        <w:rPr>
          <w:rFonts w:asciiTheme="minorHAnsi" w:hAnsiTheme="minorHAnsi"/>
          <w:b/>
        </w:rPr>
        <w:t xml:space="preserve"> 7 „</w:t>
      </w:r>
      <w:r w:rsidRPr="00E238A6">
        <w:rPr>
          <w:rFonts w:asciiTheme="minorHAnsi" w:hAnsiTheme="minorHAnsi"/>
          <w:b/>
          <w:lang w:val="sq-AL"/>
        </w:rPr>
        <w:t>I intervistuari ka banuar këtu</w:t>
      </w:r>
      <w:r w:rsidRPr="00E238A6">
        <w:rPr>
          <w:rFonts w:asciiTheme="minorHAnsi" w:hAnsiTheme="minorHAnsi"/>
        </w:rPr>
        <w:t xml:space="preserve"> –</w:t>
      </w:r>
      <w:r w:rsidRPr="00E238A6">
        <w:rPr>
          <w:rFonts w:asciiTheme="minorHAnsi" w:hAnsiTheme="minorHAnsi"/>
          <w:lang w:val="sq-AL"/>
        </w:rPr>
        <w:t xml:space="preserve"> </w:t>
      </w:r>
      <w:r w:rsidRPr="00E238A6">
        <w:rPr>
          <w:rFonts w:asciiTheme="minorHAnsi" w:hAnsiTheme="minorHAnsi"/>
          <w:b/>
          <w:lang w:val="sq-AL"/>
        </w:rPr>
        <w:t>nuk dihet ku është shpërngulur</w:t>
      </w:r>
      <w:r w:rsidRPr="00E238A6">
        <w:rPr>
          <w:rFonts w:asciiTheme="minorHAnsi" w:hAnsiTheme="minorHAnsi"/>
          <w:b/>
        </w:rPr>
        <w:t xml:space="preserve"> “</w:t>
      </w:r>
      <w:r w:rsidRPr="00E238A6">
        <w:rPr>
          <w:rFonts w:asciiTheme="minorHAnsi" w:hAnsiTheme="minorHAnsi"/>
        </w:rPr>
        <w:t>,</w:t>
      </w:r>
      <w:r w:rsidRPr="00E238A6">
        <w:rPr>
          <w:rFonts w:asciiTheme="minorHAnsi" w:hAnsiTheme="minorHAnsi"/>
          <w:lang w:val="sq-AL"/>
        </w:rPr>
        <w:t xml:space="preserve"> për të gjithë personat e përfshirë në këtë kolonë</w:t>
      </w:r>
      <w:r w:rsidRPr="00E238A6">
        <w:rPr>
          <w:rFonts w:asciiTheme="minorHAnsi" w:hAnsiTheme="minorHAnsi"/>
        </w:rPr>
        <w:t xml:space="preserve">, </w:t>
      </w:r>
      <w:r w:rsidRPr="00E238A6">
        <w:rPr>
          <w:rFonts w:asciiTheme="minorHAnsi" w:hAnsiTheme="minorHAnsi"/>
          <w:lang w:val="sq-AL"/>
        </w:rPr>
        <w:t>menjëherë të dërgohet deri te Sektori për listë zgjedhore</w:t>
      </w:r>
      <w:r w:rsidRPr="00E238A6">
        <w:rPr>
          <w:rFonts w:asciiTheme="minorHAnsi" w:hAnsiTheme="minorHAnsi"/>
        </w:rPr>
        <w:t>.</w:t>
      </w:r>
    </w:p>
    <w:p w:rsidR="00B117B6" w:rsidRPr="00EC71F1" w:rsidRDefault="00E238A6" w:rsidP="00E238A6">
      <w:pPr>
        <w:pStyle w:val="NoSpacing"/>
        <w:numPr>
          <w:ilvl w:val="0"/>
          <w:numId w:val="1"/>
        </w:numPr>
        <w:ind w:left="709"/>
        <w:jc w:val="both"/>
        <w:rPr>
          <w:rFonts w:asciiTheme="minorHAnsi" w:hAnsiTheme="minorHAnsi"/>
        </w:rPr>
      </w:pPr>
      <w:r w:rsidRPr="00E238A6">
        <w:rPr>
          <w:rFonts w:asciiTheme="minorHAnsi" w:hAnsiTheme="minorHAnsi"/>
          <w:lang w:val="sq-AL"/>
        </w:rPr>
        <w:t>Sektori për listë zgjedhore është i obliguar që menjëherë pas pranimit të listës të dërgojë kërkesë edhe deri te</w:t>
      </w:r>
      <w:r w:rsidRPr="00E238A6">
        <w:rPr>
          <w:rFonts w:asciiTheme="minorHAnsi" w:hAnsiTheme="minorHAnsi"/>
        </w:rPr>
        <w:t xml:space="preserve"> MPB </w:t>
      </w:r>
      <w:r w:rsidRPr="00E238A6">
        <w:rPr>
          <w:rFonts w:asciiTheme="minorHAnsi" w:hAnsiTheme="minorHAnsi"/>
          <w:lang w:val="sq-AL"/>
        </w:rPr>
        <w:t>për kontroll të personave nga lista</w:t>
      </w:r>
      <w:r w:rsidRPr="00E238A6">
        <w:rPr>
          <w:rFonts w:asciiTheme="minorHAnsi" w:hAnsiTheme="minorHAnsi"/>
        </w:rPr>
        <w:t xml:space="preserve">, </w:t>
      </w:r>
      <w:r w:rsidRPr="00E238A6">
        <w:rPr>
          <w:rFonts w:asciiTheme="minorHAnsi" w:hAnsiTheme="minorHAnsi"/>
          <w:lang w:val="sq-AL"/>
        </w:rPr>
        <w:t xml:space="preserve">vallë </w:t>
      </w:r>
      <w:r w:rsidRPr="00E238A6">
        <w:rPr>
          <w:rFonts w:asciiTheme="minorHAnsi" w:hAnsiTheme="minorHAnsi"/>
        </w:rPr>
        <w:t xml:space="preserve">MPB </w:t>
      </w:r>
      <w:r w:rsidRPr="00E238A6">
        <w:rPr>
          <w:rFonts w:asciiTheme="minorHAnsi" w:hAnsiTheme="minorHAnsi"/>
          <w:lang w:val="sq-AL"/>
        </w:rPr>
        <w:t>ka të dhëna për personat se janë jashtë vendit dhe a kanë të dhëna për personat nga lista se vallë ndoshta kanë vendbanim tjetër në Republikën e Maqedonisë</w:t>
      </w:r>
      <w:r w:rsidR="00B117B6" w:rsidRPr="00EC71F1">
        <w:rPr>
          <w:rFonts w:asciiTheme="minorHAnsi" w:hAnsiTheme="minorHAnsi"/>
        </w:rPr>
        <w:t xml:space="preserve">. </w:t>
      </w:r>
    </w:p>
    <w:p w:rsidR="00B117B6" w:rsidRPr="00EC71F1" w:rsidRDefault="00B117B6" w:rsidP="00B117B6">
      <w:pPr>
        <w:pStyle w:val="NoSpacing"/>
        <w:jc w:val="both"/>
        <w:rPr>
          <w:rFonts w:asciiTheme="minorHAnsi" w:hAnsiTheme="minorHAnsi"/>
          <w:u w:val="single"/>
        </w:rPr>
      </w:pPr>
    </w:p>
    <w:p w:rsidR="00B117B6" w:rsidRPr="00551E0C" w:rsidRDefault="00DF5117" w:rsidP="00B117B6">
      <w:pPr>
        <w:pStyle w:val="NoSpacing"/>
        <w:numPr>
          <w:ilvl w:val="0"/>
          <w:numId w:val="1"/>
        </w:numPr>
        <w:ind w:left="1134"/>
        <w:jc w:val="both"/>
        <w:rPr>
          <w:rFonts w:asciiTheme="minorHAnsi" w:hAnsiTheme="minorHAnsi"/>
          <w:color w:val="FF0000"/>
        </w:rPr>
      </w:pPr>
      <w:r>
        <w:rPr>
          <w:rFonts w:asciiTheme="minorHAnsi" w:hAnsiTheme="minorHAnsi"/>
          <w:color w:val="FF0000"/>
        </w:rPr>
        <w:t>Kërkesë deri te MPB-ja nr</w:t>
      </w:r>
      <w:r w:rsidR="00B117B6" w:rsidRPr="00551E0C">
        <w:rPr>
          <w:rFonts w:asciiTheme="minorHAnsi" w:hAnsiTheme="minorHAnsi"/>
          <w:color w:val="FF0000"/>
        </w:rPr>
        <w:t xml:space="preserve">. 17-1076/9 </w:t>
      </w:r>
      <w:r w:rsidR="00F32A88">
        <w:rPr>
          <w:rFonts w:asciiTheme="minorHAnsi" w:hAnsiTheme="minorHAnsi"/>
          <w:color w:val="FF0000"/>
          <w:lang w:val="sq-AL"/>
        </w:rPr>
        <w:t>të datës</w:t>
      </w:r>
      <w:r w:rsidR="00B117B6" w:rsidRPr="00551E0C">
        <w:rPr>
          <w:rFonts w:asciiTheme="minorHAnsi" w:hAnsiTheme="minorHAnsi"/>
          <w:color w:val="FF0000"/>
        </w:rPr>
        <w:t xml:space="preserve"> 12.04.2016:</w:t>
      </w:r>
    </w:p>
    <w:p w:rsidR="00B117B6" w:rsidRPr="00551E0C" w:rsidRDefault="00F32A88" w:rsidP="00B117B6">
      <w:pPr>
        <w:pStyle w:val="NoSpacing"/>
        <w:ind w:left="1134"/>
        <w:jc w:val="both"/>
        <w:rPr>
          <w:rFonts w:asciiTheme="minorHAnsi" w:hAnsiTheme="minorHAnsi"/>
          <w:color w:val="FF0000"/>
        </w:rPr>
      </w:pPr>
      <w:r>
        <w:rPr>
          <w:rFonts w:asciiTheme="minorHAnsi" w:hAnsiTheme="minorHAnsi"/>
          <w:color w:val="FF0000"/>
          <w:lang w:val="sq-AL"/>
        </w:rPr>
        <w:t>Për</w:t>
      </w:r>
      <w:r w:rsidR="00B117B6" w:rsidRPr="00551E0C">
        <w:rPr>
          <w:rFonts w:asciiTheme="minorHAnsi" w:hAnsiTheme="minorHAnsi"/>
          <w:color w:val="FF0000"/>
        </w:rPr>
        <w:t xml:space="preserve"> 1218 </w:t>
      </w:r>
      <w:r w:rsidR="00DB2946">
        <w:rPr>
          <w:rFonts w:asciiTheme="minorHAnsi" w:hAnsiTheme="minorHAnsi"/>
          <w:color w:val="FF0000"/>
        </w:rPr>
        <w:t>persona</w:t>
      </w:r>
      <w:r w:rsidR="00B117B6" w:rsidRPr="00551E0C">
        <w:rPr>
          <w:rFonts w:asciiTheme="minorHAnsi" w:hAnsiTheme="minorHAnsi"/>
          <w:color w:val="FF0000"/>
        </w:rPr>
        <w:t xml:space="preserve"> </w:t>
      </w:r>
      <w:r w:rsidR="00DF5117">
        <w:rPr>
          <w:rFonts w:asciiTheme="minorHAnsi" w:hAnsiTheme="minorHAnsi"/>
          <w:color w:val="FF0000"/>
        </w:rPr>
        <w:t>të kontrollohet se vallë në BDH të MPB-së ka të dhëna se personat janë në punë ose qëndrim të përkohshëm jashtë vendit</w:t>
      </w:r>
      <w:r w:rsidR="00B117B6" w:rsidRPr="00551E0C">
        <w:rPr>
          <w:rFonts w:asciiTheme="minorHAnsi" w:hAnsiTheme="minorHAnsi"/>
          <w:color w:val="FF0000"/>
        </w:rPr>
        <w:t xml:space="preserve"> </w:t>
      </w:r>
      <w:r>
        <w:rPr>
          <w:rFonts w:asciiTheme="minorHAnsi" w:hAnsiTheme="minorHAnsi"/>
          <w:color w:val="FF0000"/>
          <w:lang w:val="sq-AL"/>
        </w:rPr>
        <w:t>dhe a ka të dhëna për këta persona se kanë paraqitur vendbanim tjetër në RM</w:t>
      </w:r>
      <w:r w:rsidR="00B117B6" w:rsidRPr="00551E0C">
        <w:rPr>
          <w:rFonts w:asciiTheme="minorHAnsi" w:hAnsiTheme="minorHAnsi"/>
          <w:color w:val="FF0000"/>
        </w:rPr>
        <w:t xml:space="preserve">. </w:t>
      </w:r>
      <w:r w:rsidR="00DF5117">
        <w:rPr>
          <w:rFonts w:asciiTheme="minorHAnsi" w:hAnsiTheme="minorHAnsi"/>
          <w:color w:val="FF0000"/>
        </w:rPr>
        <w:t>Përgjigje më së voni deri më</w:t>
      </w:r>
      <w:r w:rsidR="00B117B6" w:rsidRPr="00551E0C">
        <w:rPr>
          <w:rFonts w:asciiTheme="minorHAnsi" w:hAnsiTheme="minorHAnsi"/>
          <w:color w:val="FF0000"/>
        </w:rPr>
        <w:t xml:space="preserve"> 14.04.2016.</w:t>
      </w:r>
    </w:p>
    <w:p w:rsidR="00A27CCA" w:rsidRPr="00EC71F1" w:rsidRDefault="00A27CCA" w:rsidP="00B117B6">
      <w:pPr>
        <w:pStyle w:val="NoSpacing"/>
        <w:ind w:left="1134"/>
        <w:jc w:val="both"/>
        <w:rPr>
          <w:rFonts w:asciiTheme="minorHAnsi" w:hAnsiTheme="minorHAnsi"/>
          <w:i/>
          <w:color w:val="FF0000"/>
          <w:u w:val="single"/>
        </w:rPr>
      </w:pPr>
    </w:p>
    <w:p w:rsidR="00B117B6" w:rsidRPr="00095B9D" w:rsidRDefault="00DF5117" w:rsidP="00B117B6">
      <w:pPr>
        <w:pStyle w:val="NoSpacing"/>
        <w:numPr>
          <w:ilvl w:val="0"/>
          <w:numId w:val="1"/>
        </w:numPr>
        <w:jc w:val="both"/>
        <w:rPr>
          <w:rFonts w:asciiTheme="minorHAnsi" w:hAnsiTheme="minorHAnsi"/>
          <w:i/>
          <w:color w:val="1F4E79" w:themeColor="accent1" w:themeShade="80"/>
          <w:u w:val="single"/>
          <w:lang w:val="en-US"/>
        </w:rPr>
      </w:pPr>
      <w:r>
        <w:rPr>
          <w:rFonts w:asciiTheme="minorHAnsi" w:hAnsiTheme="minorHAnsi"/>
          <w:i/>
          <w:color w:val="1F4E79" w:themeColor="accent1" w:themeShade="80"/>
          <w:u w:val="single"/>
        </w:rPr>
        <w:t>Përgjigje nga MPB-ja</w:t>
      </w:r>
      <w:r w:rsidR="00B117B6" w:rsidRPr="00EC71F1">
        <w:rPr>
          <w:rFonts w:asciiTheme="minorHAnsi" w:hAnsiTheme="minorHAnsi"/>
          <w:i/>
          <w:color w:val="1F4E79" w:themeColor="accent1" w:themeShade="80"/>
          <w:u w:val="single"/>
        </w:rPr>
        <w:t xml:space="preserve"> </w:t>
      </w:r>
      <w:r w:rsidR="00C5573F">
        <w:rPr>
          <w:rFonts w:asciiTheme="minorHAnsi" w:hAnsiTheme="minorHAnsi"/>
          <w:i/>
          <w:color w:val="1F4E79" w:themeColor="accent1" w:themeShade="80"/>
          <w:u w:val="single"/>
          <w:lang w:val="sq-AL"/>
        </w:rPr>
        <w:t>nr</w:t>
      </w:r>
      <w:r w:rsidR="00B117B6" w:rsidRPr="00EC71F1">
        <w:rPr>
          <w:rFonts w:asciiTheme="minorHAnsi" w:hAnsiTheme="minorHAnsi"/>
          <w:i/>
          <w:color w:val="1F4E79" w:themeColor="accent1" w:themeShade="80"/>
          <w:u w:val="single"/>
        </w:rPr>
        <w:t xml:space="preserve">.17-1076/25 </w:t>
      </w:r>
      <w:r w:rsidR="00C5573F">
        <w:rPr>
          <w:rFonts w:asciiTheme="minorHAnsi" w:hAnsiTheme="minorHAnsi"/>
          <w:i/>
          <w:color w:val="1F4E79" w:themeColor="accent1" w:themeShade="80"/>
          <w:u w:val="single"/>
          <w:lang w:val="sq-AL"/>
        </w:rPr>
        <w:t>të datës</w:t>
      </w:r>
      <w:r w:rsidR="00B117B6" w:rsidRPr="00EC71F1">
        <w:rPr>
          <w:rFonts w:asciiTheme="minorHAnsi" w:hAnsiTheme="minorHAnsi"/>
          <w:i/>
          <w:color w:val="1F4E79" w:themeColor="accent1" w:themeShade="80"/>
          <w:u w:val="single"/>
        </w:rPr>
        <w:t xml:space="preserve"> 16.04.2016 </w:t>
      </w:r>
      <w:r w:rsidR="00C5573F">
        <w:rPr>
          <w:rFonts w:asciiTheme="minorHAnsi" w:hAnsiTheme="minorHAnsi"/>
          <w:i/>
          <w:color w:val="1F4E79" w:themeColor="accent1" w:themeShade="80"/>
          <w:u w:val="single"/>
        </w:rPr>
        <w:t>për kërkesën nr.</w:t>
      </w:r>
      <w:r w:rsidR="00B117B6" w:rsidRPr="00EC71F1">
        <w:rPr>
          <w:rFonts w:asciiTheme="minorHAnsi" w:hAnsiTheme="minorHAnsi"/>
          <w:i/>
          <w:color w:val="1F4E79" w:themeColor="accent1" w:themeShade="80"/>
          <w:u w:val="single"/>
        </w:rPr>
        <w:t xml:space="preserve">17-1076/9 </w:t>
      </w:r>
      <w:r w:rsidR="00C5573F">
        <w:rPr>
          <w:rFonts w:asciiTheme="minorHAnsi" w:hAnsiTheme="minorHAnsi"/>
          <w:i/>
          <w:color w:val="1F4E79" w:themeColor="accent1" w:themeShade="80"/>
          <w:u w:val="single"/>
          <w:lang w:val="sq-AL"/>
        </w:rPr>
        <w:t>të datës</w:t>
      </w:r>
      <w:r w:rsidR="00B117B6" w:rsidRPr="00EC71F1">
        <w:rPr>
          <w:rFonts w:asciiTheme="minorHAnsi" w:hAnsiTheme="minorHAnsi"/>
          <w:i/>
          <w:color w:val="1F4E79" w:themeColor="accent1" w:themeShade="80"/>
          <w:u w:val="single"/>
        </w:rPr>
        <w:t xml:space="preserve"> 12.04.2016</w:t>
      </w:r>
      <w:r w:rsidR="00095B9D">
        <w:rPr>
          <w:rFonts w:asciiTheme="minorHAnsi" w:hAnsiTheme="minorHAnsi"/>
          <w:i/>
          <w:color w:val="1F4E79" w:themeColor="accent1" w:themeShade="80"/>
          <w:u w:val="single"/>
        </w:rPr>
        <w:t xml:space="preserve"> </w:t>
      </w:r>
      <w:r w:rsidR="00095B9D" w:rsidRPr="00EC71F1">
        <w:rPr>
          <w:rFonts w:asciiTheme="minorHAnsi" w:hAnsiTheme="minorHAnsi"/>
          <w:i/>
          <w:color w:val="1F4E79" w:themeColor="accent1" w:themeShade="80"/>
          <w:u w:val="single"/>
        </w:rPr>
        <w:t>(</w:t>
      </w:r>
      <w:r w:rsidR="00C5573F">
        <w:rPr>
          <w:rFonts w:asciiTheme="minorHAnsi" w:hAnsiTheme="minorHAnsi"/>
          <w:i/>
          <w:color w:val="1F4E79" w:themeColor="accent1" w:themeShade="80"/>
          <w:u w:val="single"/>
        </w:rPr>
        <w:t>shtojcë 2 CD</w:t>
      </w:r>
      <w:r w:rsidR="00095B9D" w:rsidRPr="00EC71F1">
        <w:rPr>
          <w:rFonts w:asciiTheme="minorHAnsi" w:hAnsiTheme="minorHAnsi"/>
          <w:i/>
          <w:color w:val="1F4E79" w:themeColor="accent1" w:themeShade="80"/>
          <w:u w:val="single"/>
        </w:rPr>
        <w:t>)</w:t>
      </w:r>
      <w:r w:rsidR="00B117B6" w:rsidRPr="00EC71F1">
        <w:rPr>
          <w:rFonts w:asciiTheme="minorHAnsi" w:hAnsiTheme="minorHAnsi"/>
          <w:i/>
          <w:color w:val="1F4E79" w:themeColor="accent1" w:themeShade="80"/>
          <w:u w:val="single"/>
        </w:rPr>
        <w:t>:</w:t>
      </w:r>
    </w:p>
    <w:p w:rsidR="00095B9D" w:rsidRPr="00095B9D" w:rsidRDefault="00F32A88" w:rsidP="00095B9D">
      <w:pPr>
        <w:pStyle w:val="NoSpacing"/>
        <w:ind w:left="34"/>
        <w:jc w:val="both"/>
        <w:rPr>
          <w:rFonts w:asciiTheme="minorHAnsi" w:hAnsiTheme="minorHAnsi"/>
          <w:i/>
          <w:color w:val="1F4E79" w:themeColor="accent1" w:themeShade="80"/>
          <w:u w:val="single"/>
        </w:rPr>
      </w:pPr>
      <w:r>
        <w:rPr>
          <w:rFonts w:asciiTheme="minorHAnsi" w:hAnsiTheme="minorHAnsi"/>
          <w:i/>
          <w:color w:val="1F4E79" w:themeColor="accent1" w:themeShade="80"/>
          <w:u w:val="single"/>
        </w:rPr>
        <w:t>Pas leximit të CD-ve, Sektori për TI në KSHZ konstatoi</w:t>
      </w:r>
      <w:r w:rsidR="00095B9D">
        <w:rPr>
          <w:rFonts w:asciiTheme="minorHAnsi" w:hAnsiTheme="minorHAnsi"/>
          <w:i/>
          <w:color w:val="1F4E79" w:themeColor="accent1" w:themeShade="80"/>
          <w:u w:val="single"/>
        </w:rPr>
        <w:t>:</w:t>
      </w:r>
    </w:p>
    <w:p w:rsidR="00B117B6" w:rsidRPr="00EC71F1" w:rsidRDefault="00F32A88" w:rsidP="00B117B6">
      <w:pPr>
        <w:pStyle w:val="NoSpacing"/>
        <w:ind w:left="928"/>
        <w:jc w:val="both"/>
        <w:rPr>
          <w:rFonts w:asciiTheme="minorHAnsi" w:hAnsiTheme="minorHAnsi"/>
          <w:i/>
          <w:color w:val="1F4E79" w:themeColor="accent1" w:themeShade="80"/>
          <w:u w:val="single"/>
        </w:rPr>
      </w:pPr>
      <w:r>
        <w:rPr>
          <w:rFonts w:asciiTheme="minorHAnsi" w:hAnsiTheme="minorHAnsi"/>
          <w:i/>
          <w:color w:val="1F4E79" w:themeColor="accent1" w:themeShade="80"/>
          <w:u w:val="single"/>
        </w:rPr>
        <w:t>CD</w:t>
      </w:r>
      <w:r w:rsidR="00095B9D">
        <w:rPr>
          <w:rFonts w:asciiTheme="minorHAnsi" w:hAnsiTheme="minorHAnsi"/>
          <w:i/>
          <w:color w:val="1F4E79" w:themeColor="accent1" w:themeShade="80"/>
          <w:u w:val="single"/>
        </w:rPr>
        <w:t xml:space="preserve"> 1: </w:t>
      </w:r>
      <w:r w:rsidR="00B117B6" w:rsidRPr="00EC71F1">
        <w:rPr>
          <w:rFonts w:asciiTheme="minorHAnsi" w:hAnsiTheme="minorHAnsi"/>
          <w:i/>
          <w:color w:val="1F4E79" w:themeColor="accent1" w:themeShade="80"/>
          <w:u w:val="single"/>
        </w:rPr>
        <w:t xml:space="preserve">63 </w:t>
      </w:r>
      <w:r w:rsidR="00DB2946">
        <w:rPr>
          <w:rFonts w:asciiTheme="minorHAnsi" w:hAnsiTheme="minorHAnsi"/>
          <w:i/>
          <w:color w:val="1F4E79" w:themeColor="accent1" w:themeShade="80"/>
          <w:u w:val="single"/>
        </w:rPr>
        <w:t>persona</w:t>
      </w:r>
      <w:r w:rsidR="00B117B6" w:rsidRPr="00EC71F1">
        <w:rPr>
          <w:rFonts w:asciiTheme="minorHAnsi" w:hAnsiTheme="minorHAnsi"/>
          <w:i/>
          <w:color w:val="1F4E79" w:themeColor="accent1" w:themeShade="80"/>
          <w:u w:val="single"/>
        </w:rPr>
        <w:t xml:space="preserve"> </w:t>
      </w:r>
      <w:r w:rsidR="00DF5117">
        <w:rPr>
          <w:rFonts w:asciiTheme="minorHAnsi" w:hAnsiTheme="minorHAnsi"/>
          <w:i/>
          <w:color w:val="1F4E79" w:themeColor="accent1" w:themeShade="80"/>
          <w:u w:val="single"/>
        </w:rPr>
        <w:t>janë me status „i shpërngulur“</w:t>
      </w:r>
      <w:r w:rsidR="00B117B6" w:rsidRPr="00EC71F1">
        <w:rPr>
          <w:rFonts w:asciiTheme="minorHAnsi" w:hAnsiTheme="minorHAnsi"/>
          <w:i/>
          <w:color w:val="1F4E79" w:themeColor="accent1" w:themeShade="80"/>
          <w:u w:val="single"/>
        </w:rPr>
        <w:t xml:space="preserve">, </w:t>
      </w:r>
      <w:r w:rsidR="00C5573F">
        <w:rPr>
          <w:rFonts w:asciiTheme="minorHAnsi" w:hAnsiTheme="minorHAnsi"/>
          <w:i/>
          <w:color w:val="1F4E79" w:themeColor="accent1" w:themeShade="80"/>
          <w:u w:val="single"/>
          <w:lang w:val="sq-AL"/>
        </w:rPr>
        <w:t>kurse</w:t>
      </w:r>
      <w:r w:rsidR="00B117B6" w:rsidRPr="00EC71F1">
        <w:rPr>
          <w:rFonts w:asciiTheme="minorHAnsi" w:hAnsiTheme="minorHAnsi"/>
          <w:i/>
          <w:color w:val="1F4E79" w:themeColor="accent1" w:themeShade="80"/>
          <w:u w:val="single"/>
        </w:rPr>
        <w:t xml:space="preserve"> 7 </w:t>
      </w:r>
      <w:r w:rsidR="00DB2946">
        <w:rPr>
          <w:rFonts w:asciiTheme="minorHAnsi" w:hAnsiTheme="minorHAnsi"/>
          <w:i/>
          <w:color w:val="1F4E79" w:themeColor="accent1" w:themeShade="80"/>
          <w:u w:val="single"/>
        </w:rPr>
        <w:t>persona</w:t>
      </w:r>
      <w:r w:rsidR="00B117B6" w:rsidRPr="00EC71F1">
        <w:rPr>
          <w:rFonts w:asciiTheme="minorHAnsi" w:hAnsiTheme="minorHAnsi"/>
          <w:i/>
          <w:color w:val="1F4E79" w:themeColor="accent1" w:themeShade="80"/>
          <w:u w:val="single"/>
        </w:rPr>
        <w:t xml:space="preserve"> </w:t>
      </w:r>
      <w:r w:rsidR="00C5573F">
        <w:rPr>
          <w:rFonts w:asciiTheme="minorHAnsi" w:hAnsiTheme="minorHAnsi"/>
          <w:i/>
          <w:color w:val="1F4E79" w:themeColor="accent1" w:themeShade="80"/>
          <w:u w:val="single"/>
        </w:rPr>
        <w:t>me status „diaspora“</w:t>
      </w:r>
      <w:r w:rsidR="00B117B6" w:rsidRPr="00EC71F1">
        <w:rPr>
          <w:rFonts w:asciiTheme="minorHAnsi" w:hAnsiTheme="minorHAnsi"/>
          <w:i/>
          <w:color w:val="1F4E79" w:themeColor="accent1" w:themeShade="80"/>
          <w:u w:val="single"/>
        </w:rPr>
        <w:t xml:space="preserve">. </w:t>
      </w:r>
    </w:p>
    <w:p w:rsidR="00B117B6" w:rsidRDefault="00B117B6" w:rsidP="00B117B6">
      <w:pPr>
        <w:pStyle w:val="NoSpacing"/>
        <w:ind w:left="928"/>
        <w:jc w:val="both"/>
        <w:rPr>
          <w:rFonts w:asciiTheme="minorHAnsi" w:hAnsiTheme="minorHAnsi"/>
          <w:i/>
          <w:color w:val="1F4E79" w:themeColor="accent1" w:themeShade="80"/>
          <w:u w:val="single"/>
        </w:rPr>
      </w:pPr>
      <w:r w:rsidRPr="00EC71F1">
        <w:rPr>
          <w:rFonts w:asciiTheme="minorHAnsi" w:hAnsiTheme="minorHAnsi"/>
          <w:i/>
          <w:color w:val="1F4E79" w:themeColor="accent1" w:themeShade="80"/>
          <w:u w:val="single"/>
        </w:rPr>
        <w:t xml:space="preserve">1091 </w:t>
      </w:r>
      <w:r w:rsidR="00DB2946">
        <w:rPr>
          <w:rFonts w:asciiTheme="minorHAnsi" w:hAnsiTheme="minorHAnsi"/>
          <w:i/>
          <w:color w:val="1F4E79" w:themeColor="accent1" w:themeShade="80"/>
          <w:u w:val="single"/>
        </w:rPr>
        <w:t>persona janë me letërnjoftim të vlefshëm</w:t>
      </w:r>
      <w:r w:rsidR="00095B9D">
        <w:rPr>
          <w:rFonts w:asciiTheme="minorHAnsi" w:hAnsiTheme="minorHAnsi"/>
          <w:i/>
          <w:color w:val="1F4E79" w:themeColor="accent1" w:themeShade="80"/>
          <w:u w:val="single"/>
        </w:rPr>
        <w:t>,</w:t>
      </w:r>
      <w:r w:rsidRPr="00EC71F1">
        <w:rPr>
          <w:rFonts w:asciiTheme="minorHAnsi" w:hAnsiTheme="minorHAnsi"/>
          <w:i/>
          <w:color w:val="1F4E79" w:themeColor="accent1" w:themeShade="80"/>
          <w:u w:val="single"/>
        </w:rPr>
        <w:t xml:space="preserve"> 127 </w:t>
      </w:r>
      <w:r w:rsidR="00C5573F">
        <w:rPr>
          <w:rFonts w:asciiTheme="minorHAnsi" w:hAnsiTheme="minorHAnsi"/>
          <w:i/>
          <w:color w:val="1F4E79" w:themeColor="accent1" w:themeShade="80"/>
          <w:u w:val="single"/>
        </w:rPr>
        <w:t>nuk kanë letërnjoftim të vlefshëm</w:t>
      </w:r>
      <w:r w:rsidR="00095B9D">
        <w:rPr>
          <w:rFonts w:asciiTheme="minorHAnsi" w:hAnsiTheme="minorHAnsi"/>
          <w:i/>
          <w:color w:val="1F4E79" w:themeColor="accent1" w:themeShade="80"/>
          <w:u w:val="single"/>
        </w:rPr>
        <w:t xml:space="preserve">, </w:t>
      </w:r>
      <w:r w:rsidR="00C5573F">
        <w:rPr>
          <w:rFonts w:asciiTheme="minorHAnsi" w:hAnsiTheme="minorHAnsi"/>
          <w:i/>
          <w:color w:val="1F4E79" w:themeColor="accent1" w:themeShade="80"/>
          <w:u w:val="single"/>
          <w:lang w:val="sq-AL"/>
        </w:rPr>
        <w:t>kurse për</w:t>
      </w:r>
      <w:r w:rsidR="00095B9D">
        <w:rPr>
          <w:rFonts w:asciiTheme="minorHAnsi" w:hAnsiTheme="minorHAnsi"/>
          <w:i/>
          <w:color w:val="1F4E79" w:themeColor="accent1" w:themeShade="80"/>
          <w:u w:val="single"/>
        </w:rPr>
        <w:t xml:space="preserve"> 91 </w:t>
      </w:r>
      <w:r w:rsidR="00C5573F">
        <w:rPr>
          <w:rFonts w:asciiTheme="minorHAnsi" w:hAnsiTheme="minorHAnsi"/>
          <w:i/>
          <w:color w:val="1F4E79" w:themeColor="accent1" w:themeShade="80"/>
          <w:u w:val="single"/>
          <w:lang w:val="sq-AL"/>
        </w:rPr>
        <w:t>person në shënimet qëndron se nuk ka letërnjoftim dhe të dhëna për adresën</w:t>
      </w:r>
      <w:r w:rsidR="00095B9D">
        <w:rPr>
          <w:rFonts w:asciiTheme="minorHAnsi" w:hAnsiTheme="minorHAnsi"/>
          <w:i/>
          <w:color w:val="1F4E79" w:themeColor="accent1" w:themeShade="80"/>
          <w:u w:val="single"/>
        </w:rPr>
        <w:t>.</w:t>
      </w:r>
      <w:r w:rsidRPr="00EC71F1">
        <w:rPr>
          <w:rFonts w:asciiTheme="minorHAnsi" w:hAnsiTheme="minorHAnsi"/>
          <w:i/>
          <w:color w:val="1F4E79" w:themeColor="accent1" w:themeShade="80"/>
          <w:u w:val="single"/>
        </w:rPr>
        <w:t xml:space="preserve"> </w:t>
      </w:r>
    </w:p>
    <w:p w:rsidR="00095B9D" w:rsidRDefault="00F32A88" w:rsidP="00095B9D">
      <w:pPr>
        <w:pStyle w:val="NoSpacing"/>
        <w:ind w:left="928"/>
        <w:jc w:val="both"/>
        <w:rPr>
          <w:rFonts w:asciiTheme="minorHAnsi" w:hAnsiTheme="minorHAnsi"/>
          <w:i/>
          <w:color w:val="1F4E79" w:themeColor="accent1" w:themeShade="80"/>
          <w:u w:val="single"/>
        </w:rPr>
      </w:pPr>
      <w:r>
        <w:rPr>
          <w:rFonts w:asciiTheme="minorHAnsi" w:hAnsiTheme="minorHAnsi"/>
          <w:i/>
          <w:color w:val="1F4E79" w:themeColor="accent1" w:themeShade="80"/>
          <w:u w:val="single"/>
        </w:rPr>
        <w:t>CD</w:t>
      </w:r>
      <w:r w:rsidR="00095B9D">
        <w:rPr>
          <w:rFonts w:asciiTheme="minorHAnsi" w:hAnsiTheme="minorHAnsi"/>
          <w:i/>
          <w:color w:val="1F4E79" w:themeColor="accent1" w:themeShade="80"/>
          <w:u w:val="single"/>
        </w:rPr>
        <w:t xml:space="preserve"> 2:</w:t>
      </w:r>
      <w:r w:rsidR="00095B9D" w:rsidRPr="00095B9D">
        <w:rPr>
          <w:rFonts w:asciiTheme="minorHAnsi" w:hAnsiTheme="minorHAnsi"/>
          <w:i/>
          <w:color w:val="1F4E79" w:themeColor="accent1" w:themeShade="80"/>
          <w:u w:val="single"/>
        </w:rPr>
        <w:t xml:space="preserve"> </w:t>
      </w:r>
      <w:r w:rsidR="00DB2946">
        <w:rPr>
          <w:rFonts w:asciiTheme="minorHAnsi" w:hAnsiTheme="minorHAnsi"/>
          <w:i/>
          <w:color w:val="1F4E79" w:themeColor="accent1" w:themeShade="80"/>
          <w:u w:val="single"/>
        </w:rPr>
        <w:t>Adresa përputhet për të gjithë rubrikat nga adresa  (komuna, vendi, rruga, numri, banesa, adresa)</w:t>
      </w:r>
      <w:r w:rsidR="00095B9D">
        <w:rPr>
          <w:rFonts w:asciiTheme="minorHAnsi" w:hAnsiTheme="minorHAnsi"/>
          <w:i/>
          <w:color w:val="1F4E79" w:themeColor="accent1" w:themeShade="80"/>
          <w:u w:val="single"/>
        </w:rPr>
        <w:t xml:space="preserve"> – 968 </w:t>
      </w:r>
      <w:r w:rsidR="00DB2946">
        <w:rPr>
          <w:rFonts w:asciiTheme="minorHAnsi" w:hAnsiTheme="minorHAnsi"/>
          <w:i/>
          <w:color w:val="1F4E79" w:themeColor="accent1" w:themeShade="80"/>
          <w:u w:val="single"/>
        </w:rPr>
        <w:t>persona</w:t>
      </w:r>
    </w:p>
    <w:p w:rsidR="00095B9D" w:rsidRDefault="00DB2946" w:rsidP="00095B9D">
      <w:pPr>
        <w:pStyle w:val="NoSpacing"/>
        <w:ind w:left="928"/>
        <w:jc w:val="both"/>
        <w:rPr>
          <w:rFonts w:asciiTheme="minorHAnsi" w:hAnsiTheme="minorHAnsi"/>
          <w:i/>
          <w:color w:val="1F4E79" w:themeColor="accent1" w:themeShade="80"/>
          <w:u w:val="single"/>
        </w:rPr>
      </w:pPr>
      <w:r>
        <w:rPr>
          <w:rFonts w:asciiTheme="minorHAnsi" w:hAnsiTheme="minorHAnsi"/>
          <w:i/>
          <w:color w:val="1F4E79" w:themeColor="accent1" w:themeShade="80"/>
          <w:u w:val="single"/>
        </w:rPr>
        <w:t>Përputhen vetëm të dhënat për komunën, vendin dhe rrugën, por nuk përputhen të dhënat për numrin, hyrjen dhe banesën</w:t>
      </w:r>
      <w:r w:rsidR="00095B9D">
        <w:rPr>
          <w:rFonts w:asciiTheme="minorHAnsi" w:hAnsiTheme="minorHAnsi"/>
          <w:i/>
          <w:color w:val="1F4E79" w:themeColor="accent1" w:themeShade="80"/>
          <w:u w:val="single"/>
        </w:rPr>
        <w:t xml:space="preserve"> – 104 </w:t>
      </w:r>
      <w:r>
        <w:rPr>
          <w:rFonts w:asciiTheme="minorHAnsi" w:hAnsiTheme="minorHAnsi"/>
          <w:i/>
          <w:color w:val="1F4E79" w:themeColor="accent1" w:themeShade="80"/>
          <w:u w:val="single"/>
        </w:rPr>
        <w:t>persona</w:t>
      </w:r>
    </w:p>
    <w:p w:rsidR="006046B1" w:rsidRDefault="00DB2946" w:rsidP="00A06C0D">
      <w:pPr>
        <w:pStyle w:val="NoSpacing"/>
        <w:ind w:left="928"/>
        <w:jc w:val="both"/>
        <w:rPr>
          <w:rFonts w:asciiTheme="minorHAnsi" w:hAnsiTheme="minorHAnsi"/>
          <w:i/>
          <w:color w:val="1F4E79" w:themeColor="accent1" w:themeShade="80"/>
          <w:u w:val="single"/>
        </w:rPr>
      </w:pPr>
      <w:r>
        <w:rPr>
          <w:rFonts w:asciiTheme="minorHAnsi" w:hAnsiTheme="minorHAnsi"/>
          <w:i/>
          <w:color w:val="1F4E79" w:themeColor="accent1" w:themeShade="80"/>
          <w:u w:val="single"/>
        </w:rPr>
        <w:t>Nuk përputhen të dhënat mbi adresën me ato të dorëzuara nga KSHZ-ja</w:t>
      </w:r>
      <w:r w:rsidR="00095B9D">
        <w:rPr>
          <w:rFonts w:asciiTheme="minorHAnsi" w:hAnsiTheme="minorHAnsi"/>
          <w:i/>
          <w:color w:val="1F4E79" w:themeColor="accent1" w:themeShade="80"/>
          <w:u w:val="single"/>
        </w:rPr>
        <w:t xml:space="preserve"> – 146</w:t>
      </w:r>
      <w:r w:rsidR="0039551F">
        <w:rPr>
          <w:rFonts w:asciiTheme="minorHAnsi" w:hAnsiTheme="minorHAnsi"/>
          <w:i/>
          <w:color w:val="1F4E79" w:themeColor="accent1" w:themeShade="80"/>
          <w:u w:val="single"/>
        </w:rPr>
        <w:t xml:space="preserve"> </w:t>
      </w:r>
      <w:r w:rsidR="00C5573F">
        <w:rPr>
          <w:rFonts w:asciiTheme="minorHAnsi" w:hAnsiTheme="minorHAnsi"/>
          <w:i/>
          <w:color w:val="1F4E79" w:themeColor="accent1" w:themeShade="80"/>
          <w:u w:val="single"/>
          <w:lang w:val="sq-AL"/>
        </w:rPr>
        <w:t>nga të cilët</w:t>
      </w:r>
      <w:r w:rsidR="0039551F">
        <w:rPr>
          <w:rFonts w:asciiTheme="minorHAnsi" w:hAnsiTheme="minorHAnsi"/>
          <w:i/>
          <w:color w:val="1F4E79" w:themeColor="accent1" w:themeShade="80"/>
          <w:u w:val="single"/>
        </w:rPr>
        <w:t xml:space="preserve"> 30 </w:t>
      </w:r>
      <w:r w:rsidR="00C5573F">
        <w:rPr>
          <w:rFonts w:asciiTheme="minorHAnsi" w:hAnsiTheme="minorHAnsi"/>
          <w:i/>
          <w:color w:val="1F4E79" w:themeColor="accent1" w:themeShade="80"/>
          <w:u w:val="single"/>
          <w:lang w:val="sq-AL"/>
        </w:rPr>
        <w:t>nuk kanë LNJ dhe janë të shpërngulur</w:t>
      </w:r>
      <w:r w:rsidR="0039551F">
        <w:rPr>
          <w:rFonts w:asciiTheme="minorHAnsi" w:hAnsiTheme="minorHAnsi"/>
          <w:i/>
          <w:color w:val="1F4E79" w:themeColor="accent1" w:themeShade="80"/>
          <w:u w:val="single"/>
        </w:rPr>
        <w:t>.</w:t>
      </w:r>
    </w:p>
    <w:p w:rsidR="00A06C0D" w:rsidRPr="00A06C0D" w:rsidRDefault="00A06C0D" w:rsidP="00A06C0D">
      <w:pPr>
        <w:pStyle w:val="NoSpacing"/>
        <w:ind w:left="928"/>
        <w:jc w:val="both"/>
        <w:rPr>
          <w:rFonts w:asciiTheme="minorHAnsi" w:hAnsiTheme="minorHAnsi"/>
          <w:i/>
          <w:color w:val="1F4E79" w:themeColor="accent1" w:themeShade="80"/>
          <w:u w:val="single"/>
        </w:rPr>
      </w:pPr>
    </w:p>
    <w:tbl>
      <w:tblPr>
        <w:tblStyle w:val="TableGrid"/>
        <w:tblW w:w="8730" w:type="dxa"/>
        <w:tblInd w:w="355" w:type="dxa"/>
        <w:tblLook w:val="04A0"/>
      </w:tblPr>
      <w:tblGrid>
        <w:gridCol w:w="1350"/>
        <w:gridCol w:w="7380"/>
      </w:tblGrid>
      <w:tr w:rsidR="006046B1" w:rsidRPr="00BE35FF" w:rsidTr="00FF2B9C">
        <w:tc>
          <w:tcPr>
            <w:tcW w:w="1350" w:type="dxa"/>
          </w:tcPr>
          <w:p w:rsidR="006046B1" w:rsidRPr="00BE35FF" w:rsidRDefault="006B7E27" w:rsidP="00FF2B9C">
            <w:pPr>
              <w:pStyle w:val="NoSpacing"/>
              <w:spacing w:line="276" w:lineRule="auto"/>
              <w:jc w:val="both"/>
              <w:rPr>
                <w:rFonts w:asciiTheme="minorHAnsi" w:hAnsiTheme="minorHAnsi"/>
                <w:i/>
                <w:color w:val="0070C0"/>
                <w:u w:val="single"/>
              </w:rPr>
            </w:pPr>
            <w:r>
              <w:rPr>
                <w:rFonts w:asciiTheme="minorHAnsi" w:hAnsiTheme="minorHAnsi"/>
                <w:b/>
                <w:i/>
                <w:color w:val="0070C0"/>
                <w:u w:val="single"/>
              </w:rPr>
              <w:t>Rezultatet</w:t>
            </w:r>
          </w:p>
        </w:tc>
        <w:tc>
          <w:tcPr>
            <w:tcW w:w="7380" w:type="dxa"/>
          </w:tcPr>
          <w:p w:rsidR="006046B1" w:rsidRPr="00BE35FF" w:rsidRDefault="00DB2946" w:rsidP="006046B1">
            <w:pPr>
              <w:pStyle w:val="NoSpacing"/>
              <w:spacing w:line="276" w:lineRule="auto"/>
              <w:jc w:val="both"/>
              <w:rPr>
                <w:rFonts w:asciiTheme="minorHAnsi" w:hAnsiTheme="minorHAnsi"/>
                <w:i/>
                <w:color w:val="0070C0"/>
                <w:u w:val="single"/>
                <w:lang w:val="en-US"/>
              </w:rPr>
            </w:pPr>
            <w:r>
              <w:rPr>
                <w:rFonts w:asciiTheme="minorHAnsi" w:hAnsiTheme="minorHAnsi"/>
                <w:i/>
                <w:color w:val="0070C0"/>
                <w:u w:val="single"/>
              </w:rPr>
              <w:t>konzistentë janë</w:t>
            </w:r>
            <w:r w:rsidR="006046B1">
              <w:rPr>
                <w:rFonts w:asciiTheme="minorHAnsi" w:hAnsiTheme="minorHAnsi"/>
                <w:i/>
                <w:color w:val="0070C0"/>
                <w:u w:val="single"/>
              </w:rPr>
              <w:t xml:space="preserve">1218 </w:t>
            </w:r>
            <w:r>
              <w:rPr>
                <w:rFonts w:asciiTheme="minorHAnsi" w:hAnsiTheme="minorHAnsi"/>
                <w:i/>
                <w:color w:val="0070C0"/>
                <w:u w:val="single"/>
              </w:rPr>
              <w:t>persona</w:t>
            </w:r>
            <w:r w:rsidR="006046B1">
              <w:rPr>
                <w:rFonts w:asciiTheme="minorHAnsi" w:hAnsiTheme="minorHAnsi"/>
                <w:i/>
                <w:color w:val="0070C0"/>
                <w:u w:val="single"/>
              </w:rPr>
              <w:t>.</w:t>
            </w:r>
          </w:p>
        </w:tc>
      </w:tr>
    </w:tbl>
    <w:p w:rsidR="00A06C0D" w:rsidRDefault="00A06C0D" w:rsidP="00CF269B">
      <w:pPr>
        <w:pStyle w:val="NoSpacing"/>
        <w:ind w:left="928"/>
        <w:jc w:val="both"/>
        <w:rPr>
          <w:rFonts w:asciiTheme="minorHAnsi" w:hAnsiTheme="minorHAnsi"/>
          <w:color w:val="00B050"/>
        </w:rPr>
      </w:pPr>
    </w:p>
    <w:p w:rsidR="00CF269B" w:rsidRDefault="00DB2946" w:rsidP="00CF269B">
      <w:pPr>
        <w:pStyle w:val="NoSpacing"/>
        <w:ind w:left="928"/>
        <w:jc w:val="both"/>
        <w:rPr>
          <w:rFonts w:asciiTheme="minorHAnsi" w:hAnsiTheme="minorHAnsi"/>
          <w:i/>
          <w:color w:val="00B0F0"/>
          <w:u w:val="single"/>
        </w:rPr>
      </w:pPr>
      <w:r>
        <w:rPr>
          <w:rFonts w:asciiTheme="minorHAnsi" w:hAnsiTheme="minorHAnsi"/>
          <w:color w:val="00B0F0"/>
        </w:rPr>
        <w:t>KONSTATIM</w:t>
      </w:r>
      <w:r w:rsidR="00CF269B" w:rsidRPr="00A06C0D">
        <w:rPr>
          <w:rFonts w:asciiTheme="minorHAnsi" w:hAnsiTheme="minorHAnsi"/>
          <w:color w:val="00B0F0"/>
        </w:rPr>
        <w:t>:</w:t>
      </w:r>
      <w:r w:rsidR="00CF269B" w:rsidRPr="00CF269B">
        <w:rPr>
          <w:rFonts w:asciiTheme="minorHAnsi" w:hAnsiTheme="minorHAnsi"/>
          <w:i/>
          <w:color w:val="00B0F0"/>
          <w:u w:val="single"/>
        </w:rPr>
        <w:t xml:space="preserve"> </w:t>
      </w:r>
      <w:r>
        <w:rPr>
          <w:rFonts w:asciiTheme="minorHAnsi" w:hAnsiTheme="minorHAnsi"/>
          <w:i/>
          <w:color w:val="00B0F0"/>
          <w:u w:val="single"/>
        </w:rPr>
        <w:t>Sektori për TI në KSHZ duhet të kryej kontroll plotësues</w:t>
      </w:r>
      <w:r w:rsidR="00CF269B">
        <w:rPr>
          <w:rFonts w:asciiTheme="minorHAnsi" w:hAnsiTheme="minorHAnsi"/>
          <w:i/>
          <w:color w:val="00B0F0"/>
          <w:u w:val="single"/>
        </w:rPr>
        <w:t xml:space="preserve"> </w:t>
      </w:r>
      <w:r w:rsidR="00DF5117">
        <w:rPr>
          <w:rFonts w:asciiTheme="minorHAnsi" w:hAnsiTheme="minorHAnsi"/>
          <w:i/>
          <w:color w:val="00B0F0"/>
          <w:u w:val="single"/>
        </w:rPr>
        <w:t>dhe ti identifikojë personat me</w:t>
      </w:r>
      <w:r w:rsidR="00CF269B" w:rsidRPr="00BE35FF">
        <w:rPr>
          <w:rFonts w:asciiTheme="minorHAnsi" w:hAnsiTheme="minorHAnsi"/>
          <w:i/>
          <w:color w:val="00B0F0"/>
          <w:u w:val="single"/>
        </w:rPr>
        <w:t xml:space="preserve"> </w:t>
      </w:r>
      <w:r w:rsidR="00CF269B">
        <w:rPr>
          <w:rFonts w:asciiTheme="minorHAnsi" w:hAnsiTheme="minorHAnsi"/>
          <w:i/>
          <w:color w:val="00B0F0"/>
          <w:u w:val="single"/>
        </w:rPr>
        <w:t>„</w:t>
      </w:r>
      <w:r>
        <w:rPr>
          <w:rFonts w:asciiTheme="minorHAnsi" w:hAnsiTheme="minorHAnsi"/>
          <w:i/>
          <w:color w:val="00B0F0"/>
          <w:u w:val="single"/>
        </w:rPr>
        <w:t>indikator</w:t>
      </w:r>
      <w:r w:rsidR="00CF269B" w:rsidRPr="00BE35FF">
        <w:rPr>
          <w:rFonts w:asciiTheme="minorHAnsi" w:hAnsiTheme="minorHAnsi"/>
          <w:i/>
          <w:color w:val="00B0F0"/>
          <w:u w:val="single"/>
        </w:rPr>
        <w:t xml:space="preserve"> 1</w:t>
      </w:r>
      <w:r w:rsidR="00CF269B">
        <w:rPr>
          <w:rFonts w:asciiTheme="minorHAnsi" w:hAnsiTheme="minorHAnsi"/>
          <w:i/>
          <w:color w:val="00B0F0"/>
          <w:u w:val="single"/>
        </w:rPr>
        <w:t>“ – 104</w:t>
      </w:r>
      <w:r w:rsidR="00CF269B" w:rsidRPr="00BE35FF">
        <w:rPr>
          <w:rFonts w:asciiTheme="minorHAnsi" w:hAnsiTheme="minorHAnsi"/>
          <w:i/>
          <w:color w:val="00B0F0"/>
          <w:u w:val="single"/>
        </w:rPr>
        <w:t xml:space="preserve"> </w:t>
      </w:r>
      <w:r>
        <w:rPr>
          <w:rFonts w:asciiTheme="minorHAnsi" w:hAnsiTheme="minorHAnsi"/>
          <w:i/>
          <w:color w:val="00B0F0"/>
          <w:u w:val="single"/>
        </w:rPr>
        <w:t>persona</w:t>
      </w:r>
      <w:r w:rsidR="00CF269B" w:rsidRPr="00BE35FF">
        <w:rPr>
          <w:rFonts w:asciiTheme="minorHAnsi" w:hAnsiTheme="minorHAnsi"/>
          <w:i/>
          <w:color w:val="00B0F0"/>
          <w:u w:val="single"/>
        </w:rPr>
        <w:t xml:space="preserve"> </w:t>
      </w:r>
      <w:r w:rsidR="00C5573F">
        <w:rPr>
          <w:rFonts w:asciiTheme="minorHAnsi" w:hAnsiTheme="minorHAnsi"/>
          <w:i/>
          <w:color w:val="00B0F0"/>
          <w:u w:val="single"/>
          <w:lang w:val="sq-AL"/>
        </w:rPr>
        <w:t>dhe</w:t>
      </w:r>
      <w:r w:rsidR="00CF269B" w:rsidRPr="00BE35FF">
        <w:rPr>
          <w:rFonts w:asciiTheme="minorHAnsi" w:hAnsiTheme="minorHAnsi"/>
          <w:i/>
          <w:color w:val="00B0F0"/>
          <w:u w:val="single"/>
        </w:rPr>
        <w:t xml:space="preserve"> </w:t>
      </w:r>
      <w:r w:rsidR="00CF269B">
        <w:rPr>
          <w:rFonts w:asciiTheme="minorHAnsi" w:hAnsiTheme="minorHAnsi"/>
          <w:i/>
          <w:color w:val="00B0F0"/>
          <w:u w:val="single"/>
        </w:rPr>
        <w:t>„</w:t>
      </w:r>
      <w:r>
        <w:rPr>
          <w:rFonts w:asciiTheme="minorHAnsi" w:hAnsiTheme="minorHAnsi"/>
          <w:i/>
          <w:color w:val="00B0F0"/>
          <w:u w:val="single"/>
        </w:rPr>
        <w:t>indikator</w:t>
      </w:r>
      <w:r w:rsidR="00CF269B" w:rsidRPr="00BE35FF">
        <w:rPr>
          <w:rFonts w:asciiTheme="minorHAnsi" w:hAnsiTheme="minorHAnsi"/>
          <w:i/>
          <w:color w:val="00B0F0"/>
          <w:u w:val="single"/>
        </w:rPr>
        <w:t xml:space="preserve"> 2</w:t>
      </w:r>
      <w:r w:rsidR="00CF269B">
        <w:rPr>
          <w:rFonts w:asciiTheme="minorHAnsi" w:hAnsiTheme="minorHAnsi"/>
          <w:i/>
          <w:color w:val="00B0F0"/>
          <w:u w:val="single"/>
        </w:rPr>
        <w:t xml:space="preserve">“- 146 </w:t>
      </w:r>
      <w:r>
        <w:rPr>
          <w:rFonts w:asciiTheme="minorHAnsi" w:hAnsiTheme="minorHAnsi"/>
          <w:i/>
          <w:color w:val="00B0F0"/>
          <w:u w:val="single"/>
        </w:rPr>
        <w:t>persona</w:t>
      </w:r>
      <w:r w:rsidR="00CF269B">
        <w:rPr>
          <w:rFonts w:asciiTheme="minorHAnsi" w:hAnsiTheme="minorHAnsi"/>
          <w:i/>
          <w:color w:val="00B0F0"/>
          <w:u w:val="single"/>
        </w:rPr>
        <w:t xml:space="preserve">, </w:t>
      </w:r>
      <w:r>
        <w:rPr>
          <w:rFonts w:asciiTheme="minorHAnsi" w:hAnsiTheme="minorHAnsi"/>
          <w:i/>
          <w:color w:val="00B0F0"/>
          <w:u w:val="single"/>
        </w:rPr>
        <w:t>me qëllim kontroll të mëtutjeshëm nga ana e KSHZ në raport me të dhënat për adresën</w:t>
      </w:r>
      <w:r w:rsidR="00CF269B">
        <w:rPr>
          <w:rFonts w:asciiTheme="minorHAnsi" w:hAnsiTheme="minorHAnsi"/>
          <w:i/>
          <w:color w:val="00B0F0"/>
          <w:u w:val="single"/>
        </w:rPr>
        <w:t>.</w:t>
      </w:r>
    </w:p>
    <w:p w:rsidR="00851347" w:rsidRPr="00AA6AF4" w:rsidRDefault="00DB2946" w:rsidP="00CF269B">
      <w:pPr>
        <w:pStyle w:val="NoSpacing"/>
        <w:ind w:left="928"/>
        <w:jc w:val="both"/>
        <w:rPr>
          <w:rFonts w:asciiTheme="minorHAnsi" w:hAnsiTheme="minorHAnsi"/>
          <w:color w:val="00B050"/>
        </w:rPr>
      </w:pPr>
      <w:r>
        <w:rPr>
          <w:rFonts w:asciiTheme="minorHAnsi" w:hAnsiTheme="minorHAnsi"/>
          <w:color w:val="00B0F0"/>
        </w:rPr>
        <w:t>ËSHTË VEPRUAR</w:t>
      </w:r>
      <w:r w:rsidR="00851347">
        <w:rPr>
          <w:rStyle w:val="FootnoteReference"/>
          <w:rFonts w:asciiTheme="minorHAnsi" w:hAnsiTheme="minorHAnsi"/>
          <w:color w:val="00B0F0"/>
        </w:rPr>
        <w:footnoteReference w:id="15"/>
      </w:r>
    </w:p>
    <w:p w:rsidR="00B117B6" w:rsidRPr="00EC71F1" w:rsidRDefault="00B117B6" w:rsidP="00B117B6">
      <w:pPr>
        <w:pStyle w:val="NoSpacing"/>
        <w:ind w:left="709"/>
        <w:jc w:val="both"/>
        <w:rPr>
          <w:rFonts w:asciiTheme="minorHAnsi" w:hAnsiTheme="minorHAnsi"/>
          <w:color w:val="FF0000"/>
        </w:rPr>
      </w:pPr>
    </w:p>
    <w:p w:rsidR="00E238A6" w:rsidRPr="00E238A6" w:rsidRDefault="00E238A6" w:rsidP="00E238A6">
      <w:pPr>
        <w:pStyle w:val="NoSpacing"/>
        <w:numPr>
          <w:ilvl w:val="0"/>
          <w:numId w:val="11"/>
        </w:numPr>
        <w:ind w:left="709" w:hanging="720"/>
        <w:jc w:val="both"/>
        <w:rPr>
          <w:rFonts w:asciiTheme="minorHAnsi" w:hAnsiTheme="minorHAnsi"/>
        </w:rPr>
      </w:pPr>
      <w:r w:rsidRPr="00E238A6">
        <w:rPr>
          <w:rFonts w:asciiTheme="minorHAnsi" w:hAnsiTheme="minorHAnsi"/>
          <w:lang w:val="sq-AL"/>
        </w:rPr>
        <w:t>Lista e të intervistuarve për</w:t>
      </w:r>
      <w:r w:rsidRPr="00E238A6">
        <w:rPr>
          <w:rFonts w:asciiTheme="minorHAnsi" w:hAnsiTheme="minorHAnsi"/>
        </w:rPr>
        <w:t xml:space="preserve"> </w:t>
      </w:r>
      <w:r w:rsidRPr="00E238A6">
        <w:rPr>
          <w:rFonts w:asciiTheme="minorHAnsi" w:hAnsiTheme="minorHAnsi"/>
          <w:b/>
          <w:lang w:val="sq-AL"/>
        </w:rPr>
        <w:t>P</w:t>
      </w:r>
      <w:r w:rsidRPr="00E238A6">
        <w:rPr>
          <w:rFonts w:asciiTheme="minorHAnsi" w:hAnsiTheme="minorHAnsi"/>
          <w:b/>
        </w:rPr>
        <w:t xml:space="preserve">2 – </w:t>
      </w:r>
      <w:r w:rsidRPr="00E238A6">
        <w:rPr>
          <w:rFonts w:asciiTheme="minorHAnsi" w:hAnsiTheme="minorHAnsi"/>
          <w:b/>
          <w:lang w:val="sq-AL"/>
        </w:rPr>
        <w:t>Përgjigje</w:t>
      </w:r>
      <w:r w:rsidRPr="00E238A6">
        <w:rPr>
          <w:rFonts w:asciiTheme="minorHAnsi" w:hAnsiTheme="minorHAnsi"/>
          <w:b/>
        </w:rPr>
        <w:t xml:space="preserve"> 8 „</w:t>
      </w:r>
      <w:r w:rsidRPr="00E238A6">
        <w:rPr>
          <w:rFonts w:asciiTheme="minorHAnsi" w:hAnsiTheme="minorHAnsi"/>
          <w:b/>
          <w:lang w:val="sq-AL"/>
        </w:rPr>
        <w:t>I Intervistuari ka banuar këtu por ka vdekur</w:t>
      </w:r>
      <w:r w:rsidRPr="00E238A6">
        <w:rPr>
          <w:rFonts w:asciiTheme="minorHAnsi" w:hAnsiTheme="minorHAnsi"/>
          <w:b/>
        </w:rPr>
        <w:t xml:space="preserve"> “,</w:t>
      </w:r>
      <w:r w:rsidRPr="00E238A6">
        <w:rPr>
          <w:rFonts w:asciiTheme="minorHAnsi" w:hAnsiTheme="minorHAnsi"/>
        </w:rPr>
        <w:t xml:space="preserve"> </w:t>
      </w:r>
      <w:r w:rsidRPr="00E238A6">
        <w:rPr>
          <w:rFonts w:asciiTheme="minorHAnsi" w:hAnsiTheme="minorHAnsi"/>
          <w:lang w:val="sq-AL"/>
        </w:rPr>
        <w:t>për të gjithë personat e përfshirë në këtë kolonë</w:t>
      </w:r>
      <w:r w:rsidRPr="00E238A6">
        <w:rPr>
          <w:rFonts w:asciiTheme="minorHAnsi" w:hAnsiTheme="minorHAnsi"/>
        </w:rPr>
        <w:t xml:space="preserve">, </w:t>
      </w:r>
      <w:r w:rsidRPr="00E238A6">
        <w:rPr>
          <w:rFonts w:asciiTheme="minorHAnsi" w:hAnsiTheme="minorHAnsi"/>
          <w:lang w:val="sq-AL"/>
        </w:rPr>
        <w:t>menjëherë të kryqëzohe me listën e personave të vdekur, të cilën DULA për disa herë rradhazi, në CD të veçanta i ka dorëzuar deri te</w:t>
      </w:r>
      <w:r w:rsidRPr="00E238A6">
        <w:rPr>
          <w:rFonts w:asciiTheme="minorHAnsi" w:hAnsiTheme="minorHAnsi"/>
        </w:rPr>
        <w:t xml:space="preserve"> KSHZ.</w:t>
      </w:r>
    </w:p>
    <w:p w:rsidR="00E238A6" w:rsidRPr="00E238A6" w:rsidRDefault="00E238A6" w:rsidP="00E238A6">
      <w:pPr>
        <w:pStyle w:val="NoSpacing"/>
        <w:ind w:left="720"/>
        <w:jc w:val="both"/>
        <w:rPr>
          <w:rFonts w:asciiTheme="minorHAnsi" w:hAnsiTheme="minorHAnsi"/>
        </w:rPr>
      </w:pPr>
      <w:r w:rsidRPr="00E238A6">
        <w:rPr>
          <w:rFonts w:asciiTheme="minorHAnsi" w:hAnsiTheme="minorHAnsi"/>
          <w:lang w:val="sq-AL"/>
        </w:rPr>
        <w:lastRenderedPageBreak/>
        <w:t>-Për personat për të cilët do të konfirmohet se gjenden në të dhënat e DULA, të kontrollohet se vallë të njejtët gjenden në listën zgjedhore me gjendje</w:t>
      </w:r>
      <w:r w:rsidRPr="00E238A6">
        <w:rPr>
          <w:rFonts w:asciiTheme="minorHAnsi" w:hAnsiTheme="minorHAnsi"/>
        </w:rPr>
        <w:t xml:space="preserve"> 01.02.2016. </w:t>
      </w:r>
      <w:r w:rsidRPr="00E238A6">
        <w:rPr>
          <w:rFonts w:asciiTheme="minorHAnsi" w:hAnsiTheme="minorHAnsi"/>
          <w:lang w:val="sq-AL"/>
        </w:rPr>
        <w:t>Për të gjithë personat që gjenden në listën zgjedhore të përpilohet listë</w:t>
      </w:r>
      <w:r w:rsidRPr="00E238A6">
        <w:rPr>
          <w:rFonts w:asciiTheme="minorHAnsi" w:hAnsiTheme="minorHAnsi"/>
        </w:rPr>
        <w:t>.</w:t>
      </w:r>
    </w:p>
    <w:p w:rsidR="00E238A6" w:rsidRPr="00E238A6" w:rsidRDefault="00E238A6" w:rsidP="00E238A6">
      <w:pPr>
        <w:pStyle w:val="NoSpacing"/>
        <w:ind w:left="709"/>
        <w:jc w:val="both"/>
        <w:rPr>
          <w:rFonts w:asciiTheme="minorHAnsi" w:hAnsiTheme="minorHAnsi"/>
        </w:rPr>
      </w:pPr>
      <w:r w:rsidRPr="00E238A6">
        <w:rPr>
          <w:rFonts w:asciiTheme="minorHAnsi" w:hAnsiTheme="minorHAnsi"/>
          <w:lang w:val="sq-AL"/>
        </w:rPr>
        <w:t>Për personat që nuk do të gjenden në listën e DULA, të përpilohet listë dhe e njejta të dërgohet deri te Shërbimi juridik</w:t>
      </w:r>
      <w:r w:rsidRPr="00E238A6">
        <w:rPr>
          <w:rFonts w:asciiTheme="minorHAnsi" w:hAnsiTheme="minorHAnsi"/>
        </w:rPr>
        <w:t xml:space="preserve">. </w:t>
      </w:r>
    </w:p>
    <w:p w:rsidR="00B117B6" w:rsidRDefault="00E238A6" w:rsidP="00E238A6">
      <w:pPr>
        <w:pStyle w:val="NoSpacing"/>
        <w:numPr>
          <w:ilvl w:val="0"/>
          <w:numId w:val="1"/>
        </w:numPr>
        <w:ind w:left="709"/>
        <w:jc w:val="both"/>
        <w:rPr>
          <w:rFonts w:asciiTheme="minorHAnsi" w:hAnsiTheme="minorHAnsi"/>
        </w:rPr>
      </w:pPr>
      <w:r w:rsidRPr="00E238A6">
        <w:rPr>
          <w:rFonts w:asciiTheme="minorHAnsi" w:hAnsiTheme="minorHAnsi"/>
          <w:lang w:val="sq-AL"/>
        </w:rPr>
        <w:t>Sektori për LZ është i obliguar që menjëherë pas pranimit të listës të përgadit kërkesë deri te DULA që të kontrollohen këto persona, se vallë në bazat e tyre të të dhënave ka evidenca për vdekjen e personave</w:t>
      </w:r>
      <w:r w:rsidRPr="00E238A6">
        <w:rPr>
          <w:rFonts w:asciiTheme="minorHAnsi" w:hAnsiTheme="minorHAnsi"/>
        </w:rPr>
        <w:t xml:space="preserve">. </w:t>
      </w:r>
      <w:r w:rsidRPr="00E238A6">
        <w:rPr>
          <w:rFonts w:asciiTheme="minorHAnsi" w:hAnsiTheme="minorHAnsi"/>
          <w:lang w:val="sq-AL"/>
        </w:rPr>
        <w:t>Njëkohësisht të dërgojë kërkesë edhe deri te</w:t>
      </w:r>
      <w:r w:rsidRPr="00E238A6">
        <w:rPr>
          <w:rFonts w:asciiTheme="minorHAnsi" w:hAnsiTheme="minorHAnsi"/>
        </w:rPr>
        <w:t xml:space="preserve"> MPB </w:t>
      </w:r>
      <w:r w:rsidRPr="00E238A6">
        <w:rPr>
          <w:rFonts w:asciiTheme="minorHAnsi" w:hAnsiTheme="minorHAnsi"/>
          <w:lang w:val="sq-AL"/>
        </w:rPr>
        <w:t>për kontroll të personave nga lista</w:t>
      </w:r>
      <w:r w:rsidRPr="00E238A6">
        <w:rPr>
          <w:rFonts w:asciiTheme="minorHAnsi" w:hAnsiTheme="minorHAnsi"/>
        </w:rPr>
        <w:t xml:space="preserve">, </w:t>
      </w:r>
      <w:r w:rsidRPr="00E238A6">
        <w:rPr>
          <w:rFonts w:asciiTheme="minorHAnsi" w:hAnsiTheme="minorHAnsi"/>
          <w:lang w:val="sq-AL"/>
        </w:rPr>
        <w:t xml:space="preserve">vallë </w:t>
      </w:r>
      <w:r w:rsidRPr="00E238A6">
        <w:rPr>
          <w:rFonts w:asciiTheme="minorHAnsi" w:hAnsiTheme="minorHAnsi"/>
        </w:rPr>
        <w:t xml:space="preserve">MPB </w:t>
      </w:r>
      <w:r w:rsidRPr="00E238A6">
        <w:rPr>
          <w:rFonts w:asciiTheme="minorHAnsi" w:hAnsiTheme="minorHAnsi"/>
          <w:lang w:val="sq-AL"/>
        </w:rPr>
        <w:t>ka të dhëna për personat se janë jashtë vendit dhe a kanë të dhëna për personat nga lista se vallë ndoshta kanë vendbanim tjetër në Republikën e Maqedonisë</w:t>
      </w:r>
      <w:r w:rsidR="00B117B6" w:rsidRPr="00EC71F1">
        <w:rPr>
          <w:rFonts w:asciiTheme="minorHAnsi" w:hAnsiTheme="minorHAnsi"/>
        </w:rPr>
        <w:t>.</w:t>
      </w:r>
    </w:p>
    <w:p w:rsidR="00D12518" w:rsidRPr="00EC71F1" w:rsidRDefault="00D12518" w:rsidP="00D12518">
      <w:pPr>
        <w:pStyle w:val="NoSpacing"/>
        <w:ind w:left="709"/>
        <w:jc w:val="both"/>
        <w:rPr>
          <w:rFonts w:asciiTheme="minorHAnsi" w:hAnsiTheme="minorHAnsi"/>
        </w:rPr>
      </w:pPr>
    </w:p>
    <w:p w:rsidR="00B117B6" w:rsidRPr="00551E0C" w:rsidRDefault="00C5573F" w:rsidP="00B117B6">
      <w:pPr>
        <w:pStyle w:val="NoSpacing"/>
        <w:numPr>
          <w:ilvl w:val="0"/>
          <w:numId w:val="1"/>
        </w:numPr>
        <w:ind w:left="1134"/>
        <w:jc w:val="both"/>
        <w:rPr>
          <w:rFonts w:asciiTheme="minorHAnsi" w:hAnsiTheme="minorHAnsi"/>
          <w:color w:val="FF0000"/>
        </w:rPr>
      </w:pPr>
      <w:r>
        <w:rPr>
          <w:rFonts w:asciiTheme="minorHAnsi" w:hAnsiTheme="minorHAnsi"/>
          <w:color w:val="FF0000"/>
        </w:rPr>
        <w:t>Kërkesë deri te DULa nr.</w:t>
      </w:r>
      <w:r w:rsidR="00B117B6" w:rsidRPr="00551E0C">
        <w:rPr>
          <w:rFonts w:asciiTheme="minorHAnsi" w:hAnsiTheme="minorHAnsi"/>
          <w:color w:val="FF0000"/>
        </w:rPr>
        <w:t xml:space="preserve"> 17-1076/10 од 12.04.2016:</w:t>
      </w:r>
    </w:p>
    <w:p w:rsidR="00B117B6" w:rsidRPr="00551E0C" w:rsidRDefault="00C5573F" w:rsidP="00B117B6">
      <w:pPr>
        <w:pStyle w:val="NoSpacing"/>
        <w:ind w:left="1134"/>
        <w:jc w:val="both"/>
        <w:rPr>
          <w:rFonts w:asciiTheme="minorHAnsi" w:hAnsiTheme="minorHAnsi"/>
          <w:color w:val="FF0000"/>
        </w:rPr>
      </w:pPr>
      <w:r>
        <w:rPr>
          <w:rFonts w:asciiTheme="minorHAnsi" w:hAnsiTheme="minorHAnsi"/>
          <w:color w:val="FF0000"/>
          <w:lang w:val="sq-AL"/>
        </w:rPr>
        <w:t>Për</w:t>
      </w:r>
      <w:r w:rsidR="00B117B6" w:rsidRPr="00551E0C">
        <w:rPr>
          <w:rFonts w:asciiTheme="minorHAnsi" w:hAnsiTheme="minorHAnsi"/>
          <w:color w:val="FF0000"/>
        </w:rPr>
        <w:t xml:space="preserve"> 397 </w:t>
      </w:r>
      <w:r w:rsidR="00DB2946">
        <w:rPr>
          <w:rFonts w:asciiTheme="minorHAnsi" w:hAnsiTheme="minorHAnsi"/>
          <w:color w:val="FF0000"/>
        </w:rPr>
        <w:t>persona</w:t>
      </w:r>
      <w:r w:rsidR="00B117B6" w:rsidRPr="00551E0C">
        <w:rPr>
          <w:rFonts w:asciiTheme="minorHAnsi" w:hAnsiTheme="minorHAnsi"/>
          <w:color w:val="FF0000"/>
        </w:rPr>
        <w:t xml:space="preserve"> </w:t>
      </w:r>
      <w:r>
        <w:rPr>
          <w:rFonts w:asciiTheme="minorHAnsi" w:hAnsiTheme="minorHAnsi"/>
          <w:color w:val="FF0000"/>
          <w:lang w:val="sq-AL"/>
        </w:rPr>
        <w:t>të kontrollohet në BDH të DULA se a ka shënime për vdekje</w:t>
      </w:r>
      <w:r w:rsidR="00B117B6" w:rsidRPr="00551E0C">
        <w:rPr>
          <w:rFonts w:asciiTheme="minorHAnsi" w:hAnsiTheme="minorHAnsi"/>
          <w:color w:val="FF0000"/>
        </w:rPr>
        <w:t xml:space="preserve">. </w:t>
      </w:r>
      <w:r w:rsidR="00DF5117">
        <w:rPr>
          <w:rFonts w:asciiTheme="minorHAnsi" w:hAnsiTheme="minorHAnsi"/>
          <w:color w:val="FF0000"/>
        </w:rPr>
        <w:t>Përgjigje më së voni deri më</w:t>
      </w:r>
      <w:r w:rsidR="00B117B6" w:rsidRPr="00551E0C">
        <w:rPr>
          <w:rFonts w:asciiTheme="minorHAnsi" w:hAnsiTheme="minorHAnsi"/>
          <w:color w:val="FF0000"/>
        </w:rPr>
        <w:t xml:space="preserve"> 14.04.2016.</w:t>
      </w:r>
    </w:p>
    <w:p w:rsidR="00B117B6" w:rsidRPr="00551E0C" w:rsidRDefault="00B117B6" w:rsidP="00B117B6">
      <w:pPr>
        <w:pStyle w:val="NoSpacing"/>
        <w:ind w:left="1134"/>
        <w:jc w:val="both"/>
        <w:rPr>
          <w:rFonts w:asciiTheme="minorHAnsi" w:hAnsiTheme="minorHAnsi"/>
          <w:color w:val="FF0000"/>
        </w:rPr>
      </w:pPr>
    </w:p>
    <w:p w:rsidR="00B117B6" w:rsidRPr="00551E0C" w:rsidRDefault="003537DE" w:rsidP="003537DE">
      <w:pPr>
        <w:pStyle w:val="NoSpacing"/>
        <w:ind w:left="720"/>
        <w:jc w:val="both"/>
        <w:rPr>
          <w:rFonts w:asciiTheme="minorHAnsi" w:hAnsiTheme="minorHAnsi"/>
          <w:color w:val="00B050"/>
          <w:lang w:val="en-US"/>
        </w:rPr>
      </w:pPr>
      <w:r>
        <w:rPr>
          <w:rFonts w:asciiTheme="minorHAnsi" w:hAnsiTheme="minorHAnsi"/>
          <w:color w:val="00B050"/>
          <w:lang w:val="en-US"/>
        </w:rPr>
        <w:t xml:space="preserve">- </w:t>
      </w:r>
      <w:r w:rsidR="00C5573F">
        <w:rPr>
          <w:rFonts w:asciiTheme="minorHAnsi" w:hAnsiTheme="minorHAnsi"/>
          <w:color w:val="00B050"/>
          <w:lang w:val="sq-AL"/>
        </w:rPr>
        <w:t>Përgjigje nga DULA nr</w:t>
      </w:r>
      <w:r w:rsidR="00B117B6" w:rsidRPr="00551E0C">
        <w:rPr>
          <w:rFonts w:asciiTheme="minorHAnsi" w:hAnsiTheme="minorHAnsi"/>
          <w:color w:val="00B050"/>
        </w:rPr>
        <w:t xml:space="preserve">. 17-1076/16 </w:t>
      </w:r>
      <w:r w:rsidR="00C5573F">
        <w:rPr>
          <w:rFonts w:asciiTheme="minorHAnsi" w:hAnsiTheme="minorHAnsi"/>
          <w:color w:val="00B050"/>
          <w:lang w:val="sq-AL"/>
        </w:rPr>
        <w:t>të datës</w:t>
      </w:r>
      <w:r w:rsidR="00B117B6" w:rsidRPr="00551E0C">
        <w:rPr>
          <w:rFonts w:asciiTheme="minorHAnsi" w:hAnsiTheme="minorHAnsi"/>
          <w:color w:val="00B050"/>
        </w:rPr>
        <w:t xml:space="preserve"> 14.04.2016 </w:t>
      </w:r>
      <w:r w:rsidR="00C5573F">
        <w:rPr>
          <w:rFonts w:asciiTheme="minorHAnsi" w:hAnsiTheme="minorHAnsi"/>
          <w:color w:val="00B050"/>
          <w:lang w:val="sq-AL"/>
        </w:rPr>
        <w:t>me të cilën na njoftojnë se nga</w:t>
      </w:r>
      <w:r w:rsidR="00B117B6" w:rsidRPr="00551E0C">
        <w:rPr>
          <w:rFonts w:asciiTheme="minorHAnsi" w:hAnsiTheme="minorHAnsi"/>
          <w:color w:val="00B050"/>
        </w:rPr>
        <w:t xml:space="preserve"> 397 </w:t>
      </w:r>
      <w:r w:rsidR="00DB2946">
        <w:rPr>
          <w:rFonts w:asciiTheme="minorHAnsi" w:hAnsiTheme="minorHAnsi"/>
          <w:color w:val="00B050"/>
        </w:rPr>
        <w:t>persona</w:t>
      </w:r>
      <w:r w:rsidR="00B117B6" w:rsidRPr="00551E0C">
        <w:rPr>
          <w:rFonts w:asciiTheme="minorHAnsi" w:hAnsiTheme="minorHAnsi"/>
          <w:color w:val="00B050"/>
          <w:lang w:val="en-US"/>
        </w:rPr>
        <w:t>:</w:t>
      </w:r>
    </w:p>
    <w:p w:rsidR="00B117B6" w:rsidRPr="00551E0C" w:rsidRDefault="00B117B6" w:rsidP="00B117B6">
      <w:pPr>
        <w:pStyle w:val="NoSpacing"/>
        <w:ind w:left="1134"/>
        <w:jc w:val="both"/>
        <w:rPr>
          <w:rFonts w:asciiTheme="minorHAnsi" w:hAnsiTheme="minorHAnsi"/>
          <w:color w:val="00B050"/>
        </w:rPr>
      </w:pPr>
      <w:r w:rsidRPr="00551E0C">
        <w:rPr>
          <w:rFonts w:asciiTheme="minorHAnsi" w:hAnsiTheme="minorHAnsi"/>
          <w:color w:val="00B050"/>
          <w:lang w:val="en-US"/>
        </w:rPr>
        <w:t>-</w:t>
      </w:r>
      <w:r w:rsidRPr="00551E0C">
        <w:rPr>
          <w:rFonts w:asciiTheme="minorHAnsi" w:hAnsiTheme="minorHAnsi"/>
          <w:color w:val="00B050"/>
        </w:rPr>
        <w:t xml:space="preserve">280 </w:t>
      </w:r>
      <w:r w:rsidR="00C5573F">
        <w:rPr>
          <w:rFonts w:asciiTheme="minorHAnsi" w:hAnsiTheme="minorHAnsi"/>
          <w:color w:val="00B050"/>
          <w:lang w:val="sq-AL"/>
        </w:rPr>
        <w:t>janë të gjallë</w:t>
      </w:r>
      <w:r w:rsidRPr="00551E0C">
        <w:rPr>
          <w:rFonts w:asciiTheme="minorHAnsi" w:hAnsiTheme="minorHAnsi"/>
          <w:color w:val="00B050"/>
        </w:rPr>
        <w:t xml:space="preserve"> </w:t>
      </w:r>
    </w:p>
    <w:p w:rsidR="00B117B6" w:rsidRPr="00551E0C" w:rsidRDefault="0039551F" w:rsidP="00B117B6">
      <w:pPr>
        <w:pStyle w:val="NoSpacing"/>
        <w:ind w:left="1134"/>
        <w:jc w:val="both"/>
        <w:rPr>
          <w:rFonts w:asciiTheme="minorHAnsi" w:hAnsiTheme="minorHAnsi"/>
          <w:color w:val="00B050"/>
        </w:rPr>
      </w:pPr>
      <w:r>
        <w:rPr>
          <w:rFonts w:asciiTheme="minorHAnsi" w:hAnsiTheme="minorHAnsi"/>
          <w:color w:val="00B050"/>
        </w:rPr>
        <w:t>-</w:t>
      </w:r>
      <w:r w:rsidR="00B117B6" w:rsidRPr="00551E0C">
        <w:rPr>
          <w:rFonts w:asciiTheme="minorHAnsi" w:hAnsiTheme="minorHAnsi"/>
          <w:color w:val="00B050"/>
        </w:rPr>
        <w:t xml:space="preserve">106 </w:t>
      </w:r>
      <w:r w:rsidR="00F32A88">
        <w:rPr>
          <w:rFonts w:asciiTheme="minorHAnsi" w:hAnsiTheme="minorHAnsi"/>
          <w:color w:val="00B050"/>
        </w:rPr>
        <w:t>janë të vdekur</w:t>
      </w:r>
    </w:p>
    <w:p w:rsidR="00B117B6" w:rsidRPr="00551E0C" w:rsidRDefault="0039551F" w:rsidP="00B117B6">
      <w:pPr>
        <w:pStyle w:val="NoSpacing"/>
        <w:ind w:left="1134"/>
        <w:jc w:val="both"/>
        <w:rPr>
          <w:rFonts w:asciiTheme="minorHAnsi" w:hAnsiTheme="minorHAnsi"/>
          <w:color w:val="00B050"/>
        </w:rPr>
      </w:pPr>
      <w:r>
        <w:rPr>
          <w:rFonts w:asciiTheme="minorHAnsi" w:hAnsiTheme="minorHAnsi"/>
          <w:color w:val="00B050"/>
        </w:rPr>
        <w:t>-</w:t>
      </w:r>
      <w:r w:rsidR="00B117B6" w:rsidRPr="00551E0C">
        <w:rPr>
          <w:rFonts w:asciiTheme="minorHAnsi" w:hAnsiTheme="minorHAnsi"/>
          <w:color w:val="00B050"/>
        </w:rPr>
        <w:t xml:space="preserve">11 </w:t>
      </w:r>
      <w:r w:rsidR="00DB2946">
        <w:rPr>
          <w:rFonts w:asciiTheme="minorHAnsi" w:hAnsiTheme="minorHAnsi"/>
          <w:color w:val="00B050"/>
        </w:rPr>
        <w:t>persona</w:t>
      </w:r>
      <w:r w:rsidR="00B117B6" w:rsidRPr="00551E0C">
        <w:rPr>
          <w:rFonts w:asciiTheme="minorHAnsi" w:hAnsiTheme="minorHAnsi"/>
          <w:color w:val="00B050"/>
        </w:rPr>
        <w:t xml:space="preserve"> </w:t>
      </w:r>
      <w:r w:rsidR="00C5573F">
        <w:rPr>
          <w:rFonts w:asciiTheme="minorHAnsi" w:hAnsiTheme="minorHAnsi"/>
          <w:color w:val="00B050"/>
          <w:lang w:val="sq-AL"/>
        </w:rPr>
        <w:t xml:space="preserve">janë me status të panjohur, </w:t>
      </w:r>
      <w:r w:rsidR="00C5573F" w:rsidRPr="00D34E08">
        <w:rPr>
          <w:rFonts w:asciiTheme="minorHAnsi" w:hAnsiTheme="minorHAnsi"/>
          <w:color w:val="00B050"/>
          <w:lang w:val="sq-AL"/>
        </w:rPr>
        <w:t>respektivisht nuk kanë mundësi që me NA, emrin dhe mbiemrin ti gjejnë në evidencat e tyre. Kërkojnë të dhëna plotësuese si vendi i lindjes, emri dhe mbiemri i prindërve për kryer kontrolle plotësuese për të njejtët</w:t>
      </w:r>
      <w:r w:rsidR="00B117B6" w:rsidRPr="00551E0C">
        <w:rPr>
          <w:rFonts w:asciiTheme="minorHAnsi" w:hAnsiTheme="minorHAnsi"/>
          <w:color w:val="00B050"/>
        </w:rPr>
        <w:t>.</w:t>
      </w:r>
    </w:p>
    <w:p w:rsidR="00B117B6" w:rsidRPr="00551E0C" w:rsidRDefault="00B117B6" w:rsidP="00B117B6">
      <w:pPr>
        <w:pStyle w:val="NoSpacing"/>
        <w:ind w:left="1134"/>
        <w:jc w:val="both"/>
        <w:rPr>
          <w:rFonts w:asciiTheme="minorHAnsi" w:hAnsiTheme="minorHAnsi"/>
          <w:color w:val="FF0000"/>
        </w:rPr>
      </w:pPr>
    </w:p>
    <w:p w:rsidR="00B117B6" w:rsidRPr="00551E0C" w:rsidRDefault="00DF5117" w:rsidP="00B117B6">
      <w:pPr>
        <w:pStyle w:val="NoSpacing"/>
        <w:numPr>
          <w:ilvl w:val="0"/>
          <w:numId w:val="1"/>
        </w:numPr>
        <w:ind w:left="1134"/>
        <w:jc w:val="both"/>
        <w:rPr>
          <w:rFonts w:asciiTheme="minorHAnsi" w:hAnsiTheme="minorHAnsi"/>
          <w:color w:val="FF0000"/>
        </w:rPr>
      </w:pPr>
      <w:r>
        <w:rPr>
          <w:rFonts w:asciiTheme="minorHAnsi" w:hAnsiTheme="minorHAnsi"/>
          <w:color w:val="FF0000"/>
        </w:rPr>
        <w:t>Kërkesë deri te MPB-ja nr</w:t>
      </w:r>
      <w:r w:rsidR="00B117B6" w:rsidRPr="00551E0C">
        <w:rPr>
          <w:rFonts w:asciiTheme="minorHAnsi" w:hAnsiTheme="minorHAnsi"/>
          <w:color w:val="FF0000"/>
        </w:rPr>
        <w:t>. 17-1076/11 од 12.04.2016:</w:t>
      </w:r>
    </w:p>
    <w:p w:rsidR="00B117B6" w:rsidRDefault="00C5573F" w:rsidP="00B117B6">
      <w:pPr>
        <w:pStyle w:val="NoSpacing"/>
        <w:ind w:left="1134"/>
        <w:jc w:val="both"/>
        <w:rPr>
          <w:rFonts w:asciiTheme="minorHAnsi" w:hAnsiTheme="minorHAnsi"/>
          <w:color w:val="FF0000"/>
        </w:rPr>
      </w:pPr>
      <w:r>
        <w:rPr>
          <w:rFonts w:asciiTheme="minorHAnsi" w:hAnsiTheme="minorHAnsi"/>
          <w:color w:val="FF0000"/>
          <w:lang w:val="sq-AL"/>
        </w:rPr>
        <w:t>Për</w:t>
      </w:r>
      <w:r w:rsidR="00B117B6" w:rsidRPr="00551E0C">
        <w:rPr>
          <w:rFonts w:asciiTheme="minorHAnsi" w:hAnsiTheme="minorHAnsi"/>
          <w:color w:val="FF0000"/>
        </w:rPr>
        <w:t xml:space="preserve"> 397 </w:t>
      </w:r>
      <w:r w:rsidR="00DB2946">
        <w:rPr>
          <w:rFonts w:asciiTheme="minorHAnsi" w:hAnsiTheme="minorHAnsi"/>
          <w:color w:val="FF0000"/>
        </w:rPr>
        <w:t>persona</w:t>
      </w:r>
      <w:r w:rsidR="00B117B6" w:rsidRPr="00551E0C">
        <w:rPr>
          <w:rFonts w:asciiTheme="minorHAnsi" w:hAnsiTheme="minorHAnsi"/>
          <w:color w:val="FF0000"/>
        </w:rPr>
        <w:t xml:space="preserve"> </w:t>
      </w:r>
      <w:r w:rsidR="00DF5117">
        <w:rPr>
          <w:rFonts w:asciiTheme="minorHAnsi" w:hAnsiTheme="minorHAnsi"/>
          <w:color w:val="FF0000"/>
        </w:rPr>
        <w:t>të kontrollohet se vallë në BDH të MPB-së ka të dhëna se personat janë në punë ose qëndrim të përkohshëm jashtë vendit</w:t>
      </w:r>
      <w:r w:rsidR="00B117B6" w:rsidRPr="00551E0C">
        <w:rPr>
          <w:rFonts w:asciiTheme="minorHAnsi" w:hAnsiTheme="minorHAnsi"/>
          <w:color w:val="FF0000"/>
        </w:rPr>
        <w:t xml:space="preserve"> </w:t>
      </w:r>
      <w:r>
        <w:rPr>
          <w:rFonts w:asciiTheme="minorHAnsi" w:hAnsiTheme="minorHAnsi"/>
          <w:color w:val="FF0000"/>
        </w:rPr>
        <w:t>dhe a ka të dhëna për këta persona se kanë paraqitur vendbanim tjetër në RM</w:t>
      </w:r>
      <w:r w:rsidR="00B117B6" w:rsidRPr="00551E0C">
        <w:rPr>
          <w:rFonts w:asciiTheme="minorHAnsi" w:hAnsiTheme="minorHAnsi"/>
          <w:color w:val="FF0000"/>
        </w:rPr>
        <w:t xml:space="preserve">. </w:t>
      </w:r>
      <w:r w:rsidR="00DF5117">
        <w:rPr>
          <w:rFonts w:asciiTheme="minorHAnsi" w:hAnsiTheme="minorHAnsi"/>
          <w:color w:val="FF0000"/>
        </w:rPr>
        <w:t>Përgjigje më së voni deri më</w:t>
      </w:r>
      <w:r w:rsidR="00B117B6" w:rsidRPr="00551E0C">
        <w:rPr>
          <w:rFonts w:asciiTheme="minorHAnsi" w:hAnsiTheme="minorHAnsi"/>
          <w:color w:val="FF0000"/>
        </w:rPr>
        <w:t xml:space="preserve"> 14.04.2016.</w:t>
      </w:r>
    </w:p>
    <w:p w:rsidR="003537DE" w:rsidRPr="00551E0C" w:rsidRDefault="003537DE" w:rsidP="00B117B6">
      <w:pPr>
        <w:pStyle w:val="NoSpacing"/>
        <w:ind w:left="1134"/>
        <w:jc w:val="both"/>
        <w:rPr>
          <w:rFonts w:asciiTheme="minorHAnsi" w:hAnsiTheme="minorHAnsi"/>
          <w:color w:val="FF0000"/>
        </w:rPr>
      </w:pPr>
    </w:p>
    <w:p w:rsidR="00FA77BA" w:rsidRDefault="00DF5117" w:rsidP="0039551F">
      <w:pPr>
        <w:pStyle w:val="NoSpacing"/>
        <w:ind w:left="928"/>
        <w:jc w:val="both"/>
        <w:rPr>
          <w:rFonts w:asciiTheme="minorHAnsi" w:hAnsiTheme="minorHAnsi"/>
          <w:i/>
          <w:color w:val="1F4E79" w:themeColor="accent1" w:themeShade="80"/>
          <w:u w:val="single"/>
        </w:rPr>
      </w:pPr>
      <w:r>
        <w:rPr>
          <w:rFonts w:asciiTheme="minorHAnsi" w:hAnsiTheme="minorHAnsi"/>
          <w:i/>
          <w:color w:val="1F4E79" w:themeColor="accent1" w:themeShade="80"/>
          <w:u w:val="single"/>
        </w:rPr>
        <w:t>Përgjigje nga MPB-ja</w:t>
      </w:r>
      <w:r w:rsidR="00FA77BA" w:rsidRPr="00EC71F1">
        <w:rPr>
          <w:rFonts w:asciiTheme="minorHAnsi" w:hAnsiTheme="minorHAnsi"/>
          <w:i/>
          <w:color w:val="1F4E79" w:themeColor="accent1" w:themeShade="80"/>
          <w:u w:val="single"/>
        </w:rPr>
        <w:t xml:space="preserve"> </w:t>
      </w:r>
      <w:r w:rsidR="00C5573F">
        <w:rPr>
          <w:rFonts w:asciiTheme="minorHAnsi" w:hAnsiTheme="minorHAnsi"/>
          <w:i/>
          <w:color w:val="1F4E79" w:themeColor="accent1" w:themeShade="80"/>
          <w:u w:val="single"/>
        </w:rPr>
        <w:t>nr.</w:t>
      </w:r>
      <w:r w:rsidR="00FA77BA" w:rsidRPr="00EC71F1">
        <w:rPr>
          <w:rFonts w:asciiTheme="minorHAnsi" w:hAnsiTheme="minorHAnsi"/>
          <w:i/>
          <w:color w:val="1F4E79" w:themeColor="accent1" w:themeShade="80"/>
          <w:u w:val="single"/>
        </w:rPr>
        <w:t xml:space="preserve"> 17-1076/26 </w:t>
      </w:r>
      <w:r w:rsidR="00C5573F">
        <w:rPr>
          <w:rFonts w:asciiTheme="minorHAnsi" w:hAnsiTheme="minorHAnsi"/>
          <w:i/>
          <w:color w:val="1F4E79" w:themeColor="accent1" w:themeShade="80"/>
          <w:u w:val="single"/>
          <w:lang w:val="sq-AL"/>
        </w:rPr>
        <w:t>të datës</w:t>
      </w:r>
      <w:r w:rsidR="00FA77BA" w:rsidRPr="00EC71F1">
        <w:rPr>
          <w:rFonts w:asciiTheme="minorHAnsi" w:hAnsiTheme="minorHAnsi"/>
          <w:i/>
          <w:color w:val="1F4E79" w:themeColor="accent1" w:themeShade="80"/>
          <w:u w:val="single"/>
        </w:rPr>
        <w:t xml:space="preserve"> 16.04.2016 </w:t>
      </w:r>
      <w:r w:rsidR="00C5573F">
        <w:rPr>
          <w:rFonts w:asciiTheme="minorHAnsi" w:hAnsiTheme="minorHAnsi"/>
          <w:i/>
          <w:color w:val="1F4E79" w:themeColor="accent1" w:themeShade="80"/>
          <w:u w:val="single"/>
        </w:rPr>
        <w:t>për kërkesën</w:t>
      </w:r>
      <w:r w:rsidR="00FA77BA" w:rsidRPr="00EC71F1">
        <w:rPr>
          <w:rFonts w:asciiTheme="minorHAnsi" w:hAnsiTheme="minorHAnsi"/>
          <w:i/>
          <w:color w:val="1F4E79" w:themeColor="accent1" w:themeShade="80"/>
          <w:u w:val="single"/>
        </w:rPr>
        <w:t xml:space="preserve"> </w:t>
      </w:r>
      <w:r w:rsidR="00C5573F">
        <w:rPr>
          <w:rFonts w:asciiTheme="minorHAnsi" w:hAnsiTheme="minorHAnsi"/>
          <w:i/>
          <w:color w:val="1F4E79" w:themeColor="accent1" w:themeShade="80"/>
          <w:u w:val="single"/>
        </w:rPr>
        <w:t>nr.</w:t>
      </w:r>
      <w:r w:rsidR="00FA77BA" w:rsidRPr="00EC71F1">
        <w:rPr>
          <w:rFonts w:asciiTheme="minorHAnsi" w:hAnsiTheme="minorHAnsi"/>
          <w:i/>
          <w:color w:val="1F4E79" w:themeColor="accent1" w:themeShade="80"/>
          <w:u w:val="single"/>
        </w:rPr>
        <w:t xml:space="preserve"> 17-1076/11 </w:t>
      </w:r>
      <w:r w:rsidR="00C5573F">
        <w:rPr>
          <w:rFonts w:asciiTheme="minorHAnsi" w:hAnsiTheme="minorHAnsi"/>
          <w:i/>
          <w:color w:val="1F4E79" w:themeColor="accent1" w:themeShade="80"/>
          <w:u w:val="single"/>
          <w:lang w:val="sq-AL"/>
        </w:rPr>
        <w:t>të datës</w:t>
      </w:r>
      <w:r w:rsidR="00FA77BA" w:rsidRPr="00EC71F1">
        <w:rPr>
          <w:rFonts w:asciiTheme="minorHAnsi" w:hAnsiTheme="minorHAnsi"/>
          <w:i/>
          <w:color w:val="1F4E79" w:themeColor="accent1" w:themeShade="80"/>
          <w:u w:val="single"/>
        </w:rPr>
        <w:t xml:space="preserve"> 12.04.2016</w:t>
      </w:r>
      <w:r w:rsidR="0039551F">
        <w:rPr>
          <w:rFonts w:asciiTheme="minorHAnsi" w:hAnsiTheme="minorHAnsi"/>
          <w:i/>
          <w:color w:val="1F4E79" w:themeColor="accent1" w:themeShade="80"/>
          <w:u w:val="single"/>
        </w:rPr>
        <w:t xml:space="preserve"> (</w:t>
      </w:r>
      <w:r w:rsidR="00C5573F">
        <w:rPr>
          <w:rFonts w:asciiTheme="minorHAnsi" w:hAnsiTheme="minorHAnsi"/>
          <w:i/>
          <w:color w:val="1F4E79" w:themeColor="accent1" w:themeShade="80"/>
          <w:u w:val="single"/>
        </w:rPr>
        <w:t>shtojcë 2 CD</w:t>
      </w:r>
      <w:r w:rsidR="0039551F">
        <w:rPr>
          <w:rFonts w:asciiTheme="minorHAnsi" w:hAnsiTheme="minorHAnsi"/>
          <w:i/>
          <w:color w:val="1F4E79" w:themeColor="accent1" w:themeShade="80"/>
          <w:u w:val="single"/>
        </w:rPr>
        <w:t>)</w:t>
      </w:r>
      <w:r w:rsidR="00FA77BA" w:rsidRPr="00EC71F1">
        <w:rPr>
          <w:rFonts w:asciiTheme="minorHAnsi" w:hAnsiTheme="minorHAnsi"/>
          <w:i/>
          <w:color w:val="1F4E79" w:themeColor="accent1" w:themeShade="80"/>
          <w:u w:val="single"/>
        </w:rPr>
        <w:t>:</w:t>
      </w:r>
    </w:p>
    <w:p w:rsidR="0039551F" w:rsidRPr="00EC71F1" w:rsidRDefault="00F32A88" w:rsidP="0039551F">
      <w:pPr>
        <w:pStyle w:val="NoSpacing"/>
        <w:ind w:left="34"/>
        <w:jc w:val="both"/>
        <w:rPr>
          <w:rFonts w:asciiTheme="minorHAnsi" w:hAnsiTheme="minorHAnsi"/>
          <w:i/>
          <w:color w:val="1F4E79" w:themeColor="accent1" w:themeShade="80"/>
          <w:u w:val="single"/>
        </w:rPr>
      </w:pPr>
      <w:r>
        <w:rPr>
          <w:rFonts w:asciiTheme="minorHAnsi" w:hAnsiTheme="minorHAnsi"/>
          <w:i/>
          <w:color w:val="1F4E79" w:themeColor="accent1" w:themeShade="80"/>
          <w:u w:val="single"/>
        </w:rPr>
        <w:t>Pas leximit të CD-ve, Sektori për TI në KSHZ konstatoi</w:t>
      </w:r>
      <w:r w:rsidR="0039551F">
        <w:rPr>
          <w:rFonts w:asciiTheme="minorHAnsi" w:hAnsiTheme="minorHAnsi"/>
          <w:i/>
          <w:color w:val="1F4E79" w:themeColor="accent1" w:themeShade="80"/>
          <w:u w:val="single"/>
        </w:rPr>
        <w:t>:</w:t>
      </w:r>
    </w:p>
    <w:p w:rsidR="00FA77BA" w:rsidRPr="00EC71F1" w:rsidRDefault="00F32A88" w:rsidP="00FA77BA">
      <w:pPr>
        <w:pStyle w:val="NoSpacing"/>
        <w:ind w:left="928"/>
        <w:jc w:val="both"/>
        <w:rPr>
          <w:rFonts w:asciiTheme="minorHAnsi" w:hAnsiTheme="minorHAnsi"/>
          <w:i/>
          <w:color w:val="1F4E79" w:themeColor="accent1" w:themeShade="80"/>
          <w:u w:val="single"/>
        </w:rPr>
      </w:pPr>
      <w:r>
        <w:rPr>
          <w:rFonts w:asciiTheme="minorHAnsi" w:hAnsiTheme="minorHAnsi"/>
          <w:i/>
          <w:color w:val="1F4E79" w:themeColor="accent1" w:themeShade="80"/>
          <w:u w:val="single"/>
        </w:rPr>
        <w:t>CD</w:t>
      </w:r>
      <w:r w:rsidR="0039551F">
        <w:rPr>
          <w:rFonts w:asciiTheme="minorHAnsi" w:hAnsiTheme="minorHAnsi"/>
          <w:i/>
          <w:color w:val="1F4E79" w:themeColor="accent1" w:themeShade="80"/>
          <w:u w:val="single"/>
        </w:rPr>
        <w:t xml:space="preserve"> 1: </w:t>
      </w:r>
      <w:r w:rsidR="00FA77BA" w:rsidRPr="00EC71F1">
        <w:rPr>
          <w:rFonts w:asciiTheme="minorHAnsi" w:hAnsiTheme="minorHAnsi"/>
          <w:i/>
          <w:color w:val="1F4E79" w:themeColor="accent1" w:themeShade="80"/>
          <w:u w:val="single"/>
        </w:rPr>
        <w:t xml:space="preserve">34 </w:t>
      </w:r>
      <w:r w:rsidR="00DB2946">
        <w:rPr>
          <w:rFonts w:asciiTheme="minorHAnsi" w:hAnsiTheme="minorHAnsi"/>
          <w:i/>
          <w:color w:val="1F4E79" w:themeColor="accent1" w:themeShade="80"/>
          <w:u w:val="single"/>
        </w:rPr>
        <w:t>persona</w:t>
      </w:r>
      <w:r w:rsidR="00FA77BA" w:rsidRPr="00EC71F1">
        <w:rPr>
          <w:rFonts w:asciiTheme="minorHAnsi" w:hAnsiTheme="minorHAnsi"/>
          <w:i/>
          <w:color w:val="1F4E79" w:themeColor="accent1" w:themeShade="80"/>
          <w:u w:val="single"/>
        </w:rPr>
        <w:t xml:space="preserve"> </w:t>
      </w:r>
      <w:r w:rsidR="00C5573F">
        <w:rPr>
          <w:rFonts w:asciiTheme="minorHAnsi" w:hAnsiTheme="minorHAnsi"/>
          <w:i/>
          <w:color w:val="1F4E79" w:themeColor="accent1" w:themeShade="80"/>
          <w:u w:val="single"/>
        </w:rPr>
        <w:t>me status „i shpërngulur“</w:t>
      </w:r>
      <w:r w:rsidR="00FA77BA" w:rsidRPr="00EC71F1">
        <w:rPr>
          <w:rFonts w:asciiTheme="minorHAnsi" w:hAnsiTheme="minorHAnsi"/>
          <w:i/>
          <w:color w:val="1F4E79" w:themeColor="accent1" w:themeShade="80"/>
          <w:u w:val="single"/>
        </w:rPr>
        <w:t xml:space="preserve">, 2 </w:t>
      </w:r>
      <w:r w:rsidR="00DB2946">
        <w:rPr>
          <w:rFonts w:asciiTheme="minorHAnsi" w:hAnsiTheme="minorHAnsi"/>
          <w:i/>
          <w:color w:val="1F4E79" w:themeColor="accent1" w:themeShade="80"/>
          <w:u w:val="single"/>
        </w:rPr>
        <w:t>persona</w:t>
      </w:r>
      <w:r w:rsidR="00FA77BA" w:rsidRPr="00EC71F1">
        <w:rPr>
          <w:rFonts w:asciiTheme="minorHAnsi" w:hAnsiTheme="minorHAnsi"/>
          <w:i/>
          <w:color w:val="1F4E79" w:themeColor="accent1" w:themeShade="80"/>
          <w:u w:val="single"/>
        </w:rPr>
        <w:t xml:space="preserve"> </w:t>
      </w:r>
      <w:r w:rsidR="00C5573F">
        <w:rPr>
          <w:rFonts w:asciiTheme="minorHAnsi" w:hAnsiTheme="minorHAnsi"/>
          <w:i/>
          <w:color w:val="1F4E79" w:themeColor="accent1" w:themeShade="80"/>
          <w:u w:val="single"/>
        </w:rPr>
        <w:t>me status „diaspora“</w:t>
      </w:r>
      <w:r w:rsidR="00FA77BA" w:rsidRPr="00EC71F1">
        <w:rPr>
          <w:rFonts w:asciiTheme="minorHAnsi" w:hAnsiTheme="minorHAnsi"/>
          <w:i/>
          <w:color w:val="1F4E79" w:themeColor="accent1" w:themeShade="80"/>
          <w:u w:val="single"/>
        </w:rPr>
        <w:t xml:space="preserve">, </w:t>
      </w:r>
      <w:r w:rsidR="00C5573F">
        <w:rPr>
          <w:rFonts w:asciiTheme="minorHAnsi" w:hAnsiTheme="minorHAnsi"/>
          <w:i/>
          <w:color w:val="1F4E79" w:themeColor="accent1" w:themeShade="80"/>
          <w:u w:val="single"/>
          <w:lang w:val="sq-AL"/>
        </w:rPr>
        <w:t>kurse</w:t>
      </w:r>
      <w:r w:rsidR="00FA77BA" w:rsidRPr="00EC71F1">
        <w:rPr>
          <w:rFonts w:asciiTheme="minorHAnsi" w:hAnsiTheme="minorHAnsi"/>
          <w:i/>
          <w:color w:val="1F4E79" w:themeColor="accent1" w:themeShade="80"/>
          <w:u w:val="single"/>
        </w:rPr>
        <w:t xml:space="preserve"> 70 </w:t>
      </w:r>
      <w:r w:rsidR="00DB2946">
        <w:rPr>
          <w:rFonts w:asciiTheme="minorHAnsi" w:hAnsiTheme="minorHAnsi"/>
          <w:i/>
          <w:color w:val="1F4E79" w:themeColor="accent1" w:themeShade="80"/>
          <w:u w:val="single"/>
        </w:rPr>
        <w:t>persona</w:t>
      </w:r>
      <w:r w:rsidR="00FA77BA" w:rsidRPr="00EC71F1">
        <w:rPr>
          <w:rFonts w:asciiTheme="minorHAnsi" w:hAnsiTheme="minorHAnsi"/>
          <w:i/>
          <w:color w:val="1F4E79" w:themeColor="accent1" w:themeShade="80"/>
          <w:u w:val="single"/>
        </w:rPr>
        <w:t xml:space="preserve"> </w:t>
      </w:r>
      <w:r>
        <w:rPr>
          <w:rFonts w:asciiTheme="minorHAnsi" w:hAnsiTheme="minorHAnsi"/>
          <w:i/>
          <w:color w:val="1F4E79" w:themeColor="accent1" w:themeShade="80"/>
          <w:u w:val="single"/>
        </w:rPr>
        <w:t>janë të vdekur</w:t>
      </w:r>
      <w:r w:rsidR="00FA77BA" w:rsidRPr="00EC71F1">
        <w:rPr>
          <w:rFonts w:asciiTheme="minorHAnsi" w:hAnsiTheme="minorHAnsi"/>
          <w:i/>
          <w:color w:val="1F4E79" w:themeColor="accent1" w:themeShade="80"/>
          <w:u w:val="single"/>
        </w:rPr>
        <w:t>.</w:t>
      </w:r>
    </w:p>
    <w:p w:rsidR="00FA77BA" w:rsidRPr="003537DE" w:rsidRDefault="00FA77BA" w:rsidP="003537DE">
      <w:pPr>
        <w:pStyle w:val="NoSpacing"/>
        <w:ind w:left="928"/>
        <w:jc w:val="both"/>
        <w:rPr>
          <w:rFonts w:asciiTheme="minorHAnsi" w:hAnsiTheme="minorHAnsi"/>
          <w:i/>
          <w:color w:val="1F4E79" w:themeColor="accent1" w:themeShade="80"/>
          <w:u w:val="single"/>
        </w:rPr>
      </w:pPr>
      <w:r w:rsidRPr="00EC71F1">
        <w:rPr>
          <w:rFonts w:asciiTheme="minorHAnsi" w:hAnsiTheme="minorHAnsi"/>
          <w:i/>
          <w:color w:val="1F4E79" w:themeColor="accent1" w:themeShade="80"/>
          <w:u w:val="single"/>
        </w:rPr>
        <w:t xml:space="preserve">272 </w:t>
      </w:r>
      <w:r w:rsidR="00DB2946">
        <w:rPr>
          <w:rFonts w:asciiTheme="minorHAnsi" w:hAnsiTheme="minorHAnsi"/>
          <w:i/>
          <w:color w:val="1F4E79" w:themeColor="accent1" w:themeShade="80"/>
          <w:u w:val="single"/>
        </w:rPr>
        <w:t>persona janë me letërnjoftim të vlefshëm</w:t>
      </w:r>
      <w:r w:rsidRPr="00EC71F1">
        <w:rPr>
          <w:rFonts w:asciiTheme="minorHAnsi" w:hAnsiTheme="minorHAnsi"/>
          <w:i/>
          <w:color w:val="1F4E79" w:themeColor="accent1" w:themeShade="80"/>
          <w:u w:val="single"/>
        </w:rPr>
        <w:t xml:space="preserve">, </w:t>
      </w:r>
      <w:r w:rsidR="00C5573F">
        <w:rPr>
          <w:rFonts w:asciiTheme="minorHAnsi" w:hAnsiTheme="minorHAnsi"/>
          <w:i/>
          <w:color w:val="1F4E79" w:themeColor="accent1" w:themeShade="80"/>
          <w:u w:val="single"/>
          <w:lang w:val="sq-AL"/>
        </w:rPr>
        <w:t>kurse</w:t>
      </w:r>
      <w:r w:rsidRPr="00EC71F1">
        <w:rPr>
          <w:rFonts w:asciiTheme="minorHAnsi" w:hAnsiTheme="minorHAnsi"/>
          <w:i/>
          <w:color w:val="1F4E79" w:themeColor="accent1" w:themeShade="80"/>
          <w:u w:val="single"/>
        </w:rPr>
        <w:t xml:space="preserve"> 55 </w:t>
      </w:r>
      <w:r w:rsidR="00DB2946">
        <w:rPr>
          <w:rFonts w:asciiTheme="minorHAnsi" w:hAnsiTheme="minorHAnsi"/>
          <w:i/>
          <w:color w:val="1F4E79" w:themeColor="accent1" w:themeShade="80"/>
          <w:u w:val="single"/>
        </w:rPr>
        <w:t>persona nuk kanë letërnjoftim të vlefshëm</w:t>
      </w:r>
      <w:r w:rsidRPr="00EC71F1">
        <w:rPr>
          <w:rFonts w:asciiTheme="minorHAnsi" w:hAnsiTheme="minorHAnsi"/>
          <w:i/>
          <w:color w:val="1F4E79" w:themeColor="accent1" w:themeShade="80"/>
          <w:u w:val="single"/>
        </w:rPr>
        <w:t xml:space="preserve"> </w:t>
      </w:r>
    </w:p>
    <w:p w:rsidR="0039551F" w:rsidRDefault="00F32A88" w:rsidP="0039551F">
      <w:pPr>
        <w:pStyle w:val="NoSpacing"/>
        <w:ind w:left="928"/>
        <w:jc w:val="both"/>
        <w:rPr>
          <w:rFonts w:asciiTheme="minorHAnsi" w:hAnsiTheme="minorHAnsi"/>
          <w:i/>
          <w:color w:val="1F4E79" w:themeColor="accent1" w:themeShade="80"/>
          <w:u w:val="single"/>
        </w:rPr>
      </w:pPr>
      <w:r>
        <w:rPr>
          <w:rFonts w:asciiTheme="minorHAnsi" w:hAnsiTheme="minorHAnsi"/>
          <w:i/>
          <w:color w:val="1F4E79" w:themeColor="accent1" w:themeShade="80"/>
          <w:u w:val="single"/>
        </w:rPr>
        <w:t>CD</w:t>
      </w:r>
      <w:r w:rsidR="0039551F">
        <w:rPr>
          <w:rFonts w:asciiTheme="minorHAnsi" w:hAnsiTheme="minorHAnsi"/>
          <w:i/>
          <w:color w:val="1F4E79" w:themeColor="accent1" w:themeShade="80"/>
          <w:u w:val="single"/>
        </w:rPr>
        <w:t xml:space="preserve"> 2:</w:t>
      </w:r>
      <w:r w:rsidR="0039551F" w:rsidRPr="00095B9D">
        <w:rPr>
          <w:rFonts w:asciiTheme="minorHAnsi" w:hAnsiTheme="minorHAnsi"/>
          <w:i/>
          <w:color w:val="1F4E79" w:themeColor="accent1" w:themeShade="80"/>
          <w:u w:val="single"/>
        </w:rPr>
        <w:t xml:space="preserve"> </w:t>
      </w:r>
      <w:r w:rsidR="00DB2946">
        <w:rPr>
          <w:rFonts w:asciiTheme="minorHAnsi" w:hAnsiTheme="minorHAnsi"/>
          <w:i/>
          <w:color w:val="1F4E79" w:themeColor="accent1" w:themeShade="80"/>
          <w:u w:val="single"/>
        </w:rPr>
        <w:t>Adresa përputhet për të gjithë rubrikat nga adresa  (komuna, vendi, rruga, numri, banesa, adresa)</w:t>
      </w:r>
      <w:r w:rsidR="0039551F">
        <w:rPr>
          <w:rFonts w:asciiTheme="minorHAnsi" w:hAnsiTheme="minorHAnsi"/>
          <w:i/>
          <w:color w:val="1F4E79" w:themeColor="accent1" w:themeShade="80"/>
          <w:u w:val="single"/>
        </w:rPr>
        <w:t xml:space="preserve"> – 192 </w:t>
      </w:r>
      <w:r w:rsidR="00DB2946">
        <w:rPr>
          <w:rFonts w:asciiTheme="minorHAnsi" w:hAnsiTheme="minorHAnsi"/>
          <w:i/>
          <w:color w:val="1F4E79" w:themeColor="accent1" w:themeShade="80"/>
          <w:u w:val="single"/>
        </w:rPr>
        <w:t>persona</w:t>
      </w:r>
    </w:p>
    <w:p w:rsidR="0039551F" w:rsidRDefault="00DB2946" w:rsidP="0039551F">
      <w:pPr>
        <w:pStyle w:val="NoSpacing"/>
        <w:ind w:left="928"/>
        <w:jc w:val="both"/>
        <w:rPr>
          <w:rFonts w:asciiTheme="minorHAnsi" w:hAnsiTheme="minorHAnsi"/>
          <w:i/>
          <w:color w:val="1F4E79" w:themeColor="accent1" w:themeShade="80"/>
          <w:u w:val="single"/>
        </w:rPr>
      </w:pPr>
      <w:r>
        <w:rPr>
          <w:rFonts w:asciiTheme="minorHAnsi" w:hAnsiTheme="minorHAnsi"/>
          <w:i/>
          <w:color w:val="1F4E79" w:themeColor="accent1" w:themeShade="80"/>
          <w:u w:val="single"/>
        </w:rPr>
        <w:t>Përputhen vetëm të dhënat për komunën, vendin dhe rrugën, por nuk përputhen të dhënat për numrin, hyrjen dhe banesën</w:t>
      </w:r>
      <w:r w:rsidR="0039551F">
        <w:rPr>
          <w:rFonts w:asciiTheme="minorHAnsi" w:hAnsiTheme="minorHAnsi"/>
          <w:i/>
          <w:color w:val="1F4E79" w:themeColor="accent1" w:themeShade="80"/>
          <w:u w:val="single"/>
        </w:rPr>
        <w:t xml:space="preserve"> – 77 </w:t>
      </w:r>
      <w:r>
        <w:rPr>
          <w:rFonts w:asciiTheme="minorHAnsi" w:hAnsiTheme="minorHAnsi"/>
          <w:i/>
          <w:color w:val="1F4E79" w:themeColor="accent1" w:themeShade="80"/>
          <w:u w:val="single"/>
        </w:rPr>
        <w:t>persona</w:t>
      </w:r>
    </w:p>
    <w:p w:rsidR="006046B1" w:rsidRPr="00A06C0D" w:rsidRDefault="00DB2946" w:rsidP="00A06C0D">
      <w:pPr>
        <w:pStyle w:val="NoSpacing"/>
        <w:ind w:left="928"/>
        <w:jc w:val="both"/>
        <w:rPr>
          <w:rFonts w:asciiTheme="minorHAnsi" w:hAnsiTheme="minorHAnsi"/>
          <w:i/>
          <w:color w:val="1F4E79" w:themeColor="accent1" w:themeShade="80"/>
          <w:u w:val="single"/>
        </w:rPr>
      </w:pPr>
      <w:r>
        <w:rPr>
          <w:rFonts w:asciiTheme="minorHAnsi" w:hAnsiTheme="minorHAnsi"/>
          <w:i/>
          <w:color w:val="1F4E79" w:themeColor="accent1" w:themeShade="80"/>
          <w:u w:val="single"/>
        </w:rPr>
        <w:t>Nuk përputhen të dhënat mbi adresën me ato të dorëzuara nga KSHZ-ja</w:t>
      </w:r>
      <w:r w:rsidR="0039551F">
        <w:rPr>
          <w:rFonts w:asciiTheme="minorHAnsi" w:hAnsiTheme="minorHAnsi"/>
          <w:i/>
          <w:color w:val="1F4E79" w:themeColor="accent1" w:themeShade="80"/>
          <w:u w:val="single"/>
        </w:rPr>
        <w:t xml:space="preserve"> – 58 </w:t>
      </w:r>
      <w:r w:rsidR="00881774">
        <w:rPr>
          <w:rFonts w:asciiTheme="minorHAnsi" w:hAnsiTheme="minorHAnsi"/>
          <w:i/>
          <w:color w:val="1F4E79" w:themeColor="accent1" w:themeShade="80"/>
          <w:u w:val="single"/>
          <w:lang w:val="sq-AL"/>
        </w:rPr>
        <w:t>nga të cilët</w:t>
      </w:r>
      <w:r w:rsidR="0039551F">
        <w:rPr>
          <w:rFonts w:asciiTheme="minorHAnsi" w:hAnsiTheme="minorHAnsi"/>
          <w:i/>
          <w:color w:val="1F4E79" w:themeColor="accent1" w:themeShade="80"/>
          <w:u w:val="single"/>
        </w:rPr>
        <w:t xml:space="preserve"> 30 </w:t>
      </w:r>
      <w:r w:rsidR="00881774">
        <w:rPr>
          <w:rFonts w:asciiTheme="minorHAnsi" w:hAnsiTheme="minorHAnsi"/>
          <w:i/>
          <w:color w:val="1F4E79" w:themeColor="accent1" w:themeShade="80"/>
          <w:u w:val="single"/>
          <w:lang w:val="sq-AL"/>
        </w:rPr>
        <w:t>nuk kanë LNj dhe janë të shpërngulur</w:t>
      </w:r>
      <w:r w:rsidR="0039551F">
        <w:rPr>
          <w:rFonts w:asciiTheme="minorHAnsi" w:hAnsiTheme="minorHAnsi"/>
          <w:i/>
          <w:color w:val="1F4E79" w:themeColor="accent1" w:themeShade="80"/>
          <w:u w:val="single"/>
        </w:rPr>
        <w:t>.</w:t>
      </w:r>
    </w:p>
    <w:tbl>
      <w:tblPr>
        <w:tblStyle w:val="TableGrid"/>
        <w:tblW w:w="8730" w:type="dxa"/>
        <w:tblInd w:w="355" w:type="dxa"/>
        <w:tblLook w:val="04A0"/>
      </w:tblPr>
      <w:tblGrid>
        <w:gridCol w:w="1350"/>
        <w:gridCol w:w="7380"/>
      </w:tblGrid>
      <w:tr w:rsidR="006046B1" w:rsidRPr="00BE35FF" w:rsidTr="00FF2B9C">
        <w:tc>
          <w:tcPr>
            <w:tcW w:w="1350" w:type="dxa"/>
          </w:tcPr>
          <w:p w:rsidR="006046B1" w:rsidRPr="00BE35FF" w:rsidRDefault="006B7E27" w:rsidP="00FF2B9C">
            <w:pPr>
              <w:pStyle w:val="NoSpacing"/>
              <w:spacing w:line="276" w:lineRule="auto"/>
              <w:jc w:val="both"/>
              <w:rPr>
                <w:rFonts w:asciiTheme="minorHAnsi" w:hAnsiTheme="minorHAnsi"/>
                <w:i/>
                <w:color w:val="0070C0"/>
                <w:u w:val="single"/>
              </w:rPr>
            </w:pPr>
            <w:r>
              <w:rPr>
                <w:rFonts w:asciiTheme="minorHAnsi" w:hAnsiTheme="minorHAnsi"/>
                <w:b/>
                <w:i/>
                <w:color w:val="0070C0"/>
                <w:u w:val="single"/>
              </w:rPr>
              <w:t>Rezultatet</w:t>
            </w:r>
          </w:p>
        </w:tc>
        <w:tc>
          <w:tcPr>
            <w:tcW w:w="7380" w:type="dxa"/>
          </w:tcPr>
          <w:p w:rsidR="006046B1" w:rsidRPr="00BE35FF" w:rsidRDefault="00DB2946" w:rsidP="00FF2B9C">
            <w:pPr>
              <w:pStyle w:val="NoSpacing"/>
              <w:spacing w:line="276" w:lineRule="auto"/>
              <w:jc w:val="both"/>
              <w:rPr>
                <w:rFonts w:asciiTheme="minorHAnsi" w:hAnsiTheme="minorHAnsi"/>
                <w:i/>
                <w:color w:val="0070C0"/>
                <w:u w:val="single"/>
                <w:lang w:val="en-US"/>
              </w:rPr>
            </w:pPr>
            <w:r>
              <w:rPr>
                <w:rFonts w:asciiTheme="minorHAnsi" w:hAnsiTheme="minorHAnsi"/>
                <w:i/>
                <w:color w:val="0070C0"/>
                <w:u w:val="single"/>
              </w:rPr>
              <w:t>konzistentë janë</w:t>
            </w:r>
            <w:r w:rsidR="00881774">
              <w:rPr>
                <w:rFonts w:asciiTheme="minorHAnsi" w:hAnsiTheme="minorHAnsi"/>
                <w:i/>
                <w:color w:val="0070C0"/>
                <w:u w:val="single"/>
                <w:lang w:val="sq-AL"/>
              </w:rPr>
              <w:t xml:space="preserve"> </w:t>
            </w:r>
            <w:r w:rsidR="006046B1">
              <w:rPr>
                <w:rFonts w:asciiTheme="minorHAnsi" w:hAnsiTheme="minorHAnsi"/>
                <w:i/>
                <w:color w:val="0070C0"/>
                <w:u w:val="single"/>
              </w:rPr>
              <w:t xml:space="preserve">221, 176 </w:t>
            </w:r>
            <w:r>
              <w:rPr>
                <w:rFonts w:asciiTheme="minorHAnsi" w:hAnsiTheme="minorHAnsi"/>
                <w:i/>
                <w:color w:val="0070C0"/>
                <w:u w:val="single"/>
              </w:rPr>
              <w:t>persona</w:t>
            </w:r>
            <w:r w:rsidR="006046B1" w:rsidRPr="00BE35FF">
              <w:rPr>
                <w:rFonts w:asciiTheme="minorHAnsi" w:hAnsiTheme="minorHAnsi"/>
                <w:i/>
                <w:color w:val="0070C0"/>
                <w:u w:val="single"/>
              </w:rPr>
              <w:t xml:space="preserve"> </w:t>
            </w:r>
            <w:r w:rsidR="00F32A88">
              <w:rPr>
                <w:rFonts w:asciiTheme="minorHAnsi" w:hAnsiTheme="minorHAnsi"/>
                <w:i/>
                <w:color w:val="0070C0"/>
                <w:u w:val="single"/>
              </w:rPr>
              <w:t>janë të vdekur</w:t>
            </w:r>
            <w:r w:rsidR="006046B1" w:rsidRPr="00BE35FF">
              <w:rPr>
                <w:rFonts w:asciiTheme="minorHAnsi" w:hAnsiTheme="minorHAnsi"/>
                <w:i/>
                <w:color w:val="0070C0"/>
                <w:u w:val="single"/>
              </w:rPr>
              <w:t xml:space="preserve"> </w:t>
            </w:r>
            <w:r w:rsidR="00881774">
              <w:rPr>
                <w:rFonts w:asciiTheme="minorHAnsi" w:hAnsiTheme="minorHAnsi"/>
                <w:i/>
                <w:color w:val="0070C0"/>
                <w:u w:val="single"/>
              </w:rPr>
              <w:t>dhe fshihen nga LZ</w:t>
            </w:r>
            <w:r w:rsidR="006046B1" w:rsidRPr="00BE35FF">
              <w:rPr>
                <w:rFonts w:asciiTheme="minorHAnsi" w:hAnsiTheme="minorHAnsi"/>
                <w:i/>
                <w:color w:val="0070C0"/>
                <w:u w:val="single"/>
              </w:rPr>
              <w:t>.</w:t>
            </w:r>
          </w:p>
        </w:tc>
      </w:tr>
    </w:tbl>
    <w:p w:rsidR="00A06C0D" w:rsidRDefault="00A06C0D" w:rsidP="00CF269B">
      <w:pPr>
        <w:pStyle w:val="NoSpacing"/>
        <w:ind w:left="928"/>
        <w:jc w:val="both"/>
        <w:rPr>
          <w:rFonts w:asciiTheme="minorHAnsi" w:hAnsiTheme="minorHAnsi"/>
          <w:color w:val="00B050"/>
        </w:rPr>
      </w:pPr>
    </w:p>
    <w:p w:rsidR="00CF269B" w:rsidRPr="00AA6AF4" w:rsidRDefault="00DB2946" w:rsidP="00CF269B">
      <w:pPr>
        <w:pStyle w:val="NoSpacing"/>
        <w:ind w:left="928"/>
        <w:jc w:val="both"/>
        <w:rPr>
          <w:rFonts w:asciiTheme="minorHAnsi" w:hAnsiTheme="minorHAnsi"/>
          <w:color w:val="00B050"/>
        </w:rPr>
      </w:pPr>
      <w:r>
        <w:rPr>
          <w:rFonts w:asciiTheme="minorHAnsi" w:hAnsiTheme="minorHAnsi"/>
          <w:color w:val="00B0F0"/>
        </w:rPr>
        <w:t>KONSTATIM</w:t>
      </w:r>
      <w:r w:rsidR="00CF269B" w:rsidRPr="00A06C0D">
        <w:rPr>
          <w:rFonts w:asciiTheme="minorHAnsi" w:hAnsiTheme="minorHAnsi"/>
          <w:color w:val="00B0F0"/>
        </w:rPr>
        <w:t>:</w:t>
      </w:r>
      <w:r w:rsidR="00CF269B" w:rsidRPr="00A06C0D">
        <w:rPr>
          <w:rFonts w:asciiTheme="minorHAnsi" w:hAnsiTheme="minorHAnsi"/>
          <w:i/>
          <w:color w:val="00B0F0"/>
          <w:u w:val="single"/>
        </w:rPr>
        <w:t xml:space="preserve"> </w:t>
      </w:r>
      <w:r>
        <w:rPr>
          <w:rFonts w:asciiTheme="minorHAnsi" w:hAnsiTheme="minorHAnsi"/>
          <w:i/>
          <w:color w:val="00B0F0"/>
          <w:u w:val="single"/>
        </w:rPr>
        <w:t>Sektori për TI në KSHZ duhet të kryej kontroll plotësues</w:t>
      </w:r>
      <w:r w:rsidR="00CF269B">
        <w:rPr>
          <w:rFonts w:asciiTheme="minorHAnsi" w:hAnsiTheme="minorHAnsi"/>
          <w:i/>
          <w:color w:val="00B0F0"/>
          <w:u w:val="single"/>
        </w:rPr>
        <w:t xml:space="preserve"> </w:t>
      </w:r>
      <w:r w:rsidR="00DF5117">
        <w:rPr>
          <w:rFonts w:asciiTheme="minorHAnsi" w:hAnsiTheme="minorHAnsi"/>
          <w:i/>
          <w:color w:val="00B0F0"/>
          <w:u w:val="single"/>
        </w:rPr>
        <w:t>dhe ti identifikojë personat me</w:t>
      </w:r>
      <w:r w:rsidR="00CF269B" w:rsidRPr="00BE35FF">
        <w:rPr>
          <w:rFonts w:asciiTheme="minorHAnsi" w:hAnsiTheme="minorHAnsi"/>
          <w:i/>
          <w:color w:val="00B0F0"/>
          <w:u w:val="single"/>
        </w:rPr>
        <w:t xml:space="preserve"> </w:t>
      </w:r>
      <w:r w:rsidR="00CF269B">
        <w:rPr>
          <w:rFonts w:asciiTheme="minorHAnsi" w:hAnsiTheme="minorHAnsi"/>
          <w:i/>
          <w:color w:val="00B0F0"/>
          <w:u w:val="single"/>
        </w:rPr>
        <w:t>„</w:t>
      </w:r>
      <w:r>
        <w:rPr>
          <w:rFonts w:asciiTheme="minorHAnsi" w:hAnsiTheme="minorHAnsi"/>
          <w:i/>
          <w:color w:val="00B0F0"/>
          <w:u w:val="single"/>
        </w:rPr>
        <w:t>indikator</w:t>
      </w:r>
      <w:r w:rsidR="00CF269B" w:rsidRPr="00BE35FF">
        <w:rPr>
          <w:rFonts w:asciiTheme="minorHAnsi" w:hAnsiTheme="minorHAnsi"/>
          <w:i/>
          <w:color w:val="00B0F0"/>
          <w:u w:val="single"/>
        </w:rPr>
        <w:t xml:space="preserve"> 1</w:t>
      </w:r>
      <w:r w:rsidR="00CF269B">
        <w:rPr>
          <w:rFonts w:asciiTheme="minorHAnsi" w:hAnsiTheme="minorHAnsi"/>
          <w:i/>
          <w:color w:val="00B0F0"/>
          <w:u w:val="single"/>
        </w:rPr>
        <w:t>“ – 77</w:t>
      </w:r>
      <w:r w:rsidR="00CF269B" w:rsidRPr="00BE35FF">
        <w:rPr>
          <w:rFonts w:asciiTheme="minorHAnsi" w:hAnsiTheme="minorHAnsi"/>
          <w:i/>
          <w:color w:val="00B0F0"/>
          <w:u w:val="single"/>
        </w:rPr>
        <w:t xml:space="preserve"> </w:t>
      </w:r>
      <w:r>
        <w:rPr>
          <w:rFonts w:asciiTheme="minorHAnsi" w:hAnsiTheme="minorHAnsi"/>
          <w:i/>
          <w:color w:val="00B0F0"/>
          <w:u w:val="single"/>
        </w:rPr>
        <w:t>persona</w:t>
      </w:r>
      <w:r w:rsidR="00CF269B" w:rsidRPr="00BE35FF">
        <w:rPr>
          <w:rFonts w:asciiTheme="minorHAnsi" w:hAnsiTheme="minorHAnsi"/>
          <w:i/>
          <w:color w:val="00B0F0"/>
          <w:u w:val="single"/>
        </w:rPr>
        <w:t xml:space="preserve"> </w:t>
      </w:r>
      <w:r w:rsidR="00881774">
        <w:rPr>
          <w:rFonts w:asciiTheme="minorHAnsi" w:hAnsiTheme="minorHAnsi"/>
          <w:i/>
          <w:color w:val="00B0F0"/>
          <w:u w:val="single"/>
          <w:lang w:val="sq-AL"/>
        </w:rPr>
        <w:t>dhe</w:t>
      </w:r>
      <w:r w:rsidR="00CF269B" w:rsidRPr="00BE35FF">
        <w:rPr>
          <w:rFonts w:asciiTheme="minorHAnsi" w:hAnsiTheme="minorHAnsi"/>
          <w:i/>
          <w:color w:val="00B0F0"/>
          <w:u w:val="single"/>
        </w:rPr>
        <w:t xml:space="preserve"> </w:t>
      </w:r>
      <w:r w:rsidR="00CF269B">
        <w:rPr>
          <w:rFonts w:asciiTheme="minorHAnsi" w:hAnsiTheme="minorHAnsi"/>
          <w:i/>
          <w:color w:val="00B0F0"/>
          <w:u w:val="single"/>
        </w:rPr>
        <w:t>„</w:t>
      </w:r>
      <w:r>
        <w:rPr>
          <w:rFonts w:asciiTheme="minorHAnsi" w:hAnsiTheme="minorHAnsi"/>
          <w:i/>
          <w:color w:val="00B0F0"/>
          <w:u w:val="single"/>
        </w:rPr>
        <w:t>indikator</w:t>
      </w:r>
      <w:r w:rsidR="00CF269B" w:rsidRPr="00BE35FF">
        <w:rPr>
          <w:rFonts w:asciiTheme="minorHAnsi" w:hAnsiTheme="minorHAnsi"/>
          <w:i/>
          <w:color w:val="00B0F0"/>
          <w:u w:val="single"/>
        </w:rPr>
        <w:t xml:space="preserve"> 2</w:t>
      </w:r>
      <w:r w:rsidR="00CF269B">
        <w:rPr>
          <w:rFonts w:asciiTheme="minorHAnsi" w:hAnsiTheme="minorHAnsi"/>
          <w:i/>
          <w:color w:val="00B0F0"/>
          <w:u w:val="single"/>
        </w:rPr>
        <w:t xml:space="preserve">“- 58 </w:t>
      </w:r>
      <w:r>
        <w:rPr>
          <w:rFonts w:asciiTheme="minorHAnsi" w:hAnsiTheme="minorHAnsi"/>
          <w:i/>
          <w:color w:val="00B0F0"/>
          <w:u w:val="single"/>
        </w:rPr>
        <w:t>persona</w:t>
      </w:r>
      <w:r w:rsidR="00CF269B">
        <w:rPr>
          <w:rFonts w:asciiTheme="minorHAnsi" w:hAnsiTheme="minorHAnsi"/>
          <w:i/>
          <w:color w:val="00B0F0"/>
          <w:u w:val="single"/>
        </w:rPr>
        <w:t xml:space="preserve">, </w:t>
      </w:r>
      <w:r>
        <w:rPr>
          <w:rFonts w:asciiTheme="minorHAnsi" w:hAnsiTheme="minorHAnsi"/>
          <w:i/>
          <w:color w:val="00B0F0"/>
          <w:u w:val="single"/>
        </w:rPr>
        <w:t>me qëllim kontroll të mëtutjeshëm nga ana e KSHZ në raport me të dhënat për adresën</w:t>
      </w:r>
      <w:r w:rsidR="00CF269B">
        <w:rPr>
          <w:rFonts w:asciiTheme="minorHAnsi" w:hAnsiTheme="minorHAnsi"/>
          <w:i/>
          <w:color w:val="00B0F0"/>
          <w:u w:val="single"/>
        </w:rPr>
        <w:t>.</w:t>
      </w:r>
    </w:p>
    <w:p w:rsidR="00B117B6" w:rsidRDefault="00DB2946" w:rsidP="00851347">
      <w:pPr>
        <w:pStyle w:val="NoSpacing"/>
        <w:ind w:left="917" w:firstLine="11"/>
        <w:jc w:val="both"/>
        <w:rPr>
          <w:rFonts w:asciiTheme="minorHAnsi" w:hAnsiTheme="minorHAnsi"/>
        </w:rPr>
      </w:pPr>
      <w:r w:rsidRPr="00881774">
        <w:rPr>
          <w:rFonts w:asciiTheme="minorHAnsi" w:hAnsiTheme="minorHAnsi"/>
          <w:color w:val="00B0F0"/>
          <w:u w:val="single"/>
        </w:rPr>
        <w:t>ËSHTË VEPRUAR</w:t>
      </w:r>
      <w:r w:rsidR="00851347">
        <w:rPr>
          <w:rStyle w:val="FootnoteReference"/>
          <w:rFonts w:asciiTheme="minorHAnsi" w:hAnsiTheme="minorHAnsi"/>
        </w:rPr>
        <w:footnoteReference w:id="16"/>
      </w:r>
    </w:p>
    <w:p w:rsidR="00851347" w:rsidRPr="00EC71F1" w:rsidRDefault="00851347" w:rsidP="00851347">
      <w:pPr>
        <w:pStyle w:val="NoSpacing"/>
        <w:ind w:left="917" w:firstLine="11"/>
        <w:jc w:val="both"/>
        <w:rPr>
          <w:rFonts w:asciiTheme="minorHAnsi" w:hAnsiTheme="minorHAnsi"/>
        </w:rPr>
      </w:pPr>
    </w:p>
    <w:p w:rsidR="00E238A6" w:rsidRPr="00E238A6" w:rsidRDefault="00E238A6" w:rsidP="00E238A6">
      <w:pPr>
        <w:pStyle w:val="NoSpacing"/>
        <w:numPr>
          <w:ilvl w:val="0"/>
          <w:numId w:val="11"/>
        </w:numPr>
        <w:ind w:left="709" w:hanging="720"/>
        <w:jc w:val="both"/>
        <w:rPr>
          <w:rFonts w:asciiTheme="minorHAnsi" w:hAnsiTheme="minorHAnsi"/>
        </w:rPr>
      </w:pPr>
      <w:r w:rsidRPr="00E238A6">
        <w:rPr>
          <w:rFonts w:asciiTheme="minorHAnsi" w:hAnsiTheme="minorHAnsi"/>
          <w:lang w:val="sq-AL"/>
        </w:rPr>
        <w:t>Lista e të intervistuarve për</w:t>
      </w:r>
      <w:r w:rsidRPr="00E238A6">
        <w:rPr>
          <w:rFonts w:asciiTheme="minorHAnsi" w:hAnsiTheme="minorHAnsi"/>
        </w:rPr>
        <w:t xml:space="preserve"> </w:t>
      </w:r>
      <w:r w:rsidRPr="00E238A6">
        <w:rPr>
          <w:rFonts w:asciiTheme="minorHAnsi" w:hAnsiTheme="minorHAnsi"/>
          <w:b/>
          <w:lang w:val="sq-AL"/>
        </w:rPr>
        <w:t>P</w:t>
      </w:r>
      <w:r w:rsidRPr="00E238A6">
        <w:rPr>
          <w:rFonts w:asciiTheme="minorHAnsi" w:hAnsiTheme="minorHAnsi"/>
          <w:b/>
        </w:rPr>
        <w:t xml:space="preserve">2 – </w:t>
      </w:r>
      <w:r w:rsidRPr="00E238A6">
        <w:rPr>
          <w:rFonts w:asciiTheme="minorHAnsi" w:hAnsiTheme="minorHAnsi"/>
          <w:b/>
          <w:lang w:val="sq-AL"/>
        </w:rPr>
        <w:t>Përgjigje</w:t>
      </w:r>
      <w:r w:rsidRPr="00E238A6">
        <w:rPr>
          <w:rFonts w:asciiTheme="minorHAnsi" w:hAnsiTheme="minorHAnsi"/>
          <w:b/>
        </w:rPr>
        <w:t xml:space="preserve"> 9 „</w:t>
      </w:r>
      <w:r w:rsidRPr="00E238A6">
        <w:rPr>
          <w:rFonts w:asciiTheme="minorHAnsi" w:hAnsiTheme="minorHAnsi"/>
          <w:b/>
          <w:lang w:val="sq-AL"/>
        </w:rPr>
        <w:t>I intervistuari banon këtu por i njejti nuk ka të drejtë vote</w:t>
      </w:r>
      <w:r w:rsidRPr="00E238A6">
        <w:rPr>
          <w:rFonts w:asciiTheme="minorHAnsi" w:hAnsiTheme="minorHAnsi"/>
          <w:b/>
        </w:rPr>
        <w:t xml:space="preserve"> (</w:t>
      </w:r>
      <w:r w:rsidRPr="00E238A6">
        <w:rPr>
          <w:rFonts w:asciiTheme="minorHAnsi" w:hAnsiTheme="minorHAnsi"/>
          <w:b/>
          <w:lang w:val="sq-AL"/>
        </w:rPr>
        <w:t>heqja e aftësisë juridike</w:t>
      </w:r>
      <w:r w:rsidRPr="00E238A6">
        <w:rPr>
          <w:rFonts w:asciiTheme="minorHAnsi" w:hAnsiTheme="minorHAnsi"/>
          <w:b/>
        </w:rPr>
        <w:t>)“,</w:t>
      </w:r>
      <w:r w:rsidRPr="00E238A6">
        <w:rPr>
          <w:rFonts w:asciiTheme="minorHAnsi" w:hAnsiTheme="minorHAnsi"/>
        </w:rPr>
        <w:t xml:space="preserve"> </w:t>
      </w:r>
      <w:r w:rsidRPr="00E238A6">
        <w:rPr>
          <w:rFonts w:asciiTheme="minorHAnsi" w:hAnsiTheme="minorHAnsi"/>
          <w:lang w:val="sq-AL"/>
        </w:rPr>
        <w:t>për të gjithë personat e përfshirë në këtë kolonë</w:t>
      </w:r>
      <w:r w:rsidRPr="00E238A6">
        <w:rPr>
          <w:rFonts w:asciiTheme="minorHAnsi" w:hAnsiTheme="minorHAnsi"/>
        </w:rPr>
        <w:t xml:space="preserve">, </w:t>
      </w:r>
      <w:r w:rsidRPr="00E238A6">
        <w:rPr>
          <w:rFonts w:asciiTheme="minorHAnsi" w:hAnsiTheme="minorHAnsi"/>
          <w:lang w:val="sq-AL"/>
        </w:rPr>
        <w:t>menjëherë të dërgohet deri te Shërbimi juridik</w:t>
      </w:r>
      <w:r w:rsidRPr="00E238A6">
        <w:rPr>
          <w:rFonts w:asciiTheme="minorHAnsi" w:hAnsiTheme="minorHAnsi"/>
        </w:rPr>
        <w:t>.</w:t>
      </w:r>
    </w:p>
    <w:p w:rsidR="00B117B6" w:rsidRPr="00DD7CA8" w:rsidRDefault="00E238A6" w:rsidP="00E238A6">
      <w:pPr>
        <w:pStyle w:val="NoSpacing"/>
        <w:numPr>
          <w:ilvl w:val="0"/>
          <w:numId w:val="1"/>
        </w:numPr>
        <w:ind w:left="709"/>
        <w:jc w:val="both"/>
        <w:rPr>
          <w:rFonts w:asciiTheme="minorHAnsi" w:hAnsiTheme="minorHAnsi"/>
        </w:rPr>
      </w:pPr>
      <w:r w:rsidRPr="00E238A6">
        <w:rPr>
          <w:rFonts w:asciiTheme="minorHAnsi" w:hAnsiTheme="minorHAnsi"/>
          <w:lang w:val="sq-AL"/>
        </w:rPr>
        <w:t>Sektori për listë zgjedhore është i obliguar që menjëherë pas pranimit të listës të përgadit kërkesë deri te gjykatat themelore përkatëse në Republikën e Maqedonisë për të kontrolluar se cilave persona iu është marrë aftësia juridike</w:t>
      </w:r>
      <w:r w:rsidR="00B117B6" w:rsidRPr="00EC71F1">
        <w:rPr>
          <w:rFonts w:asciiTheme="minorHAnsi" w:hAnsiTheme="minorHAnsi"/>
        </w:rPr>
        <w:t xml:space="preserve">. </w:t>
      </w:r>
    </w:p>
    <w:p w:rsidR="00B117B6" w:rsidRPr="00551E0C" w:rsidRDefault="00881774" w:rsidP="00B117B6">
      <w:pPr>
        <w:pStyle w:val="NoSpacing"/>
        <w:ind w:left="709"/>
        <w:jc w:val="both"/>
        <w:rPr>
          <w:rFonts w:asciiTheme="minorHAnsi" w:hAnsiTheme="minorHAnsi"/>
          <w:b/>
          <w:color w:val="FF0000"/>
          <w:lang w:val="en-US"/>
        </w:rPr>
      </w:pPr>
      <w:r>
        <w:rPr>
          <w:rFonts w:asciiTheme="minorHAnsi" w:hAnsiTheme="minorHAnsi"/>
          <w:b/>
          <w:color w:val="FF0000"/>
          <w:lang w:val="sq-AL"/>
        </w:rPr>
        <w:t>Mënyra e veprimit</w:t>
      </w:r>
      <w:r w:rsidR="00B117B6" w:rsidRPr="00551E0C">
        <w:rPr>
          <w:rFonts w:asciiTheme="minorHAnsi" w:hAnsiTheme="minorHAnsi"/>
          <w:b/>
          <w:color w:val="FF0000"/>
          <w:lang w:val="en-US"/>
        </w:rPr>
        <w:t xml:space="preserve">: </w:t>
      </w:r>
    </w:p>
    <w:p w:rsidR="00B117B6" w:rsidRDefault="00881774" w:rsidP="00B117B6">
      <w:pPr>
        <w:pStyle w:val="NoSpacing"/>
        <w:ind w:left="709"/>
        <w:jc w:val="both"/>
        <w:rPr>
          <w:rFonts w:asciiTheme="minorHAnsi" w:hAnsiTheme="minorHAnsi"/>
          <w:b/>
          <w:color w:val="FF0000"/>
        </w:rPr>
      </w:pPr>
      <w:r>
        <w:rPr>
          <w:rFonts w:asciiTheme="minorHAnsi" w:hAnsiTheme="minorHAnsi"/>
          <w:b/>
          <w:color w:val="FF0000"/>
        </w:rPr>
        <w:t>Është parashtruar Kërkesë deri te Gjykata themelore</w:t>
      </w:r>
      <w:r w:rsidR="00B117B6" w:rsidRPr="00551E0C">
        <w:rPr>
          <w:rFonts w:asciiTheme="minorHAnsi" w:hAnsiTheme="minorHAnsi"/>
          <w:b/>
          <w:color w:val="FF0000"/>
        </w:rPr>
        <w:t xml:space="preserve"> </w:t>
      </w:r>
      <w:r>
        <w:rPr>
          <w:rFonts w:asciiTheme="minorHAnsi" w:hAnsiTheme="minorHAnsi"/>
          <w:b/>
          <w:color w:val="FF0000"/>
          <w:lang w:val="sq-AL"/>
        </w:rPr>
        <w:t>Shkup</w:t>
      </w:r>
      <w:r w:rsidR="00B117B6" w:rsidRPr="00551E0C">
        <w:rPr>
          <w:rFonts w:asciiTheme="minorHAnsi" w:hAnsiTheme="minorHAnsi"/>
          <w:b/>
          <w:color w:val="FF0000"/>
        </w:rPr>
        <w:t xml:space="preserve"> 2, </w:t>
      </w:r>
      <w:r>
        <w:rPr>
          <w:rFonts w:asciiTheme="minorHAnsi" w:hAnsiTheme="minorHAnsi"/>
          <w:b/>
          <w:color w:val="FF0000"/>
          <w:lang w:val="sq-AL"/>
        </w:rPr>
        <w:t>Shkup</w:t>
      </w:r>
      <w:r w:rsidR="00B117B6" w:rsidRPr="00551E0C">
        <w:rPr>
          <w:rFonts w:asciiTheme="minorHAnsi" w:hAnsiTheme="minorHAnsi"/>
          <w:b/>
          <w:color w:val="FF0000"/>
        </w:rPr>
        <w:t xml:space="preserve"> </w:t>
      </w:r>
      <w:r>
        <w:rPr>
          <w:rFonts w:asciiTheme="minorHAnsi" w:hAnsiTheme="minorHAnsi"/>
          <w:b/>
          <w:color w:val="FF0000"/>
        </w:rPr>
        <w:t>me nr.</w:t>
      </w:r>
      <w:r w:rsidR="00B117B6" w:rsidRPr="00551E0C">
        <w:rPr>
          <w:rFonts w:asciiTheme="minorHAnsi" w:hAnsiTheme="minorHAnsi"/>
          <w:b/>
          <w:color w:val="FF0000"/>
        </w:rPr>
        <w:t xml:space="preserve"> 17-1076/13 </w:t>
      </w:r>
      <w:r>
        <w:rPr>
          <w:rFonts w:asciiTheme="minorHAnsi" w:hAnsiTheme="minorHAnsi"/>
          <w:b/>
          <w:color w:val="FF0000"/>
          <w:lang w:val="sq-AL"/>
        </w:rPr>
        <w:t>të datës</w:t>
      </w:r>
      <w:r w:rsidR="00B117B6" w:rsidRPr="00551E0C">
        <w:rPr>
          <w:rFonts w:asciiTheme="minorHAnsi" w:hAnsiTheme="minorHAnsi"/>
          <w:b/>
          <w:color w:val="FF0000"/>
        </w:rPr>
        <w:t xml:space="preserve"> 13.</w:t>
      </w:r>
      <w:r>
        <w:rPr>
          <w:rFonts w:asciiTheme="minorHAnsi" w:hAnsiTheme="minorHAnsi"/>
          <w:b/>
          <w:color w:val="FF0000"/>
          <w:lang w:val="sq-AL"/>
        </w:rPr>
        <w:t>0</w:t>
      </w:r>
      <w:r w:rsidR="00B117B6" w:rsidRPr="00551E0C">
        <w:rPr>
          <w:rFonts w:asciiTheme="minorHAnsi" w:hAnsiTheme="minorHAnsi"/>
          <w:b/>
          <w:color w:val="FF0000"/>
        </w:rPr>
        <w:t xml:space="preserve">4 2016 </w:t>
      </w:r>
      <w:r>
        <w:rPr>
          <w:rFonts w:asciiTheme="minorHAnsi" w:hAnsiTheme="minorHAnsi"/>
          <w:b/>
          <w:color w:val="FF0000"/>
        </w:rPr>
        <w:t>me të cilën kërkojmë të na dorëzojnë raport se vallë personave nga lista u është marrë aftësia juridike</w:t>
      </w:r>
      <w:r w:rsidR="00B117B6" w:rsidRPr="00551E0C">
        <w:rPr>
          <w:rFonts w:asciiTheme="minorHAnsi" w:hAnsiTheme="minorHAnsi"/>
          <w:b/>
          <w:color w:val="FF0000"/>
        </w:rPr>
        <w:t xml:space="preserve"> - 3 </w:t>
      </w:r>
      <w:r w:rsidR="00DB2946">
        <w:rPr>
          <w:rFonts w:asciiTheme="minorHAnsi" w:hAnsiTheme="minorHAnsi"/>
          <w:b/>
          <w:color w:val="FF0000"/>
        </w:rPr>
        <w:t>persona</w:t>
      </w:r>
      <w:r w:rsidR="00B117B6" w:rsidRPr="00551E0C">
        <w:rPr>
          <w:rFonts w:asciiTheme="minorHAnsi" w:hAnsiTheme="minorHAnsi"/>
          <w:b/>
          <w:color w:val="FF0000"/>
        </w:rPr>
        <w:t xml:space="preserve"> </w:t>
      </w:r>
    </w:p>
    <w:p w:rsidR="0061572B" w:rsidRPr="0061572B" w:rsidRDefault="00881774" w:rsidP="00B117B6">
      <w:pPr>
        <w:pStyle w:val="NoSpacing"/>
        <w:ind w:left="709"/>
        <w:jc w:val="both"/>
        <w:rPr>
          <w:rFonts w:asciiTheme="minorHAnsi" w:hAnsiTheme="minorHAnsi"/>
          <w:i/>
          <w:color w:val="1F4E79" w:themeColor="accent1" w:themeShade="80"/>
          <w:u w:val="single"/>
        </w:rPr>
      </w:pPr>
      <w:r>
        <w:rPr>
          <w:rFonts w:asciiTheme="minorHAnsi" w:hAnsiTheme="minorHAnsi"/>
          <w:i/>
          <w:color w:val="1F4E79" w:themeColor="accent1" w:themeShade="80"/>
          <w:u w:val="single"/>
          <w:lang w:val="sq-AL"/>
        </w:rPr>
        <w:t>Përgjigje</w:t>
      </w:r>
      <w:r w:rsidR="0061572B" w:rsidRPr="0061572B">
        <w:rPr>
          <w:rFonts w:asciiTheme="minorHAnsi" w:hAnsiTheme="minorHAnsi"/>
          <w:i/>
          <w:color w:val="1F4E79" w:themeColor="accent1" w:themeShade="80"/>
          <w:u w:val="single"/>
        </w:rPr>
        <w:t xml:space="preserve"> </w:t>
      </w:r>
      <w:r w:rsidR="00C5573F">
        <w:rPr>
          <w:rFonts w:asciiTheme="minorHAnsi" w:hAnsiTheme="minorHAnsi"/>
          <w:i/>
          <w:color w:val="1F4E79" w:themeColor="accent1" w:themeShade="80"/>
          <w:u w:val="single"/>
        </w:rPr>
        <w:t>nr.</w:t>
      </w:r>
      <w:r w:rsidR="0061572B" w:rsidRPr="0061572B">
        <w:rPr>
          <w:rFonts w:asciiTheme="minorHAnsi" w:hAnsiTheme="minorHAnsi"/>
          <w:i/>
          <w:color w:val="1F4E79" w:themeColor="accent1" w:themeShade="80"/>
          <w:u w:val="single"/>
        </w:rPr>
        <w:t xml:space="preserve">17-1076/34 </w:t>
      </w:r>
      <w:r>
        <w:rPr>
          <w:rFonts w:asciiTheme="minorHAnsi" w:hAnsiTheme="minorHAnsi"/>
          <w:i/>
          <w:color w:val="1F4E79" w:themeColor="accent1" w:themeShade="80"/>
          <w:u w:val="single"/>
          <w:lang w:val="sq-AL"/>
        </w:rPr>
        <w:t>të datës</w:t>
      </w:r>
      <w:r w:rsidR="0061572B" w:rsidRPr="0061572B">
        <w:rPr>
          <w:rFonts w:asciiTheme="minorHAnsi" w:hAnsiTheme="minorHAnsi"/>
          <w:i/>
          <w:color w:val="1F4E79" w:themeColor="accent1" w:themeShade="80"/>
          <w:u w:val="single"/>
        </w:rPr>
        <w:t xml:space="preserve"> 22.04.2016 </w:t>
      </w:r>
      <w:r>
        <w:rPr>
          <w:rFonts w:asciiTheme="minorHAnsi" w:hAnsiTheme="minorHAnsi"/>
          <w:i/>
          <w:color w:val="1F4E79" w:themeColor="accent1" w:themeShade="80"/>
          <w:u w:val="single"/>
          <w:lang w:val="sq-AL"/>
        </w:rPr>
        <w:t>nga</w:t>
      </w:r>
      <w:r w:rsidR="0061572B" w:rsidRPr="0061572B">
        <w:rPr>
          <w:rFonts w:asciiTheme="minorHAnsi" w:hAnsiTheme="minorHAnsi"/>
          <w:i/>
          <w:color w:val="1F4E79" w:themeColor="accent1" w:themeShade="80"/>
          <w:u w:val="single"/>
        </w:rPr>
        <w:t xml:space="preserve"> </w:t>
      </w:r>
      <w:r>
        <w:rPr>
          <w:rFonts w:asciiTheme="minorHAnsi" w:hAnsiTheme="minorHAnsi"/>
          <w:i/>
          <w:color w:val="1F4E79" w:themeColor="accent1" w:themeShade="80"/>
          <w:u w:val="single"/>
          <w:lang w:val="sq-AL"/>
        </w:rPr>
        <w:t>GJTH</w:t>
      </w:r>
      <w:r w:rsidR="0061572B" w:rsidRPr="0061572B">
        <w:rPr>
          <w:rFonts w:asciiTheme="minorHAnsi" w:hAnsiTheme="minorHAnsi"/>
          <w:i/>
          <w:color w:val="1F4E79" w:themeColor="accent1" w:themeShade="80"/>
          <w:u w:val="single"/>
        </w:rPr>
        <w:t xml:space="preserve"> </w:t>
      </w:r>
      <w:r>
        <w:rPr>
          <w:rFonts w:asciiTheme="minorHAnsi" w:hAnsiTheme="minorHAnsi"/>
          <w:i/>
          <w:color w:val="1F4E79" w:themeColor="accent1" w:themeShade="80"/>
          <w:u w:val="single"/>
          <w:lang w:val="sq-AL"/>
        </w:rPr>
        <w:t>Shkup</w:t>
      </w:r>
      <w:r w:rsidR="0061572B" w:rsidRPr="0061572B">
        <w:rPr>
          <w:rFonts w:asciiTheme="minorHAnsi" w:hAnsiTheme="minorHAnsi"/>
          <w:i/>
          <w:color w:val="1F4E79" w:themeColor="accent1" w:themeShade="80"/>
          <w:u w:val="single"/>
        </w:rPr>
        <w:t xml:space="preserve"> </w:t>
      </w:r>
      <w:r w:rsidR="0061572B" w:rsidRPr="0061572B">
        <w:rPr>
          <w:rFonts w:asciiTheme="minorHAnsi" w:hAnsiTheme="minorHAnsi"/>
          <w:i/>
          <w:color w:val="1F4E79" w:themeColor="accent1" w:themeShade="80"/>
          <w:u w:val="single"/>
          <w:lang w:val="en-US"/>
        </w:rPr>
        <w:t>II</w:t>
      </w:r>
      <w:r w:rsidR="0061572B" w:rsidRPr="0061572B">
        <w:rPr>
          <w:rFonts w:asciiTheme="minorHAnsi" w:hAnsiTheme="minorHAnsi"/>
          <w:i/>
          <w:color w:val="1F4E79" w:themeColor="accent1" w:themeShade="80"/>
          <w:u w:val="single"/>
        </w:rPr>
        <w:t>:</w:t>
      </w:r>
    </w:p>
    <w:p w:rsidR="0061572B" w:rsidRPr="00EC71F1" w:rsidRDefault="00881774" w:rsidP="0061572B">
      <w:pPr>
        <w:pStyle w:val="NoSpacing"/>
        <w:numPr>
          <w:ilvl w:val="0"/>
          <w:numId w:val="1"/>
        </w:numPr>
        <w:jc w:val="both"/>
        <w:rPr>
          <w:rFonts w:asciiTheme="minorHAnsi" w:hAnsiTheme="minorHAnsi"/>
          <w:i/>
          <w:color w:val="1F4E79" w:themeColor="accent1" w:themeShade="80"/>
        </w:rPr>
      </w:pPr>
      <w:r>
        <w:rPr>
          <w:rFonts w:asciiTheme="minorHAnsi" w:hAnsiTheme="minorHAnsi"/>
          <w:b/>
          <w:i/>
          <w:color w:val="1F4E79" w:themeColor="accent1" w:themeShade="80"/>
          <w:u w:val="single"/>
        </w:rPr>
        <w:t>Personave nuk u është marrë aftësia juridike</w:t>
      </w:r>
      <w:r w:rsidR="0061572B" w:rsidRPr="00EC71F1">
        <w:rPr>
          <w:rFonts w:asciiTheme="minorHAnsi" w:hAnsiTheme="minorHAnsi"/>
          <w:b/>
          <w:i/>
          <w:color w:val="1F4E79" w:themeColor="accent1" w:themeShade="80"/>
          <w:u w:val="single"/>
        </w:rPr>
        <w:t>.</w:t>
      </w:r>
    </w:p>
    <w:p w:rsidR="00B117B6" w:rsidRPr="00551E0C" w:rsidRDefault="00B117B6" w:rsidP="0061572B">
      <w:pPr>
        <w:pStyle w:val="NoSpacing"/>
        <w:jc w:val="both"/>
        <w:rPr>
          <w:rFonts w:asciiTheme="minorHAnsi" w:hAnsiTheme="minorHAnsi"/>
          <w:b/>
          <w:color w:val="FF0000"/>
        </w:rPr>
      </w:pPr>
    </w:p>
    <w:p w:rsidR="00B117B6" w:rsidRDefault="00881774" w:rsidP="00B117B6">
      <w:pPr>
        <w:pStyle w:val="NoSpacing"/>
        <w:ind w:left="709"/>
        <w:jc w:val="both"/>
        <w:rPr>
          <w:rFonts w:asciiTheme="minorHAnsi" w:hAnsiTheme="minorHAnsi"/>
          <w:b/>
          <w:color w:val="FF0000"/>
        </w:rPr>
      </w:pPr>
      <w:r>
        <w:rPr>
          <w:rFonts w:asciiTheme="minorHAnsi" w:hAnsiTheme="minorHAnsi"/>
          <w:b/>
          <w:color w:val="FF0000"/>
        </w:rPr>
        <w:t>Është parashtruar Kërkesë deri te Gjykata themelore</w:t>
      </w:r>
      <w:r w:rsidR="00B117B6" w:rsidRPr="00551E0C">
        <w:rPr>
          <w:rFonts w:asciiTheme="minorHAnsi" w:hAnsiTheme="minorHAnsi"/>
          <w:b/>
          <w:color w:val="FF0000"/>
        </w:rPr>
        <w:t xml:space="preserve"> </w:t>
      </w:r>
      <w:r>
        <w:rPr>
          <w:rFonts w:asciiTheme="minorHAnsi" w:hAnsiTheme="minorHAnsi"/>
          <w:b/>
          <w:color w:val="FF0000"/>
          <w:lang w:val="sq-AL"/>
        </w:rPr>
        <w:t>Manastir</w:t>
      </w:r>
      <w:r w:rsidR="00B117B6" w:rsidRPr="00551E0C">
        <w:rPr>
          <w:rFonts w:asciiTheme="minorHAnsi" w:hAnsiTheme="minorHAnsi"/>
          <w:b/>
          <w:color w:val="FF0000"/>
        </w:rPr>
        <w:t xml:space="preserve"> </w:t>
      </w:r>
      <w:r>
        <w:rPr>
          <w:rFonts w:asciiTheme="minorHAnsi" w:hAnsiTheme="minorHAnsi"/>
          <w:b/>
          <w:color w:val="FF0000"/>
        </w:rPr>
        <w:t>me nr.</w:t>
      </w:r>
      <w:r w:rsidR="00B117B6" w:rsidRPr="00551E0C">
        <w:rPr>
          <w:rFonts w:asciiTheme="minorHAnsi" w:hAnsiTheme="minorHAnsi"/>
          <w:b/>
          <w:color w:val="FF0000"/>
        </w:rPr>
        <w:t xml:space="preserve"> 17-1076/13 </w:t>
      </w:r>
      <w:r>
        <w:rPr>
          <w:rFonts w:asciiTheme="minorHAnsi" w:hAnsiTheme="minorHAnsi"/>
          <w:b/>
          <w:color w:val="FF0000"/>
          <w:lang w:val="sq-AL"/>
        </w:rPr>
        <w:t>të datës</w:t>
      </w:r>
      <w:r w:rsidR="00B117B6" w:rsidRPr="00551E0C">
        <w:rPr>
          <w:rFonts w:asciiTheme="minorHAnsi" w:hAnsiTheme="minorHAnsi"/>
          <w:b/>
          <w:color w:val="FF0000"/>
        </w:rPr>
        <w:t xml:space="preserve"> 13.04 2016 </w:t>
      </w:r>
      <w:r>
        <w:rPr>
          <w:rFonts w:asciiTheme="minorHAnsi" w:hAnsiTheme="minorHAnsi"/>
          <w:b/>
          <w:color w:val="FF0000"/>
        </w:rPr>
        <w:t>me të cilën kërkojmë të na dorëzojnë raport se vallë personave nga lista u është marrë aftësia juridike</w:t>
      </w:r>
      <w:r w:rsidR="00B117B6" w:rsidRPr="00551E0C">
        <w:rPr>
          <w:rFonts w:asciiTheme="minorHAnsi" w:hAnsiTheme="minorHAnsi"/>
          <w:b/>
          <w:color w:val="FF0000"/>
        </w:rPr>
        <w:t xml:space="preserve"> – 2 </w:t>
      </w:r>
      <w:r w:rsidR="00DB2946">
        <w:rPr>
          <w:rFonts w:asciiTheme="minorHAnsi" w:hAnsiTheme="minorHAnsi"/>
          <w:b/>
          <w:color w:val="FF0000"/>
        </w:rPr>
        <w:t>persona</w:t>
      </w:r>
      <w:r w:rsidR="00B117B6" w:rsidRPr="00551E0C">
        <w:rPr>
          <w:rFonts w:asciiTheme="minorHAnsi" w:hAnsiTheme="minorHAnsi"/>
          <w:b/>
          <w:color w:val="FF0000"/>
        </w:rPr>
        <w:t xml:space="preserve"> </w:t>
      </w:r>
    </w:p>
    <w:p w:rsidR="00817F38" w:rsidRPr="00EC71F1" w:rsidRDefault="00881774" w:rsidP="00817F38">
      <w:pPr>
        <w:pStyle w:val="NoSpacing"/>
        <w:ind w:left="709"/>
        <w:jc w:val="both"/>
        <w:rPr>
          <w:rFonts w:asciiTheme="minorHAnsi" w:hAnsiTheme="minorHAnsi"/>
          <w:b/>
          <w:i/>
          <w:color w:val="1F4E79" w:themeColor="accent1" w:themeShade="80"/>
          <w:u w:val="single"/>
        </w:rPr>
      </w:pPr>
      <w:r>
        <w:rPr>
          <w:rFonts w:asciiTheme="minorHAnsi" w:hAnsiTheme="minorHAnsi"/>
          <w:b/>
          <w:i/>
          <w:color w:val="1F4E79" w:themeColor="accent1" w:themeShade="80"/>
          <w:u w:val="single"/>
        </w:rPr>
        <w:t>Përgjigje</w:t>
      </w:r>
      <w:r w:rsidR="00817F38">
        <w:rPr>
          <w:rFonts w:asciiTheme="minorHAnsi" w:hAnsiTheme="minorHAnsi"/>
          <w:b/>
          <w:i/>
          <w:color w:val="1F4E79" w:themeColor="accent1" w:themeShade="80"/>
          <w:u w:val="single"/>
        </w:rPr>
        <w:t xml:space="preserve"> </w:t>
      </w:r>
      <w:r w:rsidR="00C5573F">
        <w:rPr>
          <w:rFonts w:asciiTheme="minorHAnsi" w:hAnsiTheme="minorHAnsi"/>
          <w:b/>
          <w:i/>
          <w:color w:val="1F4E79" w:themeColor="accent1" w:themeShade="80"/>
          <w:u w:val="single"/>
        </w:rPr>
        <w:t>nr.</w:t>
      </w:r>
      <w:r w:rsidR="00817F38">
        <w:rPr>
          <w:rFonts w:asciiTheme="minorHAnsi" w:hAnsiTheme="minorHAnsi"/>
          <w:b/>
          <w:i/>
          <w:color w:val="1F4E79" w:themeColor="accent1" w:themeShade="80"/>
          <w:u w:val="single"/>
        </w:rPr>
        <w:t xml:space="preserve">17-1076/33  </w:t>
      </w:r>
      <w:r>
        <w:rPr>
          <w:rFonts w:asciiTheme="minorHAnsi" w:hAnsiTheme="minorHAnsi"/>
          <w:b/>
          <w:i/>
          <w:color w:val="1F4E79" w:themeColor="accent1" w:themeShade="80"/>
          <w:u w:val="single"/>
          <w:lang w:val="sq-AL"/>
        </w:rPr>
        <w:t>të datës</w:t>
      </w:r>
      <w:r w:rsidR="00817F38">
        <w:rPr>
          <w:rFonts w:asciiTheme="minorHAnsi" w:hAnsiTheme="minorHAnsi"/>
          <w:b/>
          <w:i/>
          <w:color w:val="1F4E79" w:themeColor="accent1" w:themeShade="80"/>
          <w:u w:val="single"/>
        </w:rPr>
        <w:t xml:space="preserve"> 19</w:t>
      </w:r>
      <w:r w:rsidR="00817F38" w:rsidRPr="00EC71F1">
        <w:rPr>
          <w:rFonts w:asciiTheme="minorHAnsi" w:hAnsiTheme="minorHAnsi"/>
          <w:b/>
          <w:i/>
          <w:color w:val="1F4E79" w:themeColor="accent1" w:themeShade="80"/>
          <w:u w:val="single"/>
        </w:rPr>
        <w:t xml:space="preserve">.04.2016 </w:t>
      </w:r>
      <w:r>
        <w:rPr>
          <w:rFonts w:asciiTheme="minorHAnsi" w:hAnsiTheme="minorHAnsi"/>
          <w:b/>
          <w:i/>
          <w:color w:val="1F4E79" w:themeColor="accent1" w:themeShade="80"/>
          <w:u w:val="single"/>
        </w:rPr>
        <w:t>për kërkesën</w:t>
      </w:r>
      <w:r w:rsidR="00817F38" w:rsidRPr="00EC71F1">
        <w:rPr>
          <w:rFonts w:asciiTheme="minorHAnsi" w:hAnsiTheme="minorHAnsi"/>
          <w:b/>
          <w:i/>
          <w:color w:val="1F4E79" w:themeColor="accent1" w:themeShade="80"/>
          <w:u w:val="single"/>
        </w:rPr>
        <w:t xml:space="preserve"> 17-1076/13 </w:t>
      </w:r>
      <w:r>
        <w:rPr>
          <w:rFonts w:asciiTheme="minorHAnsi" w:hAnsiTheme="minorHAnsi"/>
          <w:b/>
          <w:i/>
          <w:color w:val="1F4E79" w:themeColor="accent1" w:themeShade="80"/>
          <w:u w:val="single"/>
          <w:lang w:val="sq-AL"/>
        </w:rPr>
        <w:t>të datës</w:t>
      </w:r>
      <w:r w:rsidR="00817F38" w:rsidRPr="00EC71F1">
        <w:rPr>
          <w:rFonts w:asciiTheme="minorHAnsi" w:hAnsiTheme="minorHAnsi"/>
          <w:b/>
          <w:i/>
          <w:color w:val="1F4E79" w:themeColor="accent1" w:themeShade="80"/>
          <w:u w:val="single"/>
        </w:rPr>
        <w:t xml:space="preserve"> 13.04 2016 </w:t>
      </w:r>
      <w:r>
        <w:rPr>
          <w:rFonts w:asciiTheme="minorHAnsi" w:hAnsiTheme="minorHAnsi"/>
          <w:b/>
          <w:i/>
          <w:color w:val="1F4E79" w:themeColor="accent1" w:themeShade="80"/>
          <w:u w:val="single"/>
          <w:lang w:val="sq-AL"/>
        </w:rPr>
        <w:t>nga GJTH</w:t>
      </w:r>
      <w:r w:rsidR="00817F38" w:rsidRPr="00EC71F1">
        <w:rPr>
          <w:rFonts w:asciiTheme="minorHAnsi" w:hAnsiTheme="minorHAnsi"/>
          <w:b/>
          <w:i/>
          <w:color w:val="1F4E79" w:themeColor="accent1" w:themeShade="80"/>
          <w:u w:val="single"/>
        </w:rPr>
        <w:t xml:space="preserve"> </w:t>
      </w:r>
      <w:r>
        <w:rPr>
          <w:rFonts w:asciiTheme="minorHAnsi" w:hAnsiTheme="minorHAnsi"/>
          <w:b/>
          <w:i/>
          <w:color w:val="1F4E79" w:themeColor="accent1" w:themeShade="80"/>
          <w:u w:val="single"/>
          <w:lang w:val="sq-AL"/>
        </w:rPr>
        <w:t>Manastir</w:t>
      </w:r>
      <w:r w:rsidR="00817F38" w:rsidRPr="00EC71F1">
        <w:rPr>
          <w:rFonts w:asciiTheme="minorHAnsi" w:hAnsiTheme="minorHAnsi"/>
          <w:b/>
          <w:i/>
          <w:color w:val="1F4E79" w:themeColor="accent1" w:themeShade="80"/>
          <w:u w:val="single"/>
        </w:rPr>
        <w:t>:</w:t>
      </w:r>
    </w:p>
    <w:p w:rsidR="00817F38" w:rsidRPr="00EC71F1" w:rsidRDefault="00881774" w:rsidP="00817F38">
      <w:pPr>
        <w:pStyle w:val="NoSpacing"/>
        <w:numPr>
          <w:ilvl w:val="0"/>
          <w:numId w:val="1"/>
        </w:numPr>
        <w:jc w:val="both"/>
        <w:rPr>
          <w:rFonts w:asciiTheme="minorHAnsi" w:hAnsiTheme="minorHAnsi"/>
          <w:i/>
          <w:color w:val="1F4E79" w:themeColor="accent1" w:themeShade="80"/>
        </w:rPr>
      </w:pPr>
      <w:r>
        <w:rPr>
          <w:rFonts w:asciiTheme="minorHAnsi" w:hAnsiTheme="minorHAnsi"/>
          <w:b/>
          <w:i/>
          <w:color w:val="1F4E79" w:themeColor="accent1" w:themeShade="80"/>
          <w:u w:val="single"/>
        </w:rPr>
        <w:t>Personave nuk u është marrë aftësia juridike</w:t>
      </w:r>
      <w:r w:rsidR="00817F38" w:rsidRPr="00EC71F1">
        <w:rPr>
          <w:rFonts w:asciiTheme="minorHAnsi" w:hAnsiTheme="minorHAnsi"/>
          <w:b/>
          <w:i/>
          <w:color w:val="1F4E79" w:themeColor="accent1" w:themeShade="80"/>
          <w:u w:val="single"/>
        </w:rPr>
        <w:t>.</w:t>
      </w:r>
    </w:p>
    <w:p w:rsidR="00B117B6" w:rsidRPr="00551E0C" w:rsidRDefault="00B117B6" w:rsidP="00ED6367">
      <w:pPr>
        <w:pStyle w:val="NoSpacing"/>
        <w:jc w:val="both"/>
        <w:rPr>
          <w:rFonts w:asciiTheme="minorHAnsi" w:hAnsiTheme="minorHAnsi"/>
          <w:b/>
          <w:color w:val="FF0000"/>
        </w:rPr>
      </w:pPr>
    </w:p>
    <w:p w:rsidR="00B117B6" w:rsidRPr="00551E0C" w:rsidRDefault="00881774" w:rsidP="00B117B6">
      <w:pPr>
        <w:pStyle w:val="NoSpacing"/>
        <w:ind w:left="709"/>
        <w:jc w:val="both"/>
        <w:rPr>
          <w:rFonts w:asciiTheme="minorHAnsi" w:hAnsiTheme="minorHAnsi"/>
          <w:b/>
          <w:color w:val="FF0000"/>
        </w:rPr>
      </w:pPr>
      <w:r>
        <w:rPr>
          <w:rFonts w:asciiTheme="minorHAnsi" w:hAnsiTheme="minorHAnsi"/>
          <w:b/>
          <w:color w:val="FF0000"/>
        </w:rPr>
        <w:t>Është parashtruar Kërkesë deri te Gjykata themelore</w:t>
      </w:r>
      <w:r w:rsidR="00B117B6" w:rsidRPr="00551E0C">
        <w:rPr>
          <w:rFonts w:asciiTheme="minorHAnsi" w:hAnsiTheme="minorHAnsi"/>
          <w:b/>
          <w:color w:val="FF0000"/>
        </w:rPr>
        <w:t xml:space="preserve"> </w:t>
      </w:r>
      <w:r>
        <w:rPr>
          <w:rFonts w:asciiTheme="minorHAnsi" w:hAnsiTheme="minorHAnsi"/>
          <w:b/>
          <w:color w:val="FF0000"/>
          <w:lang w:val="sq-AL"/>
        </w:rPr>
        <w:t>Veles</w:t>
      </w:r>
      <w:r w:rsidR="00B117B6" w:rsidRPr="00551E0C">
        <w:rPr>
          <w:rFonts w:asciiTheme="minorHAnsi" w:hAnsiTheme="minorHAnsi"/>
          <w:b/>
          <w:color w:val="FF0000"/>
        </w:rPr>
        <w:t xml:space="preserve"> </w:t>
      </w:r>
      <w:r>
        <w:rPr>
          <w:rFonts w:asciiTheme="minorHAnsi" w:hAnsiTheme="minorHAnsi"/>
          <w:b/>
          <w:color w:val="FF0000"/>
        </w:rPr>
        <w:t>me nr.</w:t>
      </w:r>
      <w:r w:rsidR="00B117B6" w:rsidRPr="00551E0C">
        <w:rPr>
          <w:rFonts w:asciiTheme="minorHAnsi" w:hAnsiTheme="minorHAnsi"/>
          <w:b/>
          <w:color w:val="FF0000"/>
        </w:rPr>
        <w:t xml:space="preserve"> 17-1076/13 </w:t>
      </w:r>
      <w:r>
        <w:rPr>
          <w:rFonts w:asciiTheme="minorHAnsi" w:hAnsiTheme="minorHAnsi"/>
          <w:b/>
          <w:color w:val="FF0000"/>
          <w:lang w:val="sq-AL"/>
        </w:rPr>
        <w:t>të datës</w:t>
      </w:r>
      <w:r w:rsidR="00B117B6" w:rsidRPr="00551E0C">
        <w:rPr>
          <w:rFonts w:asciiTheme="minorHAnsi" w:hAnsiTheme="minorHAnsi"/>
          <w:b/>
          <w:color w:val="FF0000"/>
        </w:rPr>
        <w:t xml:space="preserve"> 13.04 2016 </w:t>
      </w:r>
      <w:r>
        <w:rPr>
          <w:rFonts w:asciiTheme="minorHAnsi" w:hAnsiTheme="minorHAnsi"/>
          <w:b/>
          <w:color w:val="FF0000"/>
        </w:rPr>
        <w:t>me të cilën kërkojmë të na dorëzojnë raport se vallë personave nga lista u është marrë aftësia juridike</w:t>
      </w:r>
      <w:r w:rsidR="00B117B6" w:rsidRPr="00551E0C">
        <w:rPr>
          <w:rFonts w:asciiTheme="minorHAnsi" w:hAnsiTheme="minorHAnsi"/>
          <w:b/>
          <w:color w:val="FF0000"/>
        </w:rPr>
        <w:t xml:space="preserve"> – 2 </w:t>
      </w:r>
      <w:r w:rsidR="00DB2946">
        <w:rPr>
          <w:rFonts w:asciiTheme="minorHAnsi" w:hAnsiTheme="minorHAnsi"/>
          <w:b/>
          <w:color w:val="FF0000"/>
        </w:rPr>
        <w:t>persona</w:t>
      </w:r>
      <w:r w:rsidR="00B117B6" w:rsidRPr="00551E0C">
        <w:rPr>
          <w:rFonts w:asciiTheme="minorHAnsi" w:hAnsiTheme="minorHAnsi"/>
          <w:b/>
          <w:color w:val="FF0000"/>
        </w:rPr>
        <w:t xml:space="preserve"> </w:t>
      </w:r>
    </w:p>
    <w:p w:rsidR="00EA18B7" w:rsidRPr="00EC71F1" w:rsidRDefault="00881774" w:rsidP="00EA18B7">
      <w:pPr>
        <w:pStyle w:val="NoSpacing"/>
        <w:ind w:left="709"/>
        <w:jc w:val="both"/>
        <w:rPr>
          <w:rFonts w:asciiTheme="minorHAnsi" w:hAnsiTheme="minorHAnsi"/>
          <w:b/>
          <w:i/>
          <w:color w:val="1F4E79" w:themeColor="accent1" w:themeShade="80"/>
          <w:u w:val="single"/>
        </w:rPr>
      </w:pPr>
      <w:r>
        <w:rPr>
          <w:rFonts w:asciiTheme="minorHAnsi" w:hAnsiTheme="minorHAnsi"/>
          <w:b/>
          <w:i/>
          <w:color w:val="1F4E79" w:themeColor="accent1" w:themeShade="80"/>
          <w:u w:val="single"/>
        </w:rPr>
        <w:t>Përgjigje</w:t>
      </w:r>
      <w:r w:rsidR="00EA18B7" w:rsidRPr="00EC71F1">
        <w:rPr>
          <w:rFonts w:asciiTheme="minorHAnsi" w:hAnsiTheme="minorHAnsi"/>
          <w:b/>
          <w:i/>
          <w:color w:val="1F4E79" w:themeColor="accent1" w:themeShade="80"/>
          <w:u w:val="single"/>
        </w:rPr>
        <w:t xml:space="preserve"> </w:t>
      </w:r>
      <w:r w:rsidR="00C5573F">
        <w:rPr>
          <w:rFonts w:asciiTheme="minorHAnsi" w:hAnsiTheme="minorHAnsi"/>
          <w:b/>
          <w:i/>
          <w:color w:val="1F4E79" w:themeColor="accent1" w:themeShade="80"/>
          <w:u w:val="single"/>
        </w:rPr>
        <w:t>nr.</w:t>
      </w:r>
      <w:r w:rsidR="00EA18B7" w:rsidRPr="00EC71F1">
        <w:rPr>
          <w:rFonts w:asciiTheme="minorHAnsi" w:hAnsiTheme="minorHAnsi"/>
          <w:b/>
          <w:i/>
          <w:color w:val="1F4E79" w:themeColor="accent1" w:themeShade="80"/>
          <w:u w:val="single"/>
        </w:rPr>
        <w:t xml:space="preserve">17-1076/28  </w:t>
      </w:r>
      <w:r>
        <w:rPr>
          <w:rFonts w:asciiTheme="minorHAnsi" w:hAnsiTheme="minorHAnsi"/>
          <w:b/>
          <w:i/>
          <w:color w:val="1F4E79" w:themeColor="accent1" w:themeShade="80"/>
          <w:u w:val="single"/>
          <w:lang w:val="sq-AL"/>
        </w:rPr>
        <w:t>të datës</w:t>
      </w:r>
      <w:r w:rsidR="00EA18B7" w:rsidRPr="00EC71F1">
        <w:rPr>
          <w:rFonts w:asciiTheme="minorHAnsi" w:hAnsiTheme="minorHAnsi"/>
          <w:b/>
          <w:i/>
          <w:color w:val="1F4E79" w:themeColor="accent1" w:themeShade="80"/>
          <w:u w:val="single"/>
        </w:rPr>
        <w:t xml:space="preserve"> 18.04.2016 </w:t>
      </w:r>
      <w:r>
        <w:rPr>
          <w:rFonts w:asciiTheme="minorHAnsi" w:hAnsiTheme="minorHAnsi"/>
          <w:b/>
          <w:i/>
          <w:color w:val="1F4E79" w:themeColor="accent1" w:themeShade="80"/>
          <w:u w:val="single"/>
        </w:rPr>
        <w:t>për kërkesën</w:t>
      </w:r>
      <w:r w:rsidR="00EA18B7" w:rsidRPr="00EC71F1">
        <w:rPr>
          <w:rFonts w:asciiTheme="minorHAnsi" w:hAnsiTheme="minorHAnsi"/>
          <w:b/>
          <w:i/>
          <w:color w:val="1F4E79" w:themeColor="accent1" w:themeShade="80"/>
          <w:u w:val="single"/>
        </w:rPr>
        <w:t xml:space="preserve"> 17-1076/</w:t>
      </w:r>
      <w:r w:rsidR="00C50C9A">
        <w:rPr>
          <w:rFonts w:asciiTheme="minorHAnsi" w:hAnsiTheme="minorHAnsi"/>
          <w:b/>
          <w:i/>
          <w:color w:val="1F4E79" w:themeColor="accent1" w:themeShade="80"/>
          <w:u w:val="single"/>
        </w:rPr>
        <w:t xml:space="preserve">13 </w:t>
      </w:r>
      <w:r>
        <w:rPr>
          <w:rFonts w:asciiTheme="minorHAnsi" w:hAnsiTheme="minorHAnsi"/>
          <w:b/>
          <w:i/>
          <w:color w:val="1F4E79" w:themeColor="accent1" w:themeShade="80"/>
          <w:u w:val="single"/>
          <w:lang w:val="sq-AL"/>
        </w:rPr>
        <w:t>të datës</w:t>
      </w:r>
      <w:r w:rsidR="00C50C9A">
        <w:rPr>
          <w:rFonts w:asciiTheme="minorHAnsi" w:hAnsiTheme="minorHAnsi"/>
          <w:b/>
          <w:i/>
          <w:color w:val="1F4E79" w:themeColor="accent1" w:themeShade="80"/>
          <w:u w:val="single"/>
        </w:rPr>
        <w:t xml:space="preserve"> 13.04 2016 </w:t>
      </w:r>
      <w:r>
        <w:rPr>
          <w:rFonts w:asciiTheme="minorHAnsi" w:hAnsiTheme="minorHAnsi"/>
          <w:b/>
          <w:i/>
          <w:color w:val="1F4E79" w:themeColor="accent1" w:themeShade="80"/>
          <w:u w:val="single"/>
        </w:rPr>
        <w:t>nga GJTH</w:t>
      </w:r>
      <w:r w:rsidR="00C50C9A">
        <w:rPr>
          <w:rFonts w:asciiTheme="minorHAnsi" w:hAnsiTheme="minorHAnsi"/>
          <w:b/>
          <w:i/>
          <w:color w:val="1F4E79" w:themeColor="accent1" w:themeShade="80"/>
          <w:u w:val="single"/>
        </w:rPr>
        <w:t xml:space="preserve"> </w:t>
      </w:r>
      <w:r>
        <w:rPr>
          <w:rFonts w:asciiTheme="minorHAnsi" w:hAnsiTheme="minorHAnsi"/>
          <w:b/>
          <w:i/>
          <w:color w:val="1F4E79" w:themeColor="accent1" w:themeShade="80"/>
          <w:u w:val="single"/>
          <w:lang w:val="sq-AL"/>
        </w:rPr>
        <w:t>Veles</w:t>
      </w:r>
      <w:r w:rsidR="00EA18B7" w:rsidRPr="00EC71F1">
        <w:rPr>
          <w:rFonts w:asciiTheme="minorHAnsi" w:hAnsiTheme="minorHAnsi"/>
          <w:b/>
          <w:i/>
          <w:color w:val="1F4E79" w:themeColor="accent1" w:themeShade="80"/>
          <w:u w:val="single"/>
        </w:rPr>
        <w:t>:</w:t>
      </w:r>
    </w:p>
    <w:p w:rsidR="00EA18B7" w:rsidRPr="00EC71F1" w:rsidRDefault="00881774" w:rsidP="00EA18B7">
      <w:pPr>
        <w:pStyle w:val="NoSpacing"/>
        <w:numPr>
          <w:ilvl w:val="0"/>
          <w:numId w:val="1"/>
        </w:numPr>
        <w:jc w:val="both"/>
        <w:rPr>
          <w:rFonts w:asciiTheme="minorHAnsi" w:hAnsiTheme="minorHAnsi"/>
          <w:i/>
          <w:color w:val="1F4E79" w:themeColor="accent1" w:themeShade="80"/>
        </w:rPr>
      </w:pPr>
      <w:r>
        <w:rPr>
          <w:rFonts w:asciiTheme="minorHAnsi" w:hAnsiTheme="minorHAnsi"/>
          <w:b/>
          <w:i/>
          <w:color w:val="1F4E79" w:themeColor="accent1" w:themeShade="80"/>
          <w:u w:val="single"/>
        </w:rPr>
        <w:t>Personave nuk u është marrë aftësia juridike</w:t>
      </w:r>
      <w:r w:rsidR="00EA18B7" w:rsidRPr="00EC71F1">
        <w:rPr>
          <w:rFonts w:asciiTheme="minorHAnsi" w:hAnsiTheme="minorHAnsi"/>
          <w:b/>
          <w:i/>
          <w:color w:val="1F4E79" w:themeColor="accent1" w:themeShade="80"/>
          <w:u w:val="single"/>
        </w:rPr>
        <w:t>.</w:t>
      </w:r>
    </w:p>
    <w:p w:rsidR="00B117B6" w:rsidRPr="00EC71F1" w:rsidRDefault="00B117B6" w:rsidP="00B117B6">
      <w:pPr>
        <w:pStyle w:val="NoSpacing"/>
        <w:jc w:val="both"/>
        <w:rPr>
          <w:rFonts w:asciiTheme="minorHAnsi" w:hAnsiTheme="minorHAnsi"/>
          <w:b/>
          <w:i/>
          <w:color w:val="FF0000"/>
          <w:u w:val="single"/>
        </w:rPr>
      </w:pPr>
    </w:p>
    <w:p w:rsidR="00B117B6" w:rsidRPr="00551E0C" w:rsidRDefault="00881774" w:rsidP="00B117B6">
      <w:pPr>
        <w:pStyle w:val="NoSpacing"/>
        <w:ind w:left="709"/>
        <w:jc w:val="both"/>
        <w:rPr>
          <w:rFonts w:asciiTheme="minorHAnsi" w:hAnsiTheme="minorHAnsi"/>
          <w:b/>
          <w:color w:val="FF0000"/>
        </w:rPr>
      </w:pPr>
      <w:r>
        <w:rPr>
          <w:rFonts w:asciiTheme="minorHAnsi" w:hAnsiTheme="minorHAnsi"/>
          <w:b/>
          <w:color w:val="FF0000"/>
        </w:rPr>
        <w:t>Është parashtruar Kërkesë deri te Gjykata themelore</w:t>
      </w:r>
      <w:r w:rsidR="00B117B6" w:rsidRPr="00551E0C">
        <w:rPr>
          <w:rFonts w:asciiTheme="minorHAnsi" w:hAnsiTheme="minorHAnsi"/>
          <w:b/>
          <w:color w:val="FF0000"/>
        </w:rPr>
        <w:t xml:space="preserve"> </w:t>
      </w:r>
      <w:r>
        <w:rPr>
          <w:rFonts w:asciiTheme="minorHAnsi" w:hAnsiTheme="minorHAnsi"/>
          <w:b/>
          <w:color w:val="FF0000"/>
          <w:lang w:val="sq-AL"/>
        </w:rPr>
        <w:t>Tetovë</w:t>
      </w:r>
      <w:r w:rsidR="00B117B6" w:rsidRPr="00551E0C">
        <w:rPr>
          <w:rFonts w:asciiTheme="minorHAnsi" w:hAnsiTheme="minorHAnsi"/>
          <w:b/>
          <w:color w:val="FF0000"/>
        </w:rPr>
        <w:t xml:space="preserve"> </w:t>
      </w:r>
      <w:r>
        <w:rPr>
          <w:rFonts w:asciiTheme="minorHAnsi" w:hAnsiTheme="minorHAnsi"/>
          <w:b/>
          <w:color w:val="FF0000"/>
        </w:rPr>
        <w:t>me nr.</w:t>
      </w:r>
      <w:r w:rsidR="00B117B6" w:rsidRPr="00551E0C">
        <w:rPr>
          <w:rFonts w:asciiTheme="minorHAnsi" w:hAnsiTheme="minorHAnsi"/>
          <w:b/>
          <w:color w:val="FF0000"/>
        </w:rPr>
        <w:t xml:space="preserve"> 17-1076/13 </w:t>
      </w:r>
      <w:r>
        <w:rPr>
          <w:rFonts w:asciiTheme="minorHAnsi" w:hAnsiTheme="minorHAnsi"/>
          <w:b/>
          <w:color w:val="FF0000"/>
          <w:lang w:val="sq-AL"/>
        </w:rPr>
        <w:t>të datës</w:t>
      </w:r>
      <w:r w:rsidR="00B117B6" w:rsidRPr="00551E0C">
        <w:rPr>
          <w:rFonts w:asciiTheme="minorHAnsi" w:hAnsiTheme="minorHAnsi"/>
          <w:b/>
          <w:color w:val="FF0000"/>
        </w:rPr>
        <w:t xml:space="preserve"> 13.04 2016 </w:t>
      </w:r>
      <w:r>
        <w:rPr>
          <w:rFonts w:asciiTheme="minorHAnsi" w:hAnsiTheme="minorHAnsi"/>
          <w:b/>
          <w:color w:val="FF0000"/>
        </w:rPr>
        <w:t>me të cilën kërkojmë të na dorëzojnë raport se vallë personave nga lista u është marrë aftësia juridike</w:t>
      </w:r>
      <w:r w:rsidR="00B117B6" w:rsidRPr="00551E0C">
        <w:rPr>
          <w:rFonts w:asciiTheme="minorHAnsi" w:hAnsiTheme="minorHAnsi"/>
          <w:b/>
          <w:color w:val="FF0000"/>
        </w:rPr>
        <w:t xml:space="preserve"> – 2 </w:t>
      </w:r>
      <w:r w:rsidR="00DB2946">
        <w:rPr>
          <w:rFonts w:asciiTheme="minorHAnsi" w:hAnsiTheme="minorHAnsi"/>
          <w:b/>
          <w:color w:val="FF0000"/>
        </w:rPr>
        <w:t>persona</w:t>
      </w:r>
      <w:r w:rsidR="00B117B6" w:rsidRPr="00551E0C">
        <w:rPr>
          <w:rFonts w:asciiTheme="minorHAnsi" w:hAnsiTheme="minorHAnsi"/>
          <w:b/>
          <w:color w:val="FF0000"/>
        </w:rPr>
        <w:t xml:space="preserve"> </w:t>
      </w:r>
    </w:p>
    <w:p w:rsidR="00817F38" w:rsidRPr="00EC71F1" w:rsidRDefault="00881774" w:rsidP="00817F38">
      <w:pPr>
        <w:pStyle w:val="NoSpacing"/>
        <w:ind w:left="709"/>
        <w:jc w:val="both"/>
        <w:rPr>
          <w:rFonts w:asciiTheme="minorHAnsi" w:hAnsiTheme="minorHAnsi"/>
          <w:b/>
          <w:i/>
          <w:color w:val="1F4E79" w:themeColor="accent1" w:themeShade="80"/>
          <w:u w:val="single"/>
        </w:rPr>
      </w:pPr>
      <w:r>
        <w:rPr>
          <w:rFonts w:asciiTheme="minorHAnsi" w:hAnsiTheme="minorHAnsi"/>
          <w:b/>
          <w:i/>
          <w:color w:val="1F4E79" w:themeColor="accent1" w:themeShade="80"/>
          <w:u w:val="single"/>
        </w:rPr>
        <w:t>Përgjigje</w:t>
      </w:r>
      <w:r w:rsidR="00817F38">
        <w:rPr>
          <w:rFonts w:asciiTheme="minorHAnsi" w:hAnsiTheme="minorHAnsi"/>
          <w:b/>
          <w:i/>
          <w:color w:val="1F4E79" w:themeColor="accent1" w:themeShade="80"/>
          <w:u w:val="single"/>
        </w:rPr>
        <w:t xml:space="preserve"> </w:t>
      </w:r>
      <w:r w:rsidR="00C5573F">
        <w:rPr>
          <w:rFonts w:asciiTheme="minorHAnsi" w:hAnsiTheme="minorHAnsi"/>
          <w:b/>
          <w:i/>
          <w:color w:val="1F4E79" w:themeColor="accent1" w:themeShade="80"/>
          <w:u w:val="single"/>
        </w:rPr>
        <w:t>nr.</w:t>
      </w:r>
      <w:r w:rsidR="00817F38">
        <w:rPr>
          <w:rFonts w:asciiTheme="minorHAnsi" w:hAnsiTheme="minorHAnsi"/>
          <w:b/>
          <w:i/>
          <w:color w:val="1F4E79" w:themeColor="accent1" w:themeShade="80"/>
          <w:u w:val="single"/>
        </w:rPr>
        <w:t xml:space="preserve">17-1076/32  </w:t>
      </w:r>
      <w:r>
        <w:rPr>
          <w:rFonts w:asciiTheme="minorHAnsi" w:hAnsiTheme="minorHAnsi"/>
          <w:b/>
          <w:i/>
          <w:color w:val="1F4E79" w:themeColor="accent1" w:themeShade="80"/>
          <w:u w:val="single"/>
          <w:lang w:val="sq-AL"/>
        </w:rPr>
        <w:t>të datës</w:t>
      </w:r>
      <w:r w:rsidR="00817F38">
        <w:rPr>
          <w:rFonts w:asciiTheme="minorHAnsi" w:hAnsiTheme="minorHAnsi"/>
          <w:b/>
          <w:i/>
          <w:color w:val="1F4E79" w:themeColor="accent1" w:themeShade="80"/>
          <w:u w:val="single"/>
        </w:rPr>
        <w:t xml:space="preserve"> 19</w:t>
      </w:r>
      <w:r w:rsidR="00817F38" w:rsidRPr="00EC71F1">
        <w:rPr>
          <w:rFonts w:asciiTheme="minorHAnsi" w:hAnsiTheme="minorHAnsi"/>
          <w:b/>
          <w:i/>
          <w:color w:val="1F4E79" w:themeColor="accent1" w:themeShade="80"/>
          <w:u w:val="single"/>
        </w:rPr>
        <w:t xml:space="preserve">.04.2016 </w:t>
      </w:r>
      <w:r>
        <w:rPr>
          <w:rFonts w:asciiTheme="minorHAnsi" w:hAnsiTheme="minorHAnsi"/>
          <w:b/>
          <w:i/>
          <w:color w:val="1F4E79" w:themeColor="accent1" w:themeShade="80"/>
          <w:u w:val="single"/>
        </w:rPr>
        <w:t>për kërkesën</w:t>
      </w:r>
      <w:r w:rsidR="00817F38" w:rsidRPr="00EC71F1">
        <w:rPr>
          <w:rFonts w:asciiTheme="minorHAnsi" w:hAnsiTheme="minorHAnsi"/>
          <w:b/>
          <w:i/>
          <w:color w:val="1F4E79" w:themeColor="accent1" w:themeShade="80"/>
          <w:u w:val="single"/>
        </w:rPr>
        <w:t xml:space="preserve"> 17-1076/13 </w:t>
      </w:r>
      <w:r>
        <w:rPr>
          <w:rFonts w:asciiTheme="minorHAnsi" w:hAnsiTheme="minorHAnsi"/>
          <w:b/>
          <w:i/>
          <w:color w:val="1F4E79" w:themeColor="accent1" w:themeShade="80"/>
          <w:u w:val="single"/>
          <w:lang w:val="sq-AL"/>
        </w:rPr>
        <w:t>të datës</w:t>
      </w:r>
      <w:r w:rsidR="00817F38" w:rsidRPr="00EC71F1">
        <w:rPr>
          <w:rFonts w:asciiTheme="minorHAnsi" w:hAnsiTheme="minorHAnsi"/>
          <w:b/>
          <w:i/>
          <w:color w:val="1F4E79" w:themeColor="accent1" w:themeShade="80"/>
          <w:u w:val="single"/>
        </w:rPr>
        <w:t xml:space="preserve"> 13.04 2016 </w:t>
      </w:r>
      <w:r>
        <w:rPr>
          <w:rFonts w:asciiTheme="minorHAnsi" w:hAnsiTheme="minorHAnsi"/>
          <w:b/>
          <w:i/>
          <w:color w:val="1F4E79" w:themeColor="accent1" w:themeShade="80"/>
          <w:u w:val="single"/>
        </w:rPr>
        <w:t>nga GJTH</w:t>
      </w:r>
      <w:r w:rsidR="00817F38" w:rsidRPr="00EC71F1">
        <w:rPr>
          <w:rFonts w:asciiTheme="minorHAnsi" w:hAnsiTheme="minorHAnsi"/>
          <w:b/>
          <w:i/>
          <w:color w:val="1F4E79" w:themeColor="accent1" w:themeShade="80"/>
          <w:u w:val="single"/>
        </w:rPr>
        <w:t xml:space="preserve"> </w:t>
      </w:r>
      <w:r w:rsidR="00A7019C">
        <w:rPr>
          <w:rFonts w:asciiTheme="minorHAnsi" w:hAnsiTheme="minorHAnsi"/>
          <w:b/>
          <w:i/>
          <w:color w:val="1F4E79" w:themeColor="accent1" w:themeShade="80"/>
          <w:u w:val="single"/>
          <w:lang w:val="sq-AL"/>
        </w:rPr>
        <w:t>Tetovë</w:t>
      </w:r>
      <w:r w:rsidR="00817F38" w:rsidRPr="00EC71F1">
        <w:rPr>
          <w:rFonts w:asciiTheme="minorHAnsi" w:hAnsiTheme="minorHAnsi"/>
          <w:b/>
          <w:i/>
          <w:color w:val="1F4E79" w:themeColor="accent1" w:themeShade="80"/>
          <w:u w:val="single"/>
        </w:rPr>
        <w:t>:</w:t>
      </w:r>
    </w:p>
    <w:p w:rsidR="00817F38" w:rsidRPr="00EC71F1" w:rsidRDefault="00881774" w:rsidP="00817F38">
      <w:pPr>
        <w:pStyle w:val="NoSpacing"/>
        <w:numPr>
          <w:ilvl w:val="0"/>
          <w:numId w:val="1"/>
        </w:numPr>
        <w:jc w:val="both"/>
        <w:rPr>
          <w:rFonts w:asciiTheme="minorHAnsi" w:hAnsiTheme="minorHAnsi"/>
          <w:i/>
          <w:color w:val="1F4E79" w:themeColor="accent1" w:themeShade="80"/>
        </w:rPr>
      </w:pPr>
      <w:r>
        <w:rPr>
          <w:rFonts w:asciiTheme="minorHAnsi" w:hAnsiTheme="minorHAnsi"/>
          <w:b/>
          <w:i/>
          <w:color w:val="1F4E79" w:themeColor="accent1" w:themeShade="80"/>
          <w:u w:val="single"/>
        </w:rPr>
        <w:t>Personave nuk u është marrë aftësia juridike</w:t>
      </w:r>
      <w:r w:rsidR="00817F38" w:rsidRPr="00EC71F1">
        <w:rPr>
          <w:rFonts w:asciiTheme="minorHAnsi" w:hAnsiTheme="minorHAnsi"/>
          <w:b/>
          <w:i/>
          <w:color w:val="1F4E79" w:themeColor="accent1" w:themeShade="80"/>
          <w:u w:val="single"/>
        </w:rPr>
        <w:t>.</w:t>
      </w:r>
    </w:p>
    <w:p w:rsidR="00B117B6" w:rsidRPr="00551E0C" w:rsidRDefault="00B117B6" w:rsidP="00B117B6">
      <w:pPr>
        <w:pStyle w:val="NoSpacing"/>
        <w:ind w:left="709"/>
        <w:jc w:val="both"/>
        <w:rPr>
          <w:rFonts w:asciiTheme="minorHAnsi" w:hAnsiTheme="minorHAnsi"/>
          <w:b/>
          <w:color w:val="FF0000"/>
        </w:rPr>
      </w:pPr>
    </w:p>
    <w:p w:rsidR="00B117B6" w:rsidRPr="00881774" w:rsidRDefault="00881774" w:rsidP="00B117B6">
      <w:pPr>
        <w:pStyle w:val="NoSpacing"/>
        <w:ind w:left="709"/>
        <w:jc w:val="both"/>
        <w:rPr>
          <w:rFonts w:asciiTheme="minorHAnsi" w:hAnsiTheme="minorHAnsi"/>
          <w:b/>
          <w:color w:val="FF0000"/>
          <w:lang w:val="sq-AL"/>
        </w:rPr>
      </w:pPr>
      <w:r>
        <w:rPr>
          <w:rFonts w:asciiTheme="minorHAnsi" w:hAnsiTheme="minorHAnsi"/>
          <w:b/>
          <w:color w:val="FF0000"/>
        </w:rPr>
        <w:t>Është parashtruar Kërkesë deri te Gjykata themelore</w:t>
      </w:r>
      <w:r w:rsidR="00B117B6" w:rsidRPr="00551E0C">
        <w:rPr>
          <w:rFonts w:asciiTheme="minorHAnsi" w:hAnsiTheme="minorHAnsi"/>
          <w:b/>
          <w:color w:val="FF0000"/>
        </w:rPr>
        <w:t xml:space="preserve"> </w:t>
      </w:r>
      <w:r>
        <w:rPr>
          <w:rFonts w:asciiTheme="minorHAnsi" w:hAnsiTheme="minorHAnsi"/>
          <w:b/>
          <w:color w:val="FF0000"/>
          <w:lang w:val="sq-AL"/>
        </w:rPr>
        <w:t>Kriva Pallankë</w:t>
      </w:r>
      <w:r w:rsidR="00B117B6" w:rsidRPr="00551E0C">
        <w:rPr>
          <w:rFonts w:asciiTheme="minorHAnsi" w:hAnsiTheme="minorHAnsi"/>
          <w:b/>
          <w:color w:val="FF0000"/>
        </w:rPr>
        <w:t xml:space="preserve"> </w:t>
      </w:r>
      <w:r>
        <w:rPr>
          <w:rFonts w:asciiTheme="minorHAnsi" w:hAnsiTheme="minorHAnsi"/>
          <w:b/>
          <w:color w:val="FF0000"/>
        </w:rPr>
        <w:t>me nr.</w:t>
      </w:r>
      <w:r w:rsidR="00B117B6" w:rsidRPr="00551E0C">
        <w:rPr>
          <w:rFonts w:asciiTheme="minorHAnsi" w:hAnsiTheme="minorHAnsi"/>
          <w:b/>
          <w:color w:val="FF0000"/>
        </w:rPr>
        <w:t xml:space="preserve"> 17-1076/13 </w:t>
      </w:r>
      <w:r>
        <w:rPr>
          <w:rFonts w:asciiTheme="minorHAnsi" w:hAnsiTheme="minorHAnsi"/>
          <w:b/>
          <w:color w:val="FF0000"/>
          <w:lang w:val="sq-AL"/>
        </w:rPr>
        <w:t>të datës</w:t>
      </w:r>
      <w:r w:rsidR="00B117B6" w:rsidRPr="00551E0C">
        <w:rPr>
          <w:rFonts w:asciiTheme="minorHAnsi" w:hAnsiTheme="minorHAnsi"/>
          <w:b/>
          <w:color w:val="FF0000"/>
        </w:rPr>
        <w:t xml:space="preserve"> 13.04 2016 </w:t>
      </w:r>
      <w:r>
        <w:rPr>
          <w:rFonts w:asciiTheme="minorHAnsi" w:hAnsiTheme="minorHAnsi"/>
          <w:b/>
          <w:color w:val="FF0000"/>
        </w:rPr>
        <w:t>me të cilën kërkojmë të na dorëzojnë raport se vallë personave nga lista u është marrë aftësia juridike</w:t>
      </w:r>
      <w:r w:rsidR="00B117B6" w:rsidRPr="00551E0C">
        <w:rPr>
          <w:rFonts w:asciiTheme="minorHAnsi" w:hAnsiTheme="minorHAnsi"/>
          <w:b/>
          <w:color w:val="FF0000"/>
        </w:rPr>
        <w:t xml:space="preserve"> – 1 </w:t>
      </w:r>
      <w:r>
        <w:rPr>
          <w:rFonts w:asciiTheme="minorHAnsi" w:hAnsiTheme="minorHAnsi"/>
          <w:b/>
          <w:color w:val="FF0000"/>
          <w:lang w:val="sq-AL"/>
        </w:rPr>
        <w:t>person</w:t>
      </w:r>
    </w:p>
    <w:p w:rsidR="00C811CF" w:rsidRPr="00EC71F1" w:rsidRDefault="00881774" w:rsidP="00C811CF">
      <w:pPr>
        <w:pStyle w:val="NoSpacing"/>
        <w:ind w:left="709"/>
        <w:jc w:val="both"/>
        <w:rPr>
          <w:rFonts w:asciiTheme="minorHAnsi" w:hAnsiTheme="minorHAnsi"/>
          <w:b/>
          <w:i/>
          <w:color w:val="1F4E79" w:themeColor="accent1" w:themeShade="80"/>
          <w:u w:val="single"/>
        </w:rPr>
      </w:pPr>
      <w:r>
        <w:rPr>
          <w:rFonts w:asciiTheme="minorHAnsi" w:hAnsiTheme="minorHAnsi"/>
          <w:b/>
          <w:i/>
          <w:color w:val="1F4E79" w:themeColor="accent1" w:themeShade="80"/>
          <w:u w:val="single"/>
        </w:rPr>
        <w:t>Përgjigje</w:t>
      </w:r>
      <w:r w:rsidR="00C811CF">
        <w:rPr>
          <w:rFonts w:asciiTheme="minorHAnsi" w:hAnsiTheme="minorHAnsi"/>
          <w:b/>
          <w:i/>
          <w:color w:val="1F4E79" w:themeColor="accent1" w:themeShade="80"/>
          <w:u w:val="single"/>
        </w:rPr>
        <w:t xml:space="preserve"> </w:t>
      </w:r>
      <w:r w:rsidR="00C5573F">
        <w:rPr>
          <w:rFonts w:asciiTheme="minorHAnsi" w:hAnsiTheme="minorHAnsi"/>
          <w:b/>
          <w:i/>
          <w:color w:val="1F4E79" w:themeColor="accent1" w:themeShade="80"/>
          <w:u w:val="single"/>
        </w:rPr>
        <w:t>nr.</w:t>
      </w:r>
      <w:r w:rsidR="00C811CF">
        <w:rPr>
          <w:rFonts w:asciiTheme="minorHAnsi" w:hAnsiTheme="minorHAnsi"/>
          <w:b/>
          <w:i/>
          <w:color w:val="1F4E79" w:themeColor="accent1" w:themeShade="80"/>
          <w:u w:val="single"/>
        </w:rPr>
        <w:t xml:space="preserve">17-1076/35  </w:t>
      </w:r>
      <w:r>
        <w:rPr>
          <w:rFonts w:asciiTheme="minorHAnsi" w:hAnsiTheme="minorHAnsi"/>
          <w:b/>
          <w:i/>
          <w:color w:val="1F4E79" w:themeColor="accent1" w:themeShade="80"/>
          <w:u w:val="single"/>
          <w:lang w:val="sq-AL"/>
        </w:rPr>
        <w:t>të datës</w:t>
      </w:r>
      <w:r w:rsidR="00C811CF">
        <w:rPr>
          <w:rFonts w:asciiTheme="minorHAnsi" w:hAnsiTheme="minorHAnsi"/>
          <w:b/>
          <w:i/>
          <w:color w:val="1F4E79" w:themeColor="accent1" w:themeShade="80"/>
          <w:u w:val="single"/>
        </w:rPr>
        <w:t xml:space="preserve"> 25</w:t>
      </w:r>
      <w:r w:rsidR="00C811CF" w:rsidRPr="00EC71F1">
        <w:rPr>
          <w:rFonts w:asciiTheme="minorHAnsi" w:hAnsiTheme="minorHAnsi"/>
          <w:b/>
          <w:i/>
          <w:color w:val="1F4E79" w:themeColor="accent1" w:themeShade="80"/>
          <w:u w:val="single"/>
        </w:rPr>
        <w:t xml:space="preserve">.04.2016 </w:t>
      </w:r>
      <w:r>
        <w:rPr>
          <w:rFonts w:asciiTheme="minorHAnsi" w:hAnsiTheme="minorHAnsi"/>
          <w:b/>
          <w:i/>
          <w:color w:val="1F4E79" w:themeColor="accent1" w:themeShade="80"/>
          <w:u w:val="single"/>
        </w:rPr>
        <w:t>për kërkesën</w:t>
      </w:r>
      <w:r w:rsidR="00C811CF" w:rsidRPr="00EC71F1">
        <w:rPr>
          <w:rFonts w:asciiTheme="minorHAnsi" w:hAnsiTheme="minorHAnsi"/>
          <w:b/>
          <w:i/>
          <w:color w:val="1F4E79" w:themeColor="accent1" w:themeShade="80"/>
          <w:u w:val="single"/>
        </w:rPr>
        <w:t xml:space="preserve"> 17-1076/13 </w:t>
      </w:r>
      <w:r>
        <w:rPr>
          <w:rFonts w:asciiTheme="minorHAnsi" w:hAnsiTheme="minorHAnsi"/>
          <w:b/>
          <w:i/>
          <w:color w:val="1F4E79" w:themeColor="accent1" w:themeShade="80"/>
          <w:u w:val="single"/>
          <w:lang w:val="sq-AL"/>
        </w:rPr>
        <w:t>të datës</w:t>
      </w:r>
      <w:r w:rsidR="00C811CF" w:rsidRPr="00EC71F1">
        <w:rPr>
          <w:rFonts w:asciiTheme="minorHAnsi" w:hAnsiTheme="minorHAnsi"/>
          <w:b/>
          <w:i/>
          <w:color w:val="1F4E79" w:themeColor="accent1" w:themeShade="80"/>
          <w:u w:val="single"/>
        </w:rPr>
        <w:t xml:space="preserve"> 13.04 2016 </w:t>
      </w:r>
      <w:r>
        <w:rPr>
          <w:rFonts w:asciiTheme="minorHAnsi" w:hAnsiTheme="minorHAnsi"/>
          <w:b/>
          <w:i/>
          <w:color w:val="1F4E79" w:themeColor="accent1" w:themeShade="80"/>
          <w:u w:val="single"/>
        </w:rPr>
        <w:t>nga GJTH</w:t>
      </w:r>
      <w:r w:rsidR="00C811CF" w:rsidRPr="00EC71F1">
        <w:rPr>
          <w:rFonts w:asciiTheme="minorHAnsi" w:hAnsiTheme="minorHAnsi"/>
          <w:b/>
          <w:i/>
          <w:color w:val="1F4E79" w:themeColor="accent1" w:themeShade="80"/>
          <w:u w:val="single"/>
        </w:rPr>
        <w:t xml:space="preserve"> </w:t>
      </w:r>
      <w:r>
        <w:rPr>
          <w:rFonts w:asciiTheme="minorHAnsi" w:hAnsiTheme="minorHAnsi"/>
          <w:b/>
          <w:i/>
          <w:color w:val="1F4E79" w:themeColor="accent1" w:themeShade="80"/>
          <w:u w:val="single"/>
          <w:lang w:val="sq-AL"/>
        </w:rPr>
        <w:t>Kriva Pallankë</w:t>
      </w:r>
      <w:r w:rsidR="00C811CF" w:rsidRPr="00EC71F1">
        <w:rPr>
          <w:rFonts w:asciiTheme="minorHAnsi" w:hAnsiTheme="minorHAnsi"/>
          <w:b/>
          <w:i/>
          <w:color w:val="1F4E79" w:themeColor="accent1" w:themeShade="80"/>
          <w:u w:val="single"/>
        </w:rPr>
        <w:t>:</w:t>
      </w:r>
    </w:p>
    <w:p w:rsidR="00C811CF" w:rsidRPr="00C811CF" w:rsidRDefault="00881774" w:rsidP="00C811CF">
      <w:pPr>
        <w:pStyle w:val="NoSpacing"/>
        <w:numPr>
          <w:ilvl w:val="0"/>
          <w:numId w:val="1"/>
        </w:numPr>
        <w:jc w:val="both"/>
        <w:rPr>
          <w:rFonts w:asciiTheme="minorHAnsi" w:hAnsiTheme="minorHAnsi"/>
          <w:i/>
          <w:color w:val="1F4E79" w:themeColor="accent1" w:themeShade="80"/>
        </w:rPr>
      </w:pPr>
      <w:r>
        <w:rPr>
          <w:rFonts w:asciiTheme="minorHAnsi" w:hAnsiTheme="minorHAnsi"/>
          <w:b/>
          <w:i/>
          <w:color w:val="1F4E79" w:themeColor="accent1" w:themeShade="80"/>
          <w:u w:val="single"/>
          <w:lang w:val="sq-AL"/>
        </w:rPr>
        <w:t>Personit i është marrë aftësia juridike</w:t>
      </w:r>
      <w:r w:rsidR="00C811CF" w:rsidRPr="00EC71F1">
        <w:rPr>
          <w:rFonts w:asciiTheme="minorHAnsi" w:hAnsiTheme="minorHAnsi"/>
          <w:b/>
          <w:i/>
          <w:color w:val="1F4E79" w:themeColor="accent1" w:themeShade="80"/>
          <w:u w:val="single"/>
        </w:rPr>
        <w:t>.(</w:t>
      </w:r>
      <w:r>
        <w:rPr>
          <w:rFonts w:asciiTheme="minorHAnsi" w:hAnsiTheme="minorHAnsi"/>
          <w:b/>
          <w:i/>
          <w:color w:val="1F4E79" w:themeColor="accent1" w:themeShade="80"/>
          <w:u w:val="single"/>
          <w:lang w:val="sq-AL"/>
        </w:rPr>
        <w:t>shtojcë</w:t>
      </w:r>
      <w:r w:rsidR="00C811CF" w:rsidRPr="00EC71F1">
        <w:rPr>
          <w:rFonts w:asciiTheme="minorHAnsi" w:hAnsiTheme="minorHAnsi"/>
          <w:b/>
          <w:i/>
          <w:color w:val="1F4E79" w:themeColor="accent1" w:themeShade="80"/>
          <w:u w:val="single"/>
        </w:rPr>
        <w:t xml:space="preserve">: </w:t>
      </w:r>
      <w:r>
        <w:rPr>
          <w:rFonts w:asciiTheme="minorHAnsi" w:hAnsiTheme="minorHAnsi"/>
          <w:b/>
          <w:i/>
          <w:color w:val="1F4E79" w:themeColor="accent1" w:themeShade="80"/>
          <w:u w:val="single"/>
          <w:lang w:val="sq-AL"/>
        </w:rPr>
        <w:t>vendim</w:t>
      </w:r>
      <w:r w:rsidR="00C811CF" w:rsidRPr="00EC71F1">
        <w:rPr>
          <w:rFonts w:asciiTheme="minorHAnsi" w:hAnsiTheme="minorHAnsi"/>
          <w:b/>
          <w:i/>
          <w:color w:val="1F4E79" w:themeColor="accent1" w:themeShade="80"/>
          <w:u w:val="single"/>
        </w:rPr>
        <w:t>)</w:t>
      </w:r>
    </w:p>
    <w:p w:rsidR="00B117B6" w:rsidRPr="00551E0C" w:rsidRDefault="00B117B6" w:rsidP="00B117B6">
      <w:pPr>
        <w:pStyle w:val="NoSpacing"/>
        <w:ind w:left="709"/>
        <w:jc w:val="both"/>
        <w:rPr>
          <w:rFonts w:asciiTheme="minorHAnsi" w:hAnsiTheme="minorHAnsi"/>
          <w:b/>
          <w:color w:val="FF0000"/>
        </w:rPr>
      </w:pPr>
    </w:p>
    <w:p w:rsidR="00B117B6" w:rsidRPr="00A7019C" w:rsidRDefault="00881774" w:rsidP="00B117B6">
      <w:pPr>
        <w:pStyle w:val="NoSpacing"/>
        <w:ind w:left="709"/>
        <w:jc w:val="both"/>
        <w:rPr>
          <w:rFonts w:asciiTheme="minorHAnsi" w:hAnsiTheme="minorHAnsi"/>
          <w:b/>
          <w:color w:val="FF0000"/>
          <w:lang w:val="sq-AL"/>
        </w:rPr>
      </w:pPr>
      <w:r>
        <w:rPr>
          <w:rFonts w:asciiTheme="minorHAnsi" w:hAnsiTheme="minorHAnsi"/>
          <w:b/>
          <w:color w:val="FF0000"/>
        </w:rPr>
        <w:lastRenderedPageBreak/>
        <w:t>Është parashtruar Kërkesë deri te Gjykata themelore</w:t>
      </w:r>
      <w:r w:rsidR="00B117B6" w:rsidRPr="00551E0C">
        <w:rPr>
          <w:rFonts w:asciiTheme="minorHAnsi" w:hAnsiTheme="minorHAnsi"/>
          <w:b/>
          <w:color w:val="FF0000"/>
        </w:rPr>
        <w:t xml:space="preserve"> </w:t>
      </w:r>
      <w:r>
        <w:rPr>
          <w:rFonts w:asciiTheme="minorHAnsi" w:hAnsiTheme="minorHAnsi"/>
          <w:b/>
          <w:color w:val="FF0000"/>
          <w:lang w:val="sq-AL"/>
        </w:rPr>
        <w:t>Koçani</w:t>
      </w:r>
      <w:r w:rsidR="00B117B6" w:rsidRPr="00551E0C">
        <w:rPr>
          <w:rFonts w:asciiTheme="minorHAnsi" w:hAnsiTheme="minorHAnsi"/>
          <w:b/>
          <w:color w:val="FF0000"/>
        </w:rPr>
        <w:t xml:space="preserve"> </w:t>
      </w:r>
      <w:r>
        <w:rPr>
          <w:rFonts w:asciiTheme="minorHAnsi" w:hAnsiTheme="minorHAnsi"/>
          <w:b/>
          <w:color w:val="FF0000"/>
        </w:rPr>
        <w:t>me nr.</w:t>
      </w:r>
      <w:r w:rsidR="00B117B6" w:rsidRPr="00551E0C">
        <w:rPr>
          <w:rFonts w:asciiTheme="minorHAnsi" w:hAnsiTheme="minorHAnsi"/>
          <w:b/>
          <w:color w:val="FF0000"/>
        </w:rPr>
        <w:t xml:space="preserve"> 17-1076/13 </w:t>
      </w:r>
      <w:r>
        <w:rPr>
          <w:rFonts w:asciiTheme="minorHAnsi" w:hAnsiTheme="minorHAnsi"/>
          <w:b/>
          <w:color w:val="FF0000"/>
          <w:lang w:val="sq-AL"/>
        </w:rPr>
        <w:t>të datës</w:t>
      </w:r>
      <w:r w:rsidR="00B117B6" w:rsidRPr="00551E0C">
        <w:rPr>
          <w:rFonts w:asciiTheme="minorHAnsi" w:hAnsiTheme="minorHAnsi"/>
          <w:b/>
          <w:color w:val="FF0000"/>
        </w:rPr>
        <w:t xml:space="preserve"> 13.04 2016 </w:t>
      </w:r>
      <w:r>
        <w:rPr>
          <w:rFonts w:asciiTheme="minorHAnsi" w:hAnsiTheme="minorHAnsi"/>
          <w:b/>
          <w:color w:val="FF0000"/>
        </w:rPr>
        <w:t>me të cilën kërkojmë të na dorëzojnë raport se vallë personave nga lista u është marrë aftësia juridike</w:t>
      </w:r>
      <w:r w:rsidR="00B117B6" w:rsidRPr="00551E0C">
        <w:rPr>
          <w:rFonts w:asciiTheme="minorHAnsi" w:hAnsiTheme="minorHAnsi"/>
          <w:b/>
          <w:color w:val="FF0000"/>
        </w:rPr>
        <w:t xml:space="preserve"> – 1 </w:t>
      </w:r>
      <w:r w:rsidR="00A7019C">
        <w:rPr>
          <w:rFonts w:asciiTheme="minorHAnsi" w:hAnsiTheme="minorHAnsi"/>
          <w:b/>
          <w:color w:val="FF0000"/>
          <w:lang w:val="sq-AL"/>
        </w:rPr>
        <w:t>person</w:t>
      </w:r>
    </w:p>
    <w:p w:rsidR="00EA18B7" w:rsidRPr="00EC71F1" w:rsidRDefault="00881774" w:rsidP="00EA18B7">
      <w:pPr>
        <w:pStyle w:val="NoSpacing"/>
        <w:ind w:left="709"/>
        <w:jc w:val="both"/>
        <w:rPr>
          <w:rFonts w:asciiTheme="minorHAnsi" w:hAnsiTheme="minorHAnsi"/>
          <w:b/>
          <w:i/>
          <w:color w:val="1F4E79" w:themeColor="accent1" w:themeShade="80"/>
          <w:u w:val="single"/>
        </w:rPr>
      </w:pPr>
      <w:r>
        <w:rPr>
          <w:rFonts w:asciiTheme="minorHAnsi" w:hAnsiTheme="minorHAnsi"/>
          <w:b/>
          <w:i/>
          <w:color w:val="1F4E79" w:themeColor="accent1" w:themeShade="80"/>
          <w:u w:val="single"/>
        </w:rPr>
        <w:t>Përgjigje</w:t>
      </w:r>
      <w:r w:rsidR="00EA18B7" w:rsidRPr="00EC71F1">
        <w:rPr>
          <w:rFonts w:asciiTheme="minorHAnsi" w:hAnsiTheme="minorHAnsi"/>
          <w:b/>
          <w:i/>
          <w:color w:val="1F4E79" w:themeColor="accent1" w:themeShade="80"/>
          <w:u w:val="single"/>
        </w:rPr>
        <w:t xml:space="preserve"> </w:t>
      </w:r>
      <w:r w:rsidR="00C5573F">
        <w:rPr>
          <w:rFonts w:asciiTheme="minorHAnsi" w:hAnsiTheme="minorHAnsi"/>
          <w:b/>
          <w:i/>
          <w:color w:val="1F4E79" w:themeColor="accent1" w:themeShade="80"/>
          <w:u w:val="single"/>
        </w:rPr>
        <w:t>nr.</w:t>
      </w:r>
      <w:r w:rsidR="00EA18B7" w:rsidRPr="00EC71F1">
        <w:rPr>
          <w:rFonts w:asciiTheme="minorHAnsi" w:hAnsiTheme="minorHAnsi"/>
          <w:b/>
          <w:i/>
          <w:color w:val="1F4E79" w:themeColor="accent1" w:themeShade="80"/>
          <w:u w:val="single"/>
        </w:rPr>
        <w:t xml:space="preserve">17-1076/29  </w:t>
      </w:r>
      <w:r w:rsidR="00A7019C">
        <w:rPr>
          <w:rFonts w:asciiTheme="minorHAnsi" w:hAnsiTheme="minorHAnsi"/>
          <w:b/>
          <w:i/>
          <w:color w:val="1F4E79" w:themeColor="accent1" w:themeShade="80"/>
          <w:u w:val="single"/>
          <w:lang w:val="sq-AL"/>
        </w:rPr>
        <w:t>të datës</w:t>
      </w:r>
      <w:r w:rsidR="00EA18B7" w:rsidRPr="00EC71F1">
        <w:rPr>
          <w:rFonts w:asciiTheme="minorHAnsi" w:hAnsiTheme="minorHAnsi"/>
          <w:b/>
          <w:i/>
          <w:color w:val="1F4E79" w:themeColor="accent1" w:themeShade="80"/>
          <w:u w:val="single"/>
        </w:rPr>
        <w:t xml:space="preserve"> 18.04.2016 </w:t>
      </w:r>
      <w:r>
        <w:rPr>
          <w:rFonts w:asciiTheme="minorHAnsi" w:hAnsiTheme="minorHAnsi"/>
          <w:b/>
          <w:i/>
          <w:color w:val="1F4E79" w:themeColor="accent1" w:themeShade="80"/>
          <w:u w:val="single"/>
        </w:rPr>
        <w:t>për kërkesën</w:t>
      </w:r>
      <w:r w:rsidR="00EA18B7" w:rsidRPr="00EC71F1">
        <w:rPr>
          <w:rFonts w:asciiTheme="minorHAnsi" w:hAnsiTheme="minorHAnsi"/>
          <w:b/>
          <w:i/>
          <w:color w:val="1F4E79" w:themeColor="accent1" w:themeShade="80"/>
          <w:u w:val="single"/>
        </w:rPr>
        <w:t xml:space="preserve"> </w:t>
      </w:r>
      <w:r w:rsidR="00A7019C">
        <w:rPr>
          <w:rFonts w:asciiTheme="minorHAnsi" w:hAnsiTheme="minorHAnsi"/>
          <w:b/>
          <w:i/>
          <w:color w:val="1F4E79" w:themeColor="accent1" w:themeShade="80"/>
          <w:u w:val="single"/>
        </w:rPr>
        <w:t>17-1076/13 të datës 13.04 2016</w:t>
      </w:r>
      <w:r w:rsidR="00EA18B7" w:rsidRPr="00EC71F1">
        <w:rPr>
          <w:rFonts w:asciiTheme="minorHAnsi" w:hAnsiTheme="minorHAnsi"/>
          <w:b/>
          <w:i/>
          <w:color w:val="1F4E79" w:themeColor="accent1" w:themeShade="80"/>
          <w:u w:val="single"/>
        </w:rPr>
        <w:t xml:space="preserve"> </w:t>
      </w:r>
      <w:r>
        <w:rPr>
          <w:rFonts w:asciiTheme="minorHAnsi" w:hAnsiTheme="minorHAnsi"/>
          <w:b/>
          <w:i/>
          <w:color w:val="1F4E79" w:themeColor="accent1" w:themeShade="80"/>
          <w:u w:val="single"/>
        </w:rPr>
        <w:t>nga GJTH</w:t>
      </w:r>
      <w:r w:rsidR="00EA18B7" w:rsidRPr="00EC71F1">
        <w:rPr>
          <w:rFonts w:asciiTheme="minorHAnsi" w:hAnsiTheme="minorHAnsi"/>
          <w:b/>
          <w:i/>
          <w:color w:val="1F4E79" w:themeColor="accent1" w:themeShade="80"/>
          <w:u w:val="single"/>
        </w:rPr>
        <w:t xml:space="preserve"> </w:t>
      </w:r>
      <w:r w:rsidR="00A7019C">
        <w:rPr>
          <w:rFonts w:asciiTheme="minorHAnsi" w:hAnsiTheme="minorHAnsi"/>
          <w:b/>
          <w:i/>
          <w:color w:val="1F4E79" w:themeColor="accent1" w:themeShade="80"/>
          <w:u w:val="single"/>
          <w:lang w:val="sq-AL"/>
        </w:rPr>
        <w:t>Koçani</w:t>
      </w:r>
      <w:r w:rsidR="00EA18B7" w:rsidRPr="00EC71F1">
        <w:rPr>
          <w:rFonts w:asciiTheme="minorHAnsi" w:hAnsiTheme="minorHAnsi"/>
          <w:b/>
          <w:i/>
          <w:color w:val="1F4E79" w:themeColor="accent1" w:themeShade="80"/>
          <w:u w:val="single"/>
        </w:rPr>
        <w:t>:</w:t>
      </w:r>
    </w:p>
    <w:p w:rsidR="00EA18B7" w:rsidRPr="00EC71F1" w:rsidRDefault="00A7019C" w:rsidP="00EA18B7">
      <w:pPr>
        <w:pStyle w:val="NoSpacing"/>
        <w:numPr>
          <w:ilvl w:val="0"/>
          <w:numId w:val="1"/>
        </w:numPr>
        <w:jc w:val="both"/>
        <w:rPr>
          <w:rFonts w:asciiTheme="minorHAnsi" w:hAnsiTheme="minorHAnsi"/>
          <w:i/>
          <w:color w:val="1F4E79" w:themeColor="accent1" w:themeShade="80"/>
        </w:rPr>
      </w:pPr>
      <w:r>
        <w:rPr>
          <w:rFonts w:asciiTheme="minorHAnsi" w:hAnsiTheme="minorHAnsi"/>
          <w:b/>
          <w:i/>
          <w:color w:val="1F4E79" w:themeColor="accent1" w:themeShade="80"/>
          <w:u w:val="single"/>
          <w:lang w:val="sq-AL"/>
        </w:rPr>
        <w:t>Personit i është marrë aftësia juridike</w:t>
      </w:r>
      <w:r w:rsidRPr="00EC71F1">
        <w:rPr>
          <w:rFonts w:asciiTheme="minorHAnsi" w:hAnsiTheme="minorHAnsi"/>
          <w:b/>
          <w:i/>
          <w:color w:val="1F4E79" w:themeColor="accent1" w:themeShade="80"/>
          <w:u w:val="single"/>
        </w:rPr>
        <w:t>.(</w:t>
      </w:r>
      <w:r>
        <w:rPr>
          <w:rFonts w:asciiTheme="minorHAnsi" w:hAnsiTheme="minorHAnsi"/>
          <w:b/>
          <w:i/>
          <w:color w:val="1F4E79" w:themeColor="accent1" w:themeShade="80"/>
          <w:u w:val="single"/>
          <w:lang w:val="sq-AL"/>
        </w:rPr>
        <w:t>shtojcë</w:t>
      </w:r>
      <w:r w:rsidRPr="00EC71F1">
        <w:rPr>
          <w:rFonts w:asciiTheme="minorHAnsi" w:hAnsiTheme="minorHAnsi"/>
          <w:b/>
          <w:i/>
          <w:color w:val="1F4E79" w:themeColor="accent1" w:themeShade="80"/>
          <w:u w:val="single"/>
        </w:rPr>
        <w:t xml:space="preserve">: </w:t>
      </w:r>
      <w:r>
        <w:rPr>
          <w:rFonts w:asciiTheme="minorHAnsi" w:hAnsiTheme="minorHAnsi"/>
          <w:b/>
          <w:i/>
          <w:color w:val="1F4E79" w:themeColor="accent1" w:themeShade="80"/>
          <w:u w:val="single"/>
          <w:lang w:val="sq-AL"/>
        </w:rPr>
        <w:t>vendim</w:t>
      </w:r>
      <w:r w:rsidRPr="00EC71F1">
        <w:rPr>
          <w:rFonts w:asciiTheme="minorHAnsi" w:hAnsiTheme="minorHAnsi"/>
          <w:b/>
          <w:i/>
          <w:color w:val="1F4E79" w:themeColor="accent1" w:themeShade="80"/>
          <w:u w:val="single"/>
        </w:rPr>
        <w:t>)</w:t>
      </w:r>
    </w:p>
    <w:p w:rsidR="00B117B6" w:rsidRPr="00EC71F1" w:rsidRDefault="00B117B6" w:rsidP="003537DE">
      <w:pPr>
        <w:pStyle w:val="NoSpacing"/>
        <w:jc w:val="both"/>
        <w:rPr>
          <w:rFonts w:asciiTheme="minorHAnsi" w:hAnsiTheme="minorHAnsi"/>
          <w:b/>
          <w:i/>
          <w:color w:val="FF0000"/>
          <w:u w:val="single"/>
        </w:rPr>
      </w:pPr>
    </w:p>
    <w:p w:rsidR="00B117B6" w:rsidRPr="00A7019C" w:rsidRDefault="00881774" w:rsidP="00B117B6">
      <w:pPr>
        <w:pStyle w:val="NoSpacing"/>
        <w:ind w:left="709"/>
        <w:jc w:val="both"/>
        <w:rPr>
          <w:rFonts w:asciiTheme="minorHAnsi" w:hAnsiTheme="minorHAnsi"/>
          <w:b/>
          <w:color w:val="FF0000"/>
          <w:lang w:val="sq-AL"/>
        </w:rPr>
      </w:pPr>
      <w:r>
        <w:rPr>
          <w:rFonts w:asciiTheme="minorHAnsi" w:hAnsiTheme="minorHAnsi"/>
          <w:b/>
          <w:color w:val="FF0000"/>
        </w:rPr>
        <w:t>Është parashtruar Kërkesë deri te Gjykata themelore</w:t>
      </w:r>
      <w:r w:rsidR="00B117B6" w:rsidRPr="00551E0C">
        <w:rPr>
          <w:rFonts w:asciiTheme="minorHAnsi" w:hAnsiTheme="minorHAnsi"/>
          <w:b/>
          <w:color w:val="FF0000"/>
        </w:rPr>
        <w:t xml:space="preserve"> </w:t>
      </w:r>
      <w:r w:rsidR="00A7019C">
        <w:rPr>
          <w:rFonts w:asciiTheme="minorHAnsi" w:hAnsiTheme="minorHAnsi"/>
          <w:b/>
          <w:color w:val="FF0000"/>
          <w:lang w:val="sq-AL"/>
        </w:rPr>
        <w:t>Gostivar</w:t>
      </w:r>
      <w:r w:rsidR="00B117B6" w:rsidRPr="00551E0C">
        <w:rPr>
          <w:rFonts w:asciiTheme="minorHAnsi" w:hAnsiTheme="minorHAnsi"/>
          <w:b/>
          <w:color w:val="FF0000"/>
        </w:rPr>
        <w:t xml:space="preserve">  </w:t>
      </w:r>
      <w:r>
        <w:rPr>
          <w:rFonts w:asciiTheme="minorHAnsi" w:hAnsiTheme="minorHAnsi"/>
          <w:b/>
          <w:color w:val="FF0000"/>
        </w:rPr>
        <w:t>me nr.</w:t>
      </w:r>
      <w:r w:rsidR="00B117B6" w:rsidRPr="00551E0C">
        <w:rPr>
          <w:rFonts w:asciiTheme="minorHAnsi" w:hAnsiTheme="minorHAnsi"/>
          <w:b/>
          <w:color w:val="FF0000"/>
        </w:rPr>
        <w:t xml:space="preserve"> </w:t>
      </w:r>
      <w:r w:rsidR="00A7019C">
        <w:rPr>
          <w:rFonts w:asciiTheme="minorHAnsi" w:hAnsiTheme="minorHAnsi"/>
          <w:b/>
          <w:color w:val="FF0000"/>
        </w:rPr>
        <w:t>17-1076/13 të datës 13.04 2016</w:t>
      </w:r>
      <w:r w:rsidR="00B117B6" w:rsidRPr="00551E0C">
        <w:rPr>
          <w:rFonts w:asciiTheme="minorHAnsi" w:hAnsiTheme="minorHAnsi"/>
          <w:b/>
          <w:color w:val="FF0000"/>
        </w:rPr>
        <w:t xml:space="preserve"> </w:t>
      </w:r>
      <w:r>
        <w:rPr>
          <w:rFonts w:asciiTheme="minorHAnsi" w:hAnsiTheme="minorHAnsi"/>
          <w:b/>
          <w:color w:val="FF0000"/>
        </w:rPr>
        <w:t>me të cilën kërkojmë të na dorëzojnë raport se vallë personave nga lista u është marrë aftësia juridike</w:t>
      </w:r>
      <w:r w:rsidR="00B117B6" w:rsidRPr="00551E0C">
        <w:rPr>
          <w:rFonts w:asciiTheme="minorHAnsi" w:hAnsiTheme="minorHAnsi"/>
          <w:b/>
          <w:color w:val="FF0000"/>
        </w:rPr>
        <w:t xml:space="preserve"> – 1 </w:t>
      </w:r>
      <w:r w:rsidR="00A7019C">
        <w:rPr>
          <w:rFonts w:asciiTheme="minorHAnsi" w:hAnsiTheme="minorHAnsi"/>
          <w:b/>
          <w:color w:val="FF0000"/>
          <w:lang w:val="sq-AL"/>
        </w:rPr>
        <w:t>person</w:t>
      </w:r>
    </w:p>
    <w:p w:rsidR="00817F38" w:rsidRPr="00EC71F1" w:rsidRDefault="00881774" w:rsidP="00817F38">
      <w:pPr>
        <w:pStyle w:val="NoSpacing"/>
        <w:ind w:left="709"/>
        <w:jc w:val="both"/>
        <w:rPr>
          <w:rFonts w:asciiTheme="minorHAnsi" w:hAnsiTheme="minorHAnsi"/>
          <w:b/>
          <w:i/>
          <w:color w:val="1F4E79" w:themeColor="accent1" w:themeShade="80"/>
          <w:u w:val="single"/>
        </w:rPr>
      </w:pPr>
      <w:r>
        <w:rPr>
          <w:rFonts w:asciiTheme="minorHAnsi" w:hAnsiTheme="minorHAnsi"/>
          <w:b/>
          <w:i/>
          <w:color w:val="1F4E79" w:themeColor="accent1" w:themeShade="80"/>
          <w:u w:val="single"/>
        </w:rPr>
        <w:t>Përgjigje</w:t>
      </w:r>
      <w:r w:rsidR="00817F38">
        <w:rPr>
          <w:rFonts w:asciiTheme="minorHAnsi" w:hAnsiTheme="minorHAnsi"/>
          <w:b/>
          <w:i/>
          <w:color w:val="1F4E79" w:themeColor="accent1" w:themeShade="80"/>
          <w:u w:val="single"/>
        </w:rPr>
        <w:t xml:space="preserve"> </w:t>
      </w:r>
      <w:r w:rsidR="00C5573F">
        <w:rPr>
          <w:rFonts w:asciiTheme="minorHAnsi" w:hAnsiTheme="minorHAnsi"/>
          <w:b/>
          <w:i/>
          <w:color w:val="1F4E79" w:themeColor="accent1" w:themeShade="80"/>
          <w:u w:val="single"/>
        </w:rPr>
        <w:t>nr.</w:t>
      </w:r>
      <w:r w:rsidR="00817F38">
        <w:rPr>
          <w:rFonts w:asciiTheme="minorHAnsi" w:hAnsiTheme="minorHAnsi"/>
          <w:b/>
          <w:i/>
          <w:color w:val="1F4E79" w:themeColor="accent1" w:themeShade="80"/>
          <w:u w:val="single"/>
        </w:rPr>
        <w:t xml:space="preserve">17-1076/31  </w:t>
      </w:r>
      <w:r w:rsidR="00A7019C">
        <w:rPr>
          <w:rFonts w:asciiTheme="minorHAnsi" w:hAnsiTheme="minorHAnsi"/>
          <w:b/>
          <w:i/>
          <w:color w:val="1F4E79" w:themeColor="accent1" w:themeShade="80"/>
          <w:u w:val="single"/>
          <w:lang w:val="sq-AL"/>
        </w:rPr>
        <w:t>të datës</w:t>
      </w:r>
      <w:r w:rsidR="00817F38">
        <w:rPr>
          <w:rFonts w:asciiTheme="minorHAnsi" w:hAnsiTheme="minorHAnsi"/>
          <w:b/>
          <w:i/>
          <w:color w:val="1F4E79" w:themeColor="accent1" w:themeShade="80"/>
          <w:u w:val="single"/>
        </w:rPr>
        <w:t xml:space="preserve"> 19</w:t>
      </w:r>
      <w:r w:rsidR="00817F38" w:rsidRPr="00EC71F1">
        <w:rPr>
          <w:rFonts w:asciiTheme="minorHAnsi" w:hAnsiTheme="minorHAnsi"/>
          <w:b/>
          <w:i/>
          <w:color w:val="1F4E79" w:themeColor="accent1" w:themeShade="80"/>
          <w:u w:val="single"/>
        </w:rPr>
        <w:t xml:space="preserve">.04.2016 </w:t>
      </w:r>
      <w:r>
        <w:rPr>
          <w:rFonts w:asciiTheme="minorHAnsi" w:hAnsiTheme="minorHAnsi"/>
          <w:b/>
          <w:i/>
          <w:color w:val="1F4E79" w:themeColor="accent1" w:themeShade="80"/>
          <w:u w:val="single"/>
        </w:rPr>
        <w:t>për kërkesën</w:t>
      </w:r>
      <w:r w:rsidR="00817F38" w:rsidRPr="00EC71F1">
        <w:rPr>
          <w:rFonts w:asciiTheme="minorHAnsi" w:hAnsiTheme="minorHAnsi"/>
          <w:b/>
          <w:i/>
          <w:color w:val="1F4E79" w:themeColor="accent1" w:themeShade="80"/>
          <w:u w:val="single"/>
        </w:rPr>
        <w:t xml:space="preserve"> </w:t>
      </w:r>
      <w:r w:rsidR="00A7019C">
        <w:rPr>
          <w:rFonts w:asciiTheme="minorHAnsi" w:hAnsiTheme="minorHAnsi"/>
          <w:b/>
          <w:i/>
          <w:color w:val="1F4E79" w:themeColor="accent1" w:themeShade="80"/>
          <w:u w:val="single"/>
        </w:rPr>
        <w:t>17-1076/13 të datës 13.04 2016</w:t>
      </w:r>
      <w:r w:rsidR="00817F38">
        <w:rPr>
          <w:rFonts w:asciiTheme="minorHAnsi" w:hAnsiTheme="minorHAnsi"/>
          <w:b/>
          <w:i/>
          <w:color w:val="1F4E79" w:themeColor="accent1" w:themeShade="80"/>
          <w:u w:val="single"/>
        </w:rPr>
        <w:t xml:space="preserve"> </w:t>
      </w:r>
      <w:r>
        <w:rPr>
          <w:rFonts w:asciiTheme="minorHAnsi" w:hAnsiTheme="minorHAnsi"/>
          <w:b/>
          <w:i/>
          <w:color w:val="1F4E79" w:themeColor="accent1" w:themeShade="80"/>
          <w:u w:val="single"/>
        </w:rPr>
        <w:t>nga GJTH</w:t>
      </w:r>
      <w:r w:rsidR="00817F38">
        <w:rPr>
          <w:rFonts w:asciiTheme="minorHAnsi" w:hAnsiTheme="minorHAnsi"/>
          <w:b/>
          <w:i/>
          <w:color w:val="1F4E79" w:themeColor="accent1" w:themeShade="80"/>
          <w:u w:val="single"/>
        </w:rPr>
        <w:t xml:space="preserve"> </w:t>
      </w:r>
      <w:r w:rsidR="00A7019C">
        <w:rPr>
          <w:rFonts w:asciiTheme="minorHAnsi" w:hAnsiTheme="minorHAnsi"/>
          <w:b/>
          <w:i/>
          <w:color w:val="1F4E79" w:themeColor="accent1" w:themeShade="80"/>
          <w:u w:val="single"/>
          <w:lang w:val="sq-AL"/>
        </w:rPr>
        <w:t>Gostivar</w:t>
      </w:r>
      <w:r w:rsidR="00817F38" w:rsidRPr="00EC71F1">
        <w:rPr>
          <w:rFonts w:asciiTheme="minorHAnsi" w:hAnsiTheme="minorHAnsi"/>
          <w:b/>
          <w:i/>
          <w:color w:val="1F4E79" w:themeColor="accent1" w:themeShade="80"/>
          <w:u w:val="single"/>
        </w:rPr>
        <w:t>:</w:t>
      </w:r>
    </w:p>
    <w:p w:rsidR="00817F38" w:rsidRPr="00817F38" w:rsidRDefault="00A7019C" w:rsidP="00817F38">
      <w:pPr>
        <w:pStyle w:val="NoSpacing"/>
        <w:numPr>
          <w:ilvl w:val="0"/>
          <w:numId w:val="1"/>
        </w:numPr>
        <w:jc w:val="both"/>
        <w:rPr>
          <w:rFonts w:asciiTheme="minorHAnsi" w:hAnsiTheme="minorHAnsi"/>
          <w:i/>
          <w:color w:val="1F4E79" w:themeColor="accent1" w:themeShade="80"/>
        </w:rPr>
      </w:pPr>
      <w:r>
        <w:rPr>
          <w:rFonts w:asciiTheme="minorHAnsi" w:hAnsiTheme="minorHAnsi"/>
          <w:b/>
          <w:i/>
          <w:color w:val="1F4E79" w:themeColor="accent1" w:themeShade="80"/>
          <w:u w:val="single"/>
          <w:lang w:val="sq-AL"/>
        </w:rPr>
        <w:t>Personit nuk i është marrë aftësia juridike</w:t>
      </w:r>
      <w:r w:rsidR="00817F38" w:rsidRPr="00EC71F1">
        <w:rPr>
          <w:rFonts w:asciiTheme="minorHAnsi" w:hAnsiTheme="minorHAnsi"/>
          <w:b/>
          <w:i/>
          <w:color w:val="1F4E79" w:themeColor="accent1" w:themeShade="80"/>
          <w:u w:val="single"/>
        </w:rPr>
        <w:t>.</w:t>
      </w:r>
    </w:p>
    <w:p w:rsidR="00B117B6" w:rsidRPr="00551E0C" w:rsidRDefault="00B117B6" w:rsidP="00B117B6">
      <w:pPr>
        <w:pStyle w:val="NoSpacing"/>
        <w:ind w:left="709"/>
        <w:jc w:val="both"/>
        <w:rPr>
          <w:rFonts w:asciiTheme="minorHAnsi" w:hAnsiTheme="minorHAnsi"/>
          <w:color w:val="FF0000"/>
        </w:rPr>
      </w:pPr>
    </w:p>
    <w:p w:rsidR="00B117B6" w:rsidRPr="00A7019C" w:rsidRDefault="00881774" w:rsidP="00B117B6">
      <w:pPr>
        <w:pStyle w:val="NoSpacing"/>
        <w:ind w:left="709"/>
        <w:jc w:val="both"/>
        <w:rPr>
          <w:rFonts w:asciiTheme="minorHAnsi" w:hAnsiTheme="minorHAnsi"/>
          <w:b/>
          <w:color w:val="FF0000"/>
          <w:lang w:val="sq-AL"/>
        </w:rPr>
      </w:pPr>
      <w:r>
        <w:rPr>
          <w:rFonts w:asciiTheme="minorHAnsi" w:hAnsiTheme="minorHAnsi"/>
          <w:b/>
          <w:color w:val="FF0000"/>
        </w:rPr>
        <w:t>Është parashtruar Kërkesë deri te Gjykata themelore</w:t>
      </w:r>
      <w:r w:rsidR="00B117B6" w:rsidRPr="00551E0C">
        <w:rPr>
          <w:rFonts w:asciiTheme="minorHAnsi" w:hAnsiTheme="minorHAnsi"/>
          <w:b/>
          <w:color w:val="FF0000"/>
        </w:rPr>
        <w:t xml:space="preserve"> </w:t>
      </w:r>
      <w:r w:rsidR="00A7019C">
        <w:rPr>
          <w:rFonts w:asciiTheme="minorHAnsi" w:hAnsiTheme="minorHAnsi"/>
          <w:b/>
          <w:color w:val="FF0000"/>
          <w:lang w:val="sq-AL"/>
        </w:rPr>
        <w:t>Gjevgjeli</w:t>
      </w:r>
      <w:r w:rsidR="00B117B6" w:rsidRPr="00551E0C">
        <w:rPr>
          <w:rFonts w:asciiTheme="minorHAnsi" w:hAnsiTheme="minorHAnsi"/>
          <w:b/>
          <w:color w:val="FF0000"/>
        </w:rPr>
        <w:t xml:space="preserve">  </w:t>
      </w:r>
      <w:r>
        <w:rPr>
          <w:rFonts w:asciiTheme="minorHAnsi" w:hAnsiTheme="minorHAnsi"/>
          <w:b/>
          <w:color w:val="FF0000"/>
        </w:rPr>
        <w:t>me nr.</w:t>
      </w:r>
      <w:r w:rsidR="00B117B6" w:rsidRPr="00551E0C">
        <w:rPr>
          <w:rFonts w:asciiTheme="minorHAnsi" w:hAnsiTheme="minorHAnsi"/>
          <w:b/>
          <w:color w:val="FF0000"/>
        </w:rPr>
        <w:t xml:space="preserve"> </w:t>
      </w:r>
      <w:r w:rsidR="00A7019C">
        <w:rPr>
          <w:rFonts w:asciiTheme="minorHAnsi" w:hAnsiTheme="minorHAnsi"/>
          <w:b/>
          <w:color w:val="FF0000"/>
        </w:rPr>
        <w:t>17-1076/13 të datës 13.04 2016</w:t>
      </w:r>
      <w:r w:rsidR="00B117B6" w:rsidRPr="00551E0C">
        <w:rPr>
          <w:rFonts w:asciiTheme="minorHAnsi" w:hAnsiTheme="minorHAnsi"/>
          <w:b/>
          <w:color w:val="FF0000"/>
        </w:rPr>
        <w:t xml:space="preserve"> </w:t>
      </w:r>
      <w:r>
        <w:rPr>
          <w:rFonts w:asciiTheme="minorHAnsi" w:hAnsiTheme="minorHAnsi"/>
          <w:b/>
          <w:color w:val="FF0000"/>
        </w:rPr>
        <w:t>me të cilën kërkojmë të na dorëzojnë raport se vallë personave nga lista u është marrë aftësia juridike</w:t>
      </w:r>
      <w:r w:rsidR="00B117B6" w:rsidRPr="00551E0C">
        <w:rPr>
          <w:rFonts w:asciiTheme="minorHAnsi" w:hAnsiTheme="minorHAnsi"/>
          <w:b/>
          <w:color w:val="FF0000"/>
        </w:rPr>
        <w:t xml:space="preserve"> – 1 </w:t>
      </w:r>
      <w:r w:rsidR="00A7019C">
        <w:rPr>
          <w:rFonts w:asciiTheme="minorHAnsi" w:hAnsiTheme="minorHAnsi"/>
          <w:b/>
          <w:color w:val="FF0000"/>
          <w:lang w:val="sq-AL"/>
        </w:rPr>
        <w:t>person</w:t>
      </w:r>
    </w:p>
    <w:p w:rsidR="00EA18B7" w:rsidRPr="00EC71F1" w:rsidRDefault="00881774" w:rsidP="00B117B6">
      <w:pPr>
        <w:pStyle w:val="NoSpacing"/>
        <w:ind w:left="709"/>
        <w:jc w:val="both"/>
        <w:rPr>
          <w:rFonts w:asciiTheme="minorHAnsi" w:hAnsiTheme="minorHAnsi"/>
          <w:b/>
          <w:i/>
          <w:color w:val="1F4E79" w:themeColor="accent1" w:themeShade="80"/>
          <w:u w:val="single"/>
        </w:rPr>
      </w:pPr>
      <w:r>
        <w:rPr>
          <w:rFonts w:asciiTheme="minorHAnsi" w:hAnsiTheme="minorHAnsi"/>
          <w:b/>
          <w:i/>
          <w:color w:val="1F4E79" w:themeColor="accent1" w:themeShade="80"/>
          <w:u w:val="single"/>
        </w:rPr>
        <w:t>Përgjigje</w:t>
      </w:r>
      <w:r w:rsidR="00EA18B7" w:rsidRPr="00EC71F1">
        <w:rPr>
          <w:rFonts w:asciiTheme="minorHAnsi" w:hAnsiTheme="minorHAnsi"/>
          <w:b/>
          <w:i/>
          <w:color w:val="1F4E79" w:themeColor="accent1" w:themeShade="80"/>
          <w:u w:val="single"/>
        </w:rPr>
        <w:t xml:space="preserve"> </w:t>
      </w:r>
      <w:r w:rsidR="00C5573F">
        <w:rPr>
          <w:rFonts w:asciiTheme="minorHAnsi" w:hAnsiTheme="minorHAnsi"/>
          <w:b/>
          <w:i/>
          <w:color w:val="1F4E79" w:themeColor="accent1" w:themeShade="80"/>
          <w:u w:val="single"/>
        </w:rPr>
        <w:t>nr.</w:t>
      </w:r>
      <w:r w:rsidR="00EA18B7" w:rsidRPr="00EC71F1">
        <w:rPr>
          <w:rFonts w:asciiTheme="minorHAnsi" w:hAnsiTheme="minorHAnsi"/>
          <w:b/>
          <w:i/>
          <w:color w:val="1F4E79" w:themeColor="accent1" w:themeShade="80"/>
          <w:u w:val="single"/>
        </w:rPr>
        <w:t xml:space="preserve">17-1076/30  </w:t>
      </w:r>
      <w:r w:rsidR="00A7019C">
        <w:rPr>
          <w:rFonts w:asciiTheme="minorHAnsi" w:hAnsiTheme="minorHAnsi"/>
          <w:b/>
          <w:i/>
          <w:color w:val="1F4E79" w:themeColor="accent1" w:themeShade="80"/>
          <w:u w:val="single"/>
          <w:lang w:val="sq-AL"/>
        </w:rPr>
        <w:t>të datës</w:t>
      </w:r>
      <w:r w:rsidR="00EA18B7" w:rsidRPr="00EC71F1">
        <w:rPr>
          <w:rFonts w:asciiTheme="minorHAnsi" w:hAnsiTheme="minorHAnsi"/>
          <w:b/>
          <w:i/>
          <w:color w:val="1F4E79" w:themeColor="accent1" w:themeShade="80"/>
          <w:u w:val="single"/>
        </w:rPr>
        <w:t xml:space="preserve"> 18.04.2016 </w:t>
      </w:r>
      <w:r>
        <w:rPr>
          <w:rFonts w:asciiTheme="minorHAnsi" w:hAnsiTheme="minorHAnsi"/>
          <w:b/>
          <w:i/>
          <w:color w:val="1F4E79" w:themeColor="accent1" w:themeShade="80"/>
          <w:u w:val="single"/>
        </w:rPr>
        <w:t>për kërkesën</w:t>
      </w:r>
      <w:r w:rsidR="00EA18B7" w:rsidRPr="00EC71F1">
        <w:rPr>
          <w:rFonts w:asciiTheme="minorHAnsi" w:hAnsiTheme="minorHAnsi"/>
          <w:b/>
          <w:i/>
          <w:color w:val="1F4E79" w:themeColor="accent1" w:themeShade="80"/>
          <w:u w:val="single"/>
        </w:rPr>
        <w:t xml:space="preserve"> </w:t>
      </w:r>
      <w:r w:rsidR="00A7019C">
        <w:rPr>
          <w:rFonts w:asciiTheme="minorHAnsi" w:hAnsiTheme="minorHAnsi"/>
          <w:b/>
          <w:i/>
          <w:color w:val="1F4E79" w:themeColor="accent1" w:themeShade="80"/>
          <w:u w:val="single"/>
        </w:rPr>
        <w:t>17-1076/13 të datës 13.04 2016</w:t>
      </w:r>
      <w:r w:rsidR="00EA18B7" w:rsidRPr="00EC71F1">
        <w:rPr>
          <w:rFonts w:asciiTheme="minorHAnsi" w:hAnsiTheme="minorHAnsi"/>
          <w:b/>
          <w:i/>
          <w:color w:val="1F4E79" w:themeColor="accent1" w:themeShade="80"/>
          <w:u w:val="single"/>
        </w:rPr>
        <w:t xml:space="preserve"> </w:t>
      </w:r>
      <w:r>
        <w:rPr>
          <w:rFonts w:asciiTheme="minorHAnsi" w:hAnsiTheme="minorHAnsi"/>
          <w:b/>
          <w:i/>
          <w:color w:val="1F4E79" w:themeColor="accent1" w:themeShade="80"/>
          <w:u w:val="single"/>
        </w:rPr>
        <w:t>nga GJTH</w:t>
      </w:r>
      <w:r w:rsidR="00EA18B7" w:rsidRPr="00EC71F1">
        <w:rPr>
          <w:rFonts w:asciiTheme="minorHAnsi" w:hAnsiTheme="minorHAnsi"/>
          <w:b/>
          <w:i/>
          <w:color w:val="1F4E79" w:themeColor="accent1" w:themeShade="80"/>
          <w:u w:val="single"/>
        </w:rPr>
        <w:t xml:space="preserve"> </w:t>
      </w:r>
      <w:r w:rsidR="00A7019C">
        <w:rPr>
          <w:rFonts w:asciiTheme="minorHAnsi" w:hAnsiTheme="minorHAnsi"/>
          <w:b/>
          <w:i/>
          <w:color w:val="1F4E79" w:themeColor="accent1" w:themeShade="80"/>
          <w:u w:val="single"/>
          <w:lang w:val="sq-AL"/>
        </w:rPr>
        <w:t>Gjevgjeli</w:t>
      </w:r>
      <w:r w:rsidR="00EA18B7" w:rsidRPr="00EC71F1">
        <w:rPr>
          <w:rFonts w:asciiTheme="minorHAnsi" w:hAnsiTheme="minorHAnsi"/>
          <w:b/>
          <w:i/>
          <w:color w:val="1F4E79" w:themeColor="accent1" w:themeShade="80"/>
          <w:u w:val="single"/>
        </w:rPr>
        <w:t>:</w:t>
      </w:r>
    </w:p>
    <w:p w:rsidR="00EA18B7" w:rsidRPr="00EC71F1" w:rsidRDefault="00A7019C" w:rsidP="00EA18B7">
      <w:pPr>
        <w:pStyle w:val="NoSpacing"/>
        <w:numPr>
          <w:ilvl w:val="0"/>
          <w:numId w:val="1"/>
        </w:numPr>
        <w:jc w:val="both"/>
        <w:rPr>
          <w:rFonts w:asciiTheme="minorHAnsi" w:hAnsiTheme="minorHAnsi"/>
          <w:i/>
          <w:color w:val="1F4E79" w:themeColor="accent1" w:themeShade="80"/>
        </w:rPr>
      </w:pPr>
      <w:r>
        <w:rPr>
          <w:rFonts w:asciiTheme="minorHAnsi" w:hAnsiTheme="minorHAnsi"/>
          <w:b/>
          <w:i/>
          <w:color w:val="1F4E79" w:themeColor="accent1" w:themeShade="80"/>
          <w:u w:val="single"/>
          <w:lang w:val="sq-AL"/>
        </w:rPr>
        <w:t>Personit nuk i është marrë aftësia juridike</w:t>
      </w:r>
      <w:r w:rsidR="00EA18B7" w:rsidRPr="00EC71F1">
        <w:rPr>
          <w:rFonts w:asciiTheme="minorHAnsi" w:hAnsiTheme="minorHAnsi"/>
          <w:b/>
          <w:i/>
          <w:color w:val="1F4E79" w:themeColor="accent1" w:themeShade="80"/>
          <w:u w:val="single"/>
        </w:rPr>
        <w:t>.</w:t>
      </w:r>
    </w:p>
    <w:p w:rsidR="00B117B6" w:rsidRPr="00EC71F1" w:rsidRDefault="00B117B6" w:rsidP="00B117B6">
      <w:pPr>
        <w:pStyle w:val="NoSpacing"/>
        <w:ind w:left="709"/>
        <w:jc w:val="both"/>
        <w:rPr>
          <w:rFonts w:asciiTheme="minorHAnsi" w:hAnsiTheme="minorHAnsi"/>
          <w:i/>
          <w:color w:val="FF0000"/>
        </w:rPr>
      </w:pPr>
    </w:p>
    <w:p w:rsidR="00B117B6" w:rsidRPr="00551E0C" w:rsidRDefault="00881774" w:rsidP="00B117B6">
      <w:pPr>
        <w:pStyle w:val="NoSpacing"/>
        <w:ind w:left="709"/>
        <w:jc w:val="both"/>
        <w:rPr>
          <w:rFonts w:asciiTheme="minorHAnsi" w:hAnsiTheme="minorHAnsi"/>
          <w:b/>
          <w:color w:val="FF0000"/>
        </w:rPr>
      </w:pPr>
      <w:r>
        <w:rPr>
          <w:rFonts w:asciiTheme="minorHAnsi" w:hAnsiTheme="minorHAnsi"/>
          <w:b/>
          <w:color w:val="FF0000"/>
        </w:rPr>
        <w:t>Është parashtruar Kërkesë deri te Gjykata themelore</w:t>
      </w:r>
      <w:r w:rsidR="00B117B6" w:rsidRPr="00551E0C">
        <w:rPr>
          <w:rFonts w:asciiTheme="minorHAnsi" w:hAnsiTheme="minorHAnsi"/>
          <w:b/>
          <w:color w:val="FF0000"/>
        </w:rPr>
        <w:t xml:space="preserve"> </w:t>
      </w:r>
      <w:r w:rsidR="00A7019C">
        <w:rPr>
          <w:rFonts w:asciiTheme="minorHAnsi" w:hAnsiTheme="minorHAnsi"/>
          <w:b/>
          <w:color w:val="FF0000"/>
          <w:lang w:val="sq-AL"/>
        </w:rPr>
        <w:t>Negotinë</w:t>
      </w:r>
      <w:r w:rsidR="00B117B6" w:rsidRPr="00551E0C">
        <w:rPr>
          <w:rFonts w:asciiTheme="minorHAnsi" w:hAnsiTheme="minorHAnsi"/>
          <w:b/>
          <w:color w:val="FF0000"/>
        </w:rPr>
        <w:t xml:space="preserve">  </w:t>
      </w:r>
      <w:r>
        <w:rPr>
          <w:rFonts w:asciiTheme="minorHAnsi" w:hAnsiTheme="minorHAnsi"/>
          <w:b/>
          <w:color w:val="FF0000"/>
        </w:rPr>
        <w:t>me nr.</w:t>
      </w:r>
      <w:r w:rsidR="00B117B6" w:rsidRPr="00551E0C">
        <w:rPr>
          <w:rFonts w:asciiTheme="minorHAnsi" w:hAnsiTheme="minorHAnsi"/>
          <w:b/>
          <w:color w:val="FF0000"/>
        </w:rPr>
        <w:t xml:space="preserve"> </w:t>
      </w:r>
      <w:r w:rsidR="00A7019C">
        <w:rPr>
          <w:rFonts w:asciiTheme="minorHAnsi" w:hAnsiTheme="minorHAnsi"/>
          <w:b/>
          <w:color w:val="FF0000"/>
        </w:rPr>
        <w:t>17-1076/13 të datës 13.04 2016</w:t>
      </w:r>
      <w:r w:rsidR="00B117B6" w:rsidRPr="00551E0C">
        <w:rPr>
          <w:rFonts w:asciiTheme="minorHAnsi" w:hAnsiTheme="minorHAnsi"/>
          <w:b/>
          <w:color w:val="FF0000"/>
        </w:rPr>
        <w:t xml:space="preserve"> </w:t>
      </w:r>
      <w:r>
        <w:rPr>
          <w:rFonts w:asciiTheme="minorHAnsi" w:hAnsiTheme="minorHAnsi"/>
          <w:b/>
          <w:color w:val="FF0000"/>
        </w:rPr>
        <w:t>me të cilën kërkojmë të na dorëzojnë raport se vallë personave nga lista u është marrë aftësia juridike</w:t>
      </w:r>
      <w:r w:rsidR="00B117B6" w:rsidRPr="00551E0C">
        <w:rPr>
          <w:rFonts w:asciiTheme="minorHAnsi" w:hAnsiTheme="minorHAnsi"/>
          <w:b/>
          <w:color w:val="FF0000"/>
        </w:rPr>
        <w:t xml:space="preserve"> – 12 </w:t>
      </w:r>
      <w:r w:rsidR="00DB2946">
        <w:rPr>
          <w:rFonts w:asciiTheme="minorHAnsi" w:hAnsiTheme="minorHAnsi"/>
          <w:b/>
          <w:color w:val="FF0000"/>
        </w:rPr>
        <w:t>persona</w:t>
      </w:r>
    </w:p>
    <w:p w:rsidR="00EA18B7" w:rsidRPr="00EC71F1" w:rsidRDefault="00881774" w:rsidP="00EA18B7">
      <w:pPr>
        <w:pStyle w:val="NoSpacing"/>
        <w:ind w:left="709"/>
        <w:jc w:val="both"/>
        <w:rPr>
          <w:rFonts w:asciiTheme="minorHAnsi" w:hAnsiTheme="minorHAnsi"/>
          <w:b/>
          <w:i/>
          <w:color w:val="1F4E79" w:themeColor="accent1" w:themeShade="80"/>
          <w:u w:val="single"/>
        </w:rPr>
      </w:pPr>
      <w:r>
        <w:rPr>
          <w:rFonts w:asciiTheme="minorHAnsi" w:hAnsiTheme="minorHAnsi"/>
          <w:b/>
          <w:i/>
          <w:color w:val="1F4E79" w:themeColor="accent1" w:themeShade="80"/>
          <w:u w:val="single"/>
        </w:rPr>
        <w:t>Përgjigje</w:t>
      </w:r>
      <w:r w:rsidR="00EA18B7" w:rsidRPr="00EC71F1">
        <w:rPr>
          <w:rFonts w:asciiTheme="minorHAnsi" w:hAnsiTheme="minorHAnsi"/>
          <w:b/>
          <w:i/>
          <w:color w:val="1F4E79" w:themeColor="accent1" w:themeShade="80"/>
          <w:u w:val="single"/>
        </w:rPr>
        <w:t xml:space="preserve"> </w:t>
      </w:r>
      <w:r w:rsidR="00C5573F">
        <w:rPr>
          <w:rFonts w:asciiTheme="minorHAnsi" w:hAnsiTheme="minorHAnsi"/>
          <w:b/>
          <w:i/>
          <w:color w:val="1F4E79" w:themeColor="accent1" w:themeShade="80"/>
          <w:u w:val="single"/>
        </w:rPr>
        <w:t>nr.</w:t>
      </w:r>
      <w:r w:rsidR="00EA18B7" w:rsidRPr="00EC71F1">
        <w:rPr>
          <w:rFonts w:asciiTheme="minorHAnsi" w:hAnsiTheme="minorHAnsi"/>
          <w:b/>
          <w:i/>
          <w:color w:val="1F4E79" w:themeColor="accent1" w:themeShade="80"/>
          <w:u w:val="single"/>
        </w:rPr>
        <w:t xml:space="preserve">17-1076/27  </w:t>
      </w:r>
      <w:r w:rsidR="00A7019C">
        <w:rPr>
          <w:rFonts w:asciiTheme="minorHAnsi" w:hAnsiTheme="minorHAnsi"/>
          <w:b/>
          <w:i/>
          <w:color w:val="1F4E79" w:themeColor="accent1" w:themeShade="80"/>
          <w:u w:val="single"/>
          <w:lang w:val="sq-AL"/>
        </w:rPr>
        <w:t>të datës</w:t>
      </w:r>
      <w:r w:rsidR="00EA18B7" w:rsidRPr="00EC71F1">
        <w:rPr>
          <w:rFonts w:asciiTheme="minorHAnsi" w:hAnsiTheme="minorHAnsi"/>
          <w:b/>
          <w:i/>
          <w:color w:val="1F4E79" w:themeColor="accent1" w:themeShade="80"/>
          <w:u w:val="single"/>
        </w:rPr>
        <w:t xml:space="preserve"> 18.04.2016 </w:t>
      </w:r>
      <w:r>
        <w:rPr>
          <w:rFonts w:asciiTheme="minorHAnsi" w:hAnsiTheme="minorHAnsi"/>
          <w:b/>
          <w:i/>
          <w:color w:val="1F4E79" w:themeColor="accent1" w:themeShade="80"/>
          <w:u w:val="single"/>
        </w:rPr>
        <w:t>për kërkesën</w:t>
      </w:r>
      <w:r w:rsidR="00EA18B7" w:rsidRPr="00EC71F1">
        <w:rPr>
          <w:rFonts w:asciiTheme="minorHAnsi" w:hAnsiTheme="minorHAnsi"/>
          <w:b/>
          <w:i/>
          <w:color w:val="1F4E79" w:themeColor="accent1" w:themeShade="80"/>
          <w:u w:val="single"/>
        </w:rPr>
        <w:t xml:space="preserve"> </w:t>
      </w:r>
      <w:r w:rsidR="00A7019C">
        <w:rPr>
          <w:rFonts w:asciiTheme="minorHAnsi" w:hAnsiTheme="minorHAnsi"/>
          <w:b/>
          <w:i/>
          <w:color w:val="1F4E79" w:themeColor="accent1" w:themeShade="80"/>
          <w:u w:val="single"/>
        </w:rPr>
        <w:t>17-1076/13 të datës 13.04 2016</w:t>
      </w:r>
      <w:r w:rsidR="00C50C9A">
        <w:rPr>
          <w:rFonts w:asciiTheme="minorHAnsi" w:hAnsiTheme="minorHAnsi"/>
          <w:b/>
          <w:i/>
          <w:color w:val="1F4E79" w:themeColor="accent1" w:themeShade="80"/>
          <w:u w:val="single"/>
        </w:rPr>
        <w:t xml:space="preserve"> </w:t>
      </w:r>
      <w:r>
        <w:rPr>
          <w:rFonts w:asciiTheme="minorHAnsi" w:hAnsiTheme="minorHAnsi"/>
          <w:b/>
          <w:i/>
          <w:color w:val="1F4E79" w:themeColor="accent1" w:themeShade="80"/>
          <w:u w:val="single"/>
        </w:rPr>
        <w:t>nga GJTH</w:t>
      </w:r>
      <w:r w:rsidR="00C50C9A">
        <w:rPr>
          <w:rFonts w:asciiTheme="minorHAnsi" w:hAnsiTheme="minorHAnsi"/>
          <w:b/>
          <w:i/>
          <w:color w:val="1F4E79" w:themeColor="accent1" w:themeShade="80"/>
          <w:u w:val="single"/>
        </w:rPr>
        <w:t xml:space="preserve"> </w:t>
      </w:r>
      <w:r w:rsidR="00A7019C">
        <w:rPr>
          <w:rFonts w:asciiTheme="minorHAnsi" w:hAnsiTheme="minorHAnsi"/>
          <w:b/>
          <w:i/>
          <w:color w:val="1F4E79" w:themeColor="accent1" w:themeShade="80"/>
          <w:u w:val="single"/>
          <w:lang w:val="sq-AL"/>
        </w:rPr>
        <w:t>Negotinë</w:t>
      </w:r>
      <w:r w:rsidR="00EA18B7" w:rsidRPr="00EC71F1">
        <w:rPr>
          <w:rFonts w:asciiTheme="minorHAnsi" w:hAnsiTheme="minorHAnsi"/>
          <w:b/>
          <w:i/>
          <w:color w:val="1F4E79" w:themeColor="accent1" w:themeShade="80"/>
          <w:u w:val="single"/>
        </w:rPr>
        <w:t>:</w:t>
      </w:r>
    </w:p>
    <w:p w:rsidR="00B117B6" w:rsidRPr="006046B1" w:rsidRDefault="00881774" w:rsidP="00B117B6">
      <w:pPr>
        <w:pStyle w:val="NoSpacing"/>
        <w:numPr>
          <w:ilvl w:val="0"/>
          <w:numId w:val="1"/>
        </w:numPr>
        <w:jc w:val="both"/>
        <w:rPr>
          <w:rFonts w:asciiTheme="minorHAnsi" w:hAnsiTheme="minorHAnsi"/>
          <w:i/>
          <w:color w:val="1F4E79" w:themeColor="accent1" w:themeShade="80"/>
        </w:rPr>
      </w:pPr>
      <w:r>
        <w:rPr>
          <w:rFonts w:asciiTheme="minorHAnsi" w:hAnsiTheme="minorHAnsi"/>
          <w:b/>
          <w:i/>
          <w:color w:val="1F4E79" w:themeColor="accent1" w:themeShade="80"/>
          <w:u w:val="single"/>
        </w:rPr>
        <w:t>Personave nuk u është marrë aftësia juridike</w:t>
      </w:r>
      <w:r w:rsidR="00EA18B7" w:rsidRPr="00EC71F1">
        <w:rPr>
          <w:rFonts w:asciiTheme="minorHAnsi" w:hAnsiTheme="minorHAnsi"/>
          <w:b/>
          <w:i/>
          <w:color w:val="1F4E79" w:themeColor="accent1" w:themeShade="80"/>
          <w:u w:val="single"/>
        </w:rPr>
        <w:t>.</w:t>
      </w:r>
    </w:p>
    <w:p w:rsidR="006046B1" w:rsidRPr="00BE35FF" w:rsidRDefault="006046B1" w:rsidP="006046B1">
      <w:pPr>
        <w:pStyle w:val="NoSpacing"/>
        <w:ind w:left="928"/>
        <w:jc w:val="both"/>
        <w:rPr>
          <w:rFonts w:asciiTheme="minorHAnsi" w:hAnsiTheme="minorHAnsi"/>
          <w:i/>
          <w:color w:val="00B0F0"/>
          <w:u w:val="single"/>
        </w:rPr>
      </w:pPr>
    </w:p>
    <w:tbl>
      <w:tblPr>
        <w:tblStyle w:val="TableGrid"/>
        <w:tblW w:w="8730" w:type="dxa"/>
        <w:tblInd w:w="355" w:type="dxa"/>
        <w:tblLook w:val="04A0"/>
      </w:tblPr>
      <w:tblGrid>
        <w:gridCol w:w="1350"/>
        <w:gridCol w:w="7380"/>
      </w:tblGrid>
      <w:tr w:rsidR="006046B1" w:rsidRPr="00BE35FF" w:rsidTr="00FF2B9C">
        <w:tc>
          <w:tcPr>
            <w:tcW w:w="1350" w:type="dxa"/>
          </w:tcPr>
          <w:p w:rsidR="006046B1" w:rsidRPr="00BE35FF" w:rsidRDefault="006B7E27" w:rsidP="00FF2B9C">
            <w:pPr>
              <w:pStyle w:val="NoSpacing"/>
              <w:spacing w:line="276" w:lineRule="auto"/>
              <w:jc w:val="both"/>
              <w:rPr>
                <w:rFonts w:asciiTheme="minorHAnsi" w:hAnsiTheme="minorHAnsi"/>
                <w:i/>
                <w:color w:val="0070C0"/>
                <w:u w:val="single"/>
              </w:rPr>
            </w:pPr>
            <w:r>
              <w:rPr>
                <w:rFonts w:asciiTheme="minorHAnsi" w:hAnsiTheme="minorHAnsi"/>
                <w:b/>
                <w:i/>
                <w:color w:val="0070C0"/>
                <w:u w:val="single"/>
              </w:rPr>
              <w:t>Rezultatet</w:t>
            </w:r>
          </w:p>
        </w:tc>
        <w:tc>
          <w:tcPr>
            <w:tcW w:w="7380" w:type="dxa"/>
          </w:tcPr>
          <w:p w:rsidR="006046B1" w:rsidRPr="00BE35FF" w:rsidRDefault="00DB2946" w:rsidP="00A7019C">
            <w:pPr>
              <w:pStyle w:val="NoSpacing"/>
              <w:spacing w:line="276" w:lineRule="auto"/>
              <w:jc w:val="both"/>
              <w:rPr>
                <w:rFonts w:asciiTheme="minorHAnsi" w:hAnsiTheme="minorHAnsi"/>
                <w:i/>
                <w:color w:val="0070C0"/>
                <w:u w:val="single"/>
                <w:lang w:val="en-US"/>
              </w:rPr>
            </w:pPr>
            <w:r>
              <w:rPr>
                <w:rFonts w:asciiTheme="minorHAnsi" w:hAnsiTheme="minorHAnsi"/>
                <w:i/>
                <w:color w:val="0070C0"/>
                <w:u w:val="single"/>
              </w:rPr>
              <w:t>konzistentë janë</w:t>
            </w:r>
            <w:r w:rsidR="00A7019C">
              <w:rPr>
                <w:rFonts w:asciiTheme="minorHAnsi" w:hAnsiTheme="minorHAnsi"/>
                <w:i/>
                <w:color w:val="0070C0"/>
                <w:u w:val="single"/>
                <w:lang w:val="sq-AL"/>
              </w:rPr>
              <w:t xml:space="preserve"> </w:t>
            </w:r>
            <w:r w:rsidR="006046B1">
              <w:rPr>
                <w:rFonts w:asciiTheme="minorHAnsi" w:hAnsiTheme="minorHAnsi"/>
                <w:i/>
                <w:color w:val="0070C0"/>
                <w:u w:val="single"/>
              </w:rPr>
              <w:t>23,</w:t>
            </w:r>
            <w:r w:rsidR="00ED6367">
              <w:rPr>
                <w:rFonts w:asciiTheme="minorHAnsi" w:hAnsiTheme="minorHAnsi"/>
                <w:i/>
                <w:color w:val="0070C0"/>
                <w:u w:val="single"/>
              </w:rPr>
              <w:t xml:space="preserve"> </w:t>
            </w:r>
            <w:r w:rsidR="00A7019C">
              <w:rPr>
                <w:rFonts w:asciiTheme="minorHAnsi" w:hAnsiTheme="minorHAnsi"/>
                <w:i/>
                <w:color w:val="0070C0"/>
                <w:u w:val="single"/>
                <w:lang w:val="sq-AL"/>
              </w:rPr>
              <w:t>kurse</w:t>
            </w:r>
            <w:r w:rsidR="006046B1">
              <w:rPr>
                <w:rFonts w:asciiTheme="minorHAnsi" w:hAnsiTheme="minorHAnsi"/>
                <w:i/>
                <w:color w:val="0070C0"/>
                <w:u w:val="single"/>
              </w:rPr>
              <w:t xml:space="preserve"> 2 </w:t>
            </w:r>
            <w:r>
              <w:rPr>
                <w:rFonts w:asciiTheme="minorHAnsi" w:hAnsiTheme="minorHAnsi"/>
                <w:i/>
                <w:color w:val="0070C0"/>
                <w:u w:val="single"/>
              </w:rPr>
              <w:t>persona</w:t>
            </w:r>
            <w:r w:rsidR="006046B1" w:rsidRPr="00BE35FF">
              <w:rPr>
                <w:rFonts w:asciiTheme="minorHAnsi" w:hAnsiTheme="minorHAnsi"/>
                <w:i/>
                <w:color w:val="0070C0"/>
                <w:u w:val="single"/>
              </w:rPr>
              <w:t xml:space="preserve"> </w:t>
            </w:r>
            <w:r w:rsidR="00A7019C">
              <w:rPr>
                <w:rFonts w:asciiTheme="minorHAnsi" w:hAnsiTheme="minorHAnsi"/>
                <w:i/>
                <w:color w:val="0070C0"/>
                <w:u w:val="single"/>
                <w:lang w:val="sq-AL"/>
              </w:rPr>
              <w:t>janë me aftësi të marrë juridike dhe janë fshirë nga LZ</w:t>
            </w:r>
            <w:r w:rsidR="006046B1" w:rsidRPr="00BE35FF">
              <w:rPr>
                <w:rFonts w:asciiTheme="minorHAnsi" w:hAnsiTheme="minorHAnsi"/>
                <w:i/>
                <w:color w:val="0070C0"/>
                <w:u w:val="single"/>
              </w:rPr>
              <w:t>.</w:t>
            </w:r>
          </w:p>
        </w:tc>
      </w:tr>
    </w:tbl>
    <w:p w:rsidR="006046B1" w:rsidRPr="003537DE" w:rsidRDefault="006046B1" w:rsidP="006046B1">
      <w:pPr>
        <w:pStyle w:val="NoSpacing"/>
        <w:jc w:val="both"/>
        <w:rPr>
          <w:rFonts w:asciiTheme="minorHAnsi" w:hAnsiTheme="minorHAnsi"/>
          <w:i/>
          <w:color w:val="1F4E79" w:themeColor="accent1" w:themeShade="80"/>
        </w:rPr>
      </w:pPr>
    </w:p>
    <w:p w:rsidR="00B117B6" w:rsidRPr="00EC71F1" w:rsidRDefault="00B117B6" w:rsidP="00B117B6">
      <w:pPr>
        <w:pStyle w:val="NoSpacing"/>
        <w:ind w:left="709"/>
        <w:jc w:val="both"/>
        <w:rPr>
          <w:rFonts w:asciiTheme="minorHAnsi" w:hAnsiTheme="minorHAnsi"/>
        </w:rPr>
      </w:pPr>
    </w:p>
    <w:p w:rsidR="00B117B6" w:rsidRPr="00EC71F1" w:rsidRDefault="00E238A6" w:rsidP="00B117B6">
      <w:pPr>
        <w:pStyle w:val="NoSpacing"/>
        <w:numPr>
          <w:ilvl w:val="0"/>
          <w:numId w:val="11"/>
        </w:numPr>
        <w:ind w:left="709" w:hanging="720"/>
        <w:jc w:val="both"/>
        <w:rPr>
          <w:rFonts w:asciiTheme="minorHAnsi" w:hAnsiTheme="minorHAnsi"/>
        </w:rPr>
      </w:pPr>
      <w:r w:rsidRPr="00E238A6">
        <w:rPr>
          <w:rFonts w:asciiTheme="minorHAnsi" w:hAnsiTheme="minorHAnsi"/>
          <w:lang w:val="sq-AL"/>
        </w:rPr>
        <w:t>Lista e të intervistuarve për</w:t>
      </w:r>
      <w:r w:rsidRPr="00E238A6">
        <w:rPr>
          <w:rFonts w:asciiTheme="minorHAnsi" w:hAnsiTheme="minorHAnsi"/>
        </w:rPr>
        <w:t xml:space="preserve"> </w:t>
      </w:r>
      <w:r w:rsidRPr="00E238A6">
        <w:rPr>
          <w:rFonts w:asciiTheme="minorHAnsi" w:hAnsiTheme="minorHAnsi"/>
          <w:b/>
          <w:lang w:val="sq-AL"/>
        </w:rPr>
        <w:t>P</w:t>
      </w:r>
      <w:r w:rsidRPr="00E238A6">
        <w:rPr>
          <w:rFonts w:asciiTheme="minorHAnsi" w:hAnsiTheme="minorHAnsi"/>
          <w:b/>
        </w:rPr>
        <w:t xml:space="preserve">2 – </w:t>
      </w:r>
      <w:r w:rsidRPr="00E238A6">
        <w:rPr>
          <w:rFonts w:asciiTheme="minorHAnsi" w:hAnsiTheme="minorHAnsi"/>
          <w:b/>
          <w:lang w:val="sq-AL"/>
        </w:rPr>
        <w:t>Përgjigje</w:t>
      </w:r>
      <w:r w:rsidRPr="00E238A6">
        <w:rPr>
          <w:rFonts w:asciiTheme="minorHAnsi" w:hAnsiTheme="minorHAnsi"/>
          <w:b/>
        </w:rPr>
        <w:t xml:space="preserve"> 10 „</w:t>
      </w:r>
      <w:r w:rsidRPr="00E238A6">
        <w:rPr>
          <w:rFonts w:asciiTheme="minorHAnsi" w:hAnsiTheme="minorHAnsi"/>
          <w:b/>
          <w:lang w:val="sq-AL"/>
        </w:rPr>
        <w:t>I intervistuari banon këtu por për momentin gjendet në spital</w:t>
      </w:r>
      <w:r w:rsidRPr="00E238A6">
        <w:rPr>
          <w:rFonts w:asciiTheme="minorHAnsi" w:hAnsiTheme="minorHAnsi"/>
          <w:b/>
        </w:rPr>
        <w:t xml:space="preserve"> “</w:t>
      </w:r>
      <w:r w:rsidRPr="00E238A6">
        <w:rPr>
          <w:rFonts w:asciiTheme="minorHAnsi" w:hAnsiTheme="minorHAnsi"/>
        </w:rPr>
        <w:t xml:space="preserve">, </w:t>
      </w:r>
      <w:r w:rsidRPr="00E238A6">
        <w:rPr>
          <w:rFonts w:asciiTheme="minorHAnsi" w:hAnsiTheme="minorHAnsi"/>
          <w:lang w:val="sq-AL"/>
        </w:rPr>
        <w:t>për të gjithë këto persona të përfshirë në këtë kolonë, nuk do të veprohet</w:t>
      </w:r>
      <w:r w:rsidR="00B117B6" w:rsidRPr="00EC71F1">
        <w:rPr>
          <w:rFonts w:asciiTheme="minorHAnsi" w:hAnsiTheme="minorHAnsi"/>
        </w:rPr>
        <w:t>.</w:t>
      </w:r>
    </w:p>
    <w:p w:rsidR="00B117B6" w:rsidRPr="00EC71F1" w:rsidRDefault="00B117B6" w:rsidP="00B117B6">
      <w:pPr>
        <w:pStyle w:val="NoSpacing"/>
        <w:ind w:left="709"/>
        <w:jc w:val="both"/>
        <w:rPr>
          <w:rFonts w:asciiTheme="minorHAnsi" w:hAnsiTheme="minorHAnsi"/>
        </w:rPr>
      </w:pPr>
    </w:p>
    <w:p w:rsidR="00B117B6" w:rsidRPr="00EC71F1" w:rsidRDefault="00E238A6" w:rsidP="00B117B6">
      <w:pPr>
        <w:pStyle w:val="NoSpacing"/>
        <w:numPr>
          <w:ilvl w:val="0"/>
          <w:numId w:val="11"/>
        </w:numPr>
        <w:ind w:left="709" w:hanging="720"/>
        <w:jc w:val="both"/>
        <w:rPr>
          <w:rFonts w:asciiTheme="minorHAnsi" w:hAnsiTheme="minorHAnsi"/>
          <w:b/>
        </w:rPr>
      </w:pPr>
      <w:r w:rsidRPr="00E238A6">
        <w:rPr>
          <w:rFonts w:asciiTheme="minorHAnsi" w:hAnsiTheme="minorHAnsi"/>
          <w:lang w:val="sq-AL"/>
        </w:rPr>
        <w:t>Lista e të intervistuarve për</w:t>
      </w:r>
      <w:r w:rsidRPr="00E238A6">
        <w:rPr>
          <w:rFonts w:asciiTheme="minorHAnsi" w:hAnsiTheme="minorHAnsi"/>
        </w:rPr>
        <w:t xml:space="preserve"> </w:t>
      </w:r>
      <w:r w:rsidRPr="00E238A6">
        <w:rPr>
          <w:rFonts w:asciiTheme="minorHAnsi" w:hAnsiTheme="minorHAnsi"/>
          <w:b/>
          <w:lang w:val="sq-AL"/>
        </w:rPr>
        <w:t>P</w:t>
      </w:r>
      <w:r w:rsidRPr="00E238A6">
        <w:rPr>
          <w:rFonts w:asciiTheme="minorHAnsi" w:hAnsiTheme="minorHAnsi"/>
          <w:b/>
        </w:rPr>
        <w:t xml:space="preserve">2 – </w:t>
      </w:r>
      <w:r w:rsidRPr="00E238A6">
        <w:rPr>
          <w:rFonts w:asciiTheme="minorHAnsi" w:hAnsiTheme="minorHAnsi"/>
          <w:b/>
          <w:lang w:val="sq-AL"/>
        </w:rPr>
        <w:t>Përgjigje</w:t>
      </w:r>
      <w:r w:rsidRPr="00E238A6">
        <w:rPr>
          <w:rFonts w:asciiTheme="minorHAnsi" w:hAnsiTheme="minorHAnsi"/>
          <w:b/>
        </w:rPr>
        <w:t xml:space="preserve"> 11 „</w:t>
      </w:r>
      <w:r w:rsidRPr="00E238A6">
        <w:rPr>
          <w:rFonts w:asciiTheme="minorHAnsi" w:hAnsiTheme="minorHAnsi"/>
          <w:b/>
          <w:lang w:val="sq-AL"/>
        </w:rPr>
        <w:t>Arsye të tjera</w:t>
      </w:r>
      <w:r w:rsidRPr="00E238A6">
        <w:rPr>
          <w:rFonts w:asciiTheme="minorHAnsi" w:hAnsiTheme="minorHAnsi"/>
          <w:b/>
        </w:rPr>
        <w:t xml:space="preserve"> (</w:t>
      </w:r>
      <w:r w:rsidRPr="00E238A6">
        <w:rPr>
          <w:rFonts w:asciiTheme="minorHAnsi" w:hAnsiTheme="minorHAnsi"/>
          <w:b/>
          <w:lang w:val="sq-AL"/>
        </w:rPr>
        <w:t>shkruaj</w:t>
      </w:r>
      <w:r w:rsidRPr="00E238A6">
        <w:rPr>
          <w:rFonts w:asciiTheme="minorHAnsi" w:hAnsiTheme="minorHAnsi"/>
          <w:b/>
        </w:rPr>
        <w:t>)“,</w:t>
      </w:r>
      <w:r w:rsidRPr="00E238A6">
        <w:rPr>
          <w:rFonts w:asciiTheme="minorHAnsi" w:hAnsiTheme="minorHAnsi"/>
        </w:rPr>
        <w:t xml:space="preserve"> </w:t>
      </w:r>
      <w:r w:rsidRPr="00E238A6">
        <w:rPr>
          <w:rFonts w:asciiTheme="minorHAnsi" w:hAnsiTheme="minorHAnsi"/>
          <w:lang w:val="sq-AL"/>
        </w:rPr>
        <w:t>për të gjithë këto persona të përfshirë në këtë kolonë</w:t>
      </w:r>
      <w:r w:rsidRPr="00E238A6">
        <w:rPr>
          <w:rFonts w:asciiTheme="minorHAnsi" w:hAnsiTheme="minorHAnsi"/>
        </w:rPr>
        <w:t xml:space="preserve">, KSHZ </w:t>
      </w:r>
      <w:r w:rsidRPr="00E238A6">
        <w:rPr>
          <w:rFonts w:asciiTheme="minorHAnsi" w:hAnsiTheme="minorHAnsi"/>
          <w:lang w:val="sq-AL"/>
        </w:rPr>
        <w:t>në mënyrë plotësuese do të sjell konkluzion se si të veprohet, pasiqë Shërbimi do ti klasifikojë bazat e futura në pyetësorë</w:t>
      </w:r>
      <w:r w:rsidR="00B117B6" w:rsidRPr="00EC71F1">
        <w:rPr>
          <w:rFonts w:asciiTheme="minorHAnsi" w:hAnsiTheme="minorHAnsi"/>
        </w:rPr>
        <w:t>.</w:t>
      </w:r>
    </w:p>
    <w:p w:rsidR="00B117B6" w:rsidRPr="00EC71F1" w:rsidRDefault="00B117B6" w:rsidP="00B117B6">
      <w:pPr>
        <w:pStyle w:val="ListParagraph"/>
        <w:rPr>
          <w:rFonts w:asciiTheme="minorHAnsi" w:hAnsiTheme="minorHAnsi"/>
          <w:i/>
          <w:color w:val="FF0000"/>
          <w:sz w:val="22"/>
          <w:szCs w:val="22"/>
          <w:u w:val="single"/>
        </w:rPr>
      </w:pPr>
    </w:p>
    <w:p w:rsidR="00B117B6" w:rsidRPr="00551E0C" w:rsidRDefault="00A7019C" w:rsidP="00B117B6">
      <w:pPr>
        <w:pStyle w:val="ListParagraph"/>
        <w:numPr>
          <w:ilvl w:val="0"/>
          <w:numId w:val="1"/>
        </w:numPr>
        <w:jc w:val="both"/>
        <w:rPr>
          <w:rFonts w:asciiTheme="minorHAnsi" w:hAnsiTheme="minorHAnsi"/>
          <w:color w:val="FF0000"/>
          <w:sz w:val="22"/>
          <w:szCs w:val="22"/>
        </w:rPr>
      </w:pPr>
      <w:r>
        <w:rPr>
          <w:rFonts w:asciiTheme="minorHAnsi" w:hAnsiTheme="minorHAnsi"/>
          <w:color w:val="FF0000"/>
          <w:sz w:val="22"/>
          <w:szCs w:val="22"/>
          <w:lang w:val="sq-AL"/>
        </w:rPr>
        <w:t>KATEGORIA</w:t>
      </w:r>
      <w:r w:rsidR="00B117B6" w:rsidRPr="00551E0C">
        <w:rPr>
          <w:rFonts w:asciiTheme="minorHAnsi" w:hAnsiTheme="minorHAnsi"/>
          <w:color w:val="FF0000"/>
          <w:sz w:val="22"/>
          <w:szCs w:val="22"/>
          <w:lang w:val="en-US"/>
        </w:rPr>
        <w:t xml:space="preserve">: </w:t>
      </w:r>
      <w:r w:rsidR="00B117B6" w:rsidRPr="00551E0C">
        <w:rPr>
          <w:rFonts w:asciiTheme="minorHAnsi" w:hAnsiTheme="minorHAnsi"/>
          <w:color w:val="FF0000"/>
          <w:sz w:val="22"/>
          <w:szCs w:val="22"/>
        </w:rPr>
        <w:t xml:space="preserve"> </w:t>
      </w:r>
      <w:r>
        <w:rPr>
          <w:rFonts w:asciiTheme="minorHAnsi" w:hAnsiTheme="minorHAnsi"/>
          <w:color w:val="FF0000"/>
          <w:sz w:val="22"/>
          <w:szCs w:val="22"/>
          <w:lang w:val="sq-AL"/>
        </w:rPr>
        <w:t>PERSONI ËSHTË REFUGJAT</w:t>
      </w:r>
      <w:r w:rsidRPr="00551E0C">
        <w:rPr>
          <w:rFonts w:asciiTheme="minorHAnsi" w:hAnsiTheme="minorHAnsi"/>
          <w:color w:val="FF0000"/>
          <w:sz w:val="22"/>
          <w:szCs w:val="22"/>
        </w:rPr>
        <w:t xml:space="preserve"> </w:t>
      </w:r>
      <w:r>
        <w:rPr>
          <w:rFonts w:asciiTheme="minorHAnsi" w:hAnsiTheme="minorHAnsi"/>
          <w:color w:val="FF0000"/>
          <w:sz w:val="22"/>
          <w:szCs w:val="22"/>
        </w:rPr>
        <w:t>–</w:t>
      </w:r>
      <w:r w:rsidR="00B117B6" w:rsidRPr="00551E0C">
        <w:rPr>
          <w:rFonts w:asciiTheme="minorHAnsi" w:hAnsiTheme="minorHAnsi"/>
          <w:color w:val="FF0000"/>
          <w:sz w:val="22"/>
          <w:szCs w:val="22"/>
        </w:rPr>
        <w:t xml:space="preserve"> </w:t>
      </w:r>
      <w:r>
        <w:rPr>
          <w:rFonts w:asciiTheme="minorHAnsi" w:hAnsiTheme="minorHAnsi"/>
          <w:color w:val="FF0000"/>
          <w:sz w:val="22"/>
          <w:szCs w:val="22"/>
          <w:lang w:val="sq-AL"/>
        </w:rPr>
        <w:t>JANË IDENTIFIKUAR</w:t>
      </w:r>
      <w:r w:rsidR="00B117B6" w:rsidRPr="00551E0C">
        <w:rPr>
          <w:rFonts w:asciiTheme="minorHAnsi" w:hAnsiTheme="minorHAnsi"/>
          <w:color w:val="FF0000"/>
          <w:sz w:val="22"/>
          <w:szCs w:val="22"/>
        </w:rPr>
        <w:t xml:space="preserve"> 3 </w:t>
      </w:r>
      <w:r w:rsidR="00DB2946">
        <w:rPr>
          <w:rFonts w:asciiTheme="minorHAnsi" w:hAnsiTheme="minorHAnsi"/>
          <w:color w:val="FF0000"/>
          <w:sz w:val="22"/>
          <w:szCs w:val="22"/>
        </w:rPr>
        <w:t>PERSONA</w:t>
      </w:r>
    </w:p>
    <w:p w:rsidR="00B117B6" w:rsidRPr="00551E0C" w:rsidRDefault="00A7019C" w:rsidP="00B117B6">
      <w:pPr>
        <w:pStyle w:val="NoSpacing"/>
        <w:ind w:left="709"/>
        <w:jc w:val="both"/>
        <w:rPr>
          <w:rFonts w:asciiTheme="minorHAnsi" w:hAnsiTheme="minorHAnsi"/>
          <w:b/>
          <w:color w:val="FF0000"/>
          <w:lang w:val="en-US"/>
        </w:rPr>
      </w:pPr>
      <w:r>
        <w:rPr>
          <w:rFonts w:asciiTheme="minorHAnsi" w:hAnsiTheme="minorHAnsi"/>
          <w:b/>
          <w:color w:val="FF0000"/>
          <w:lang w:val="sq-AL"/>
        </w:rPr>
        <w:t>Mënyra e veprimit</w:t>
      </w:r>
      <w:r w:rsidR="00B117B6" w:rsidRPr="00551E0C">
        <w:rPr>
          <w:rFonts w:asciiTheme="minorHAnsi" w:hAnsiTheme="minorHAnsi"/>
          <w:b/>
          <w:color w:val="FF0000"/>
          <w:lang w:val="en-US"/>
        </w:rPr>
        <w:t xml:space="preserve">: </w:t>
      </w:r>
    </w:p>
    <w:p w:rsidR="00B117B6" w:rsidRDefault="00B117B6" w:rsidP="00B117B6">
      <w:pPr>
        <w:pStyle w:val="NoSpacing"/>
        <w:ind w:left="709"/>
        <w:jc w:val="both"/>
        <w:rPr>
          <w:rFonts w:asciiTheme="minorHAnsi" w:hAnsiTheme="minorHAnsi"/>
          <w:color w:val="FF0000"/>
        </w:rPr>
      </w:pPr>
      <w:r w:rsidRPr="00551E0C">
        <w:rPr>
          <w:rFonts w:asciiTheme="minorHAnsi" w:hAnsiTheme="minorHAnsi"/>
          <w:color w:val="FF0000"/>
        </w:rPr>
        <w:t xml:space="preserve"> </w:t>
      </w:r>
      <w:r w:rsidR="00A7019C">
        <w:rPr>
          <w:rFonts w:asciiTheme="minorHAnsi" w:hAnsiTheme="minorHAnsi"/>
          <w:color w:val="FF0000"/>
          <w:lang w:val="sq-AL"/>
        </w:rPr>
        <w:t>Është parashtruar Kërkesë me numër</w:t>
      </w:r>
      <w:r w:rsidRPr="00551E0C">
        <w:rPr>
          <w:rFonts w:asciiTheme="minorHAnsi" w:hAnsiTheme="minorHAnsi"/>
          <w:color w:val="FF0000"/>
        </w:rPr>
        <w:t xml:space="preserve"> 17-1111/10 </w:t>
      </w:r>
      <w:r w:rsidR="00A7019C">
        <w:rPr>
          <w:rFonts w:asciiTheme="minorHAnsi" w:hAnsiTheme="minorHAnsi"/>
          <w:color w:val="FF0000"/>
          <w:lang w:val="sq-AL"/>
        </w:rPr>
        <w:t>të datës</w:t>
      </w:r>
      <w:r w:rsidRPr="00551E0C">
        <w:rPr>
          <w:rFonts w:asciiTheme="minorHAnsi" w:hAnsiTheme="minorHAnsi"/>
          <w:color w:val="FF0000"/>
        </w:rPr>
        <w:t xml:space="preserve"> 14.04.2016 </w:t>
      </w:r>
      <w:r w:rsidR="00A7019C">
        <w:rPr>
          <w:rFonts w:asciiTheme="minorHAnsi" w:hAnsiTheme="minorHAnsi"/>
          <w:color w:val="FF0000"/>
          <w:lang w:val="sq-AL"/>
        </w:rPr>
        <w:t>deri te MPPS-ja</w:t>
      </w:r>
      <w:r w:rsidRPr="00551E0C">
        <w:rPr>
          <w:rFonts w:asciiTheme="minorHAnsi" w:hAnsiTheme="minorHAnsi"/>
          <w:color w:val="FF0000"/>
        </w:rPr>
        <w:t xml:space="preserve"> </w:t>
      </w:r>
      <w:r w:rsidR="00A7019C">
        <w:rPr>
          <w:rFonts w:asciiTheme="minorHAnsi" w:hAnsiTheme="minorHAnsi"/>
          <w:color w:val="FF0000"/>
          <w:lang w:val="sq-AL"/>
        </w:rPr>
        <w:t>të kontrollojnë dhe të na dorëzojnë raport se vallë në bazat e të dhënave të MPPS-së ka të dhëna për personat se janë të shpërngulur brenda vendit</w:t>
      </w:r>
      <w:r w:rsidRPr="00551E0C">
        <w:rPr>
          <w:rFonts w:asciiTheme="minorHAnsi" w:hAnsiTheme="minorHAnsi"/>
          <w:color w:val="FF0000"/>
        </w:rPr>
        <w:t>.(</w:t>
      </w:r>
      <w:r w:rsidR="00881774">
        <w:rPr>
          <w:rFonts w:asciiTheme="minorHAnsi" w:hAnsiTheme="minorHAnsi"/>
          <w:color w:val="FF0000"/>
        </w:rPr>
        <w:t>Përgjigje</w:t>
      </w:r>
      <w:r w:rsidRPr="00551E0C">
        <w:rPr>
          <w:rFonts w:asciiTheme="minorHAnsi" w:hAnsiTheme="minorHAnsi"/>
          <w:color w:val="FF0000"/>
        </w:rPr>
        <w:t xml:space="preserve"> </w:t>
      </w:r>
      <w:r w:rsidR="00A7019C">
        <w:rPr>
          <w:rFonts w:asciiTheme="minorHAnsi" w:hAnsiTheme="minorHAnsi"/>
          <w:color w:val="FF0000"/>
          <w:lang w:val="sq-AL"/>
        </w:rPr>
        <w:t>deri</w:t>
      </w:r>
      <w:r w:rsidRPr="00551E0C">
        <w:rPr>
          <w:rFonts w:asciiTheme="minorHAnsi" w:hAnsiTheme="minorHAnsi"/>
          <w:color w:val="FF0000"/>
        </w:rPr>
        <w:t xml:space="preserve"> 15.04.2016)</w:t>
      </w:r>
    </w:p>
    <w:p w:rsidR="00D12518" w:rsidRDefault="00D12518" w:rsidP="00B117B6">
      <w:pPr>
        <w:pStyle w:val="NoSpacing"/>
        <w:ind w:left="709"/>
        <w:jc w:val="both"/>
        <w:rPr>
          <w:rFonts w:asciiTheme="minorHAnsi" w:hAnsiTheme="minorHAnsi"/>
          <w:color w:val="FF0000"/>
        </w:rPr>
      </w:pPr>
    </w:p>
    <w:p w:rsidR="00AE27DE" w:rsidRPr="00AE27DE" w:rsidRDefault="00881774" w:rsidP="00B117B6">
      <w:pPr>
        <w:pStyle w:val="NoSpacing"/>
        <w:ind w:left="709"/>
        <w:jc w:val="both"/>
        <w:rPr>
          <w:rFonts w:asciiTheme="minorHAnsi" w:hAnsiTheme="minorHAnsi"/>
          <w:i/>
          <w:color w:val="1F4E79" w:themeColor="accent1" w:themeShade="80"/>
          <w:u w:val="single"/>
        </w:rPr>
      </w:pPr>
      <w:r>
        <w:rPr>
          <w:rFonts w:asciiTheme="minorHAnsi" w:hAnsiTheme="minorHAnsi"/>
          <w:i/>
          <w:color w:val="1F4E79" w:themeColor="accent1" w:themeShade="80"/>
          <w:u w:val="single"/>
        </w:rPr>
        <w:t>Përgjigje</w:t>
      </w:r>
      <w:r w:rsidR="00AE27DE" w:rsidRPr="00AE27DE">
        <w:rPr>
          <w:rFonts w:asciiTheme="minorHAnsi" w:hAnsiTheme="minorHAnsi"/>
          <w:i/>
          <w:color w:val="1F4E79" w:themeColor="accent1" w:themeShade="80"/>
          <w:u w:val="single"/>
        </w:rPr>
        <w:t xml:space="preserve"> </w:t>
      </w:r>
      <w:r w:rsidR="00A7019C">
        <w:rPr>
          <w:rFonts w:asciiTheme="minorHAnsi" w:hAnsiTheme="minorHAnsi"/>
          <w:i/>
          <w:color w:val="1F4E79" w:themeColor="accent1" w:themeShade="80"/>
          <w:u w:val="single"/>
          <w:lang w:val="sq-AL"/>
        </w:rPr>
        <w:t>nga MPPS-ja</w:t>
      </w:r>
      <w:r w:rsidR="00AE27DE" w:rsidRPr="00AE27DE">
        <w:rPr>
          <w:rFonts w:asciiTheme="minorHAnsi" w:hAnsiTheme="minorHAnsi"/>
          <w:i/>
          <w:color w:val="1F4E79" w:themeColor="accent1" w:themeShade="80"/>
          <w:u w:val="single"/>
        </w:rPr>
        <w:t xml:space="preserve"> </w:t>
      </w:r>
      <w:r w:rsidR="00A7019C">
        <w:rPr>
          <w:rFonts w:asciiTheme="minorHAnsi" w:hAnsiTheme="minorHAnsi"/>
          <w:i/>
          <w:color w:val="1F4E79" w:themeColor="accent1" w:themeShade="80"/>
          <w:u w:val="single"/>
          <w:lang w:val="sq-AL"/>
        </w:rPr>
        <w:t>e datës</w:t>
      </w:r>
      <w:r w:rsidR="00AE27DE" w:rsidRPr="00AE27DE">
        <w:rPr>
          <w:rFonts w:asciiTheme="minorHAnsi" w:hAnsiTheme="minorHAnsi"/>
          <w:i/>
          <w:color w:val="1F4E79" w:themeColor="accent1" w:themeShade="80"/>
          <w:u w:val="single"/>
        </w:rPr>
        <w:t xml:space="preserve"> 22.04.2016:</w:t>
      </w:r>
    </w:p>
    <w:p w:rsidR="00AE27DE" w:rsidRPr="00AE27DE" w:rsidRDefault="00AE27DE" w:rsidP="00B117B6">
      <w:pPr>
        <w:pStyle w:val="NoSpacing"/>
        <w:ind w:left="709"/>
        <w:jc w:val="both"/>
        <w:rPr>
          <w:rFonts w:asciiTheme="minorHAnsi" w:hAnsiTheme="minorHAnsi"/>
          <w:i/>
          <w:color w:val="1F4E79" w:themeColor="accent1" w:themeShade="80"/>
          <w:u w:val="single"/>
        </w:rPr>
      </w:pPr>
      <w:r w:rsidRPr="00AE27DE">
        <w:rPr>
          <w:rFonts w:asciiTheme="minorHAnsi" w:hAnsiTheme="minorHAnsi"/>
          <w:i/>
          <w:color w:val="1F4E79" w:themeColor="accent1" w:themeShade="80"/>
          <w:u w:val="single"/>
        </w:rPr>
        <w:t xml:space="preserve">3 </w:t>
      </w:r>
      <w:r w:rsidR="00DB2946">
        <w:rPr>
          <w:rFonts w:asciiTheme="minorHAnsi" w:hAnsiTheme="minorHAnsi"/>
          <w:i/>
          <w:color w:val="1F4E79" w:themeColor="accent1" w:themeShade="80"/>
          <w:u w:val="single"/>
        </w:rPr>
        <w:t>person</w:t>
      </w:r>
      <w:r w:rsidR="00A7019C">
        <w:rPr>
          <w:rFonts w:asciiTheme="minorHAnsi" w:hAnsiTheme="minorHAnsi"/>
          <w:i/>
          <w:color w:val="1F4E79" w:themeColor="accent1" w:themeShade="80"/>
          <w:u w:val="single"/>
          <w:lang w:val="sq-AL"/>
        </w:rPr>
        <w:t>at nuk gjendennë BDH të MPPS-së për të shpërngulur brenda vendit</w:t>
      </w:r>
      <w:r w:rsidRPr="00AE27DE">
        <w:rPr>
          <w:rFonts w:asciiTheme="minorHAnsi" w:hAnsiTheme="minorHAnsi"/>
          <w:i/>
          <w:color w:val="1F4E79" w:themeColor="accent1" w:themeShade="80"/>
          <w:u w:val="single"/>
        </w:rPr>
        <w:t>.</w:t>
      </w:r>
    </w:p>
    <w:p w:rsidR="00B117B6" w:rsidRPr="00551E0C" w:rsidRDefault="00B117B6" w:rsidP="00B117B6">
      <w:pPr>
        <w:pStyle w:val="NoSpacing"/>
        <w:ind w:left="709"/>
        <w:jc w:val="both"/>
        <w:rPr>
          <w:rFonts w:asciiTheme="minorHAnsi" w:hAnsiTheme="minorHAnsi"/>
          <w:color w:val="FF0000"/>
        </w:rPr>
      </w:pPr>
    </w:p>
    <w:p w:rsidR="00B117B6" w:rsidRPr="00551E0C" w:rsidRDefault="00A7019C" w:rsidP="00B117B6">
      <w:pPr>
        <w:pStyle w:val="ListParagraph"/>
        <w:numPr>
          <w:ilvl w:val="0"/>
          <w:numId w:val="1"/>
        </w:numPr>
        <w:jc w:val="both"/>
        <w:rPr>
          <w:rFonts w:asciiTheme="minorHAnsi" w:hAnsiTheme="minorHAnsi"/>
          <w:color w:val="FF0000"/>
          <w:sz w:val="22"/>
          <w:szCs w:val="22"/>
        </w:rPr>
      </w:pPr>
      <w:r>
        <w:rPr>
          <w:rFonts w:asciiTheme="minorHAnsi" w:hAnsiTheme="minorHAnsi"/>
          <w:color w:val="FF0000"/>
          <w:sz w:val="22"/>
          <w:szCs w:val="22"/>
        </w:rPr>
        <w:lastRenderedPageBreak/>
        <w:t>KATEGORIA</w:t>
      </w:r>
      <w:r w:rsidR="00B117B6" w:rsidRPr="00551E0C">
        <w:rPr>
          <w:rFonts w:asciiTheme="minorHAnsi" w:hAnsiTheme="minorHAnsi"/>
          <w:color w:val="FF0000"/>
          <w:sz w:val="22"/>
          <w:szCs w:val="22"/>
          <w:lang w:val="en-US"/>
        </w:rPr>
        <w:t xml:space="preserve">: </w:t>
      </w:r>
      <w:r>
        <w:rPr>
          <w:rFonts w:asciiTheme="minorHAnsi" w:hAnsiTheme="minorHAnsi"/>
          <w:color w:val="FF0000"/>
          <w:sz w:val="22"/>
          <w:szCs w:val="22"/>
          <w:lang w:val="en-US"/>
        </w:rPr>
        <w:t xml:space="preserve">PERSONI ËSHTË I PANJOHUR </w:t>
      </w:r>
      <w:r w:rsidR="009B2A24">
        <w:rPr>
          <w:rFonts w:asciiTheme="minorHAnsi" w:hAnsiTheme="minorHAnsi"/>
          <w:color w:val="FF0000"/>
          <w:sz w:val="22"/>
          <w:szCs w:val="22"/>
          <w:lang w:val="en-US"/>
        </w:rPr>
        <w:t>NGA TË GJITHA BAZAT OSE ASKUSH NUK HAP OSE PERSONAT QË DUHET TË INTERVISTOHEN NUK I NJEH ASKUSH</w:t>
      </w:r>
      <w:r w:rsidR="009B2A24" w:rsidRPr="00551E0C">
        <w:rPr>
          <w:rFonts w:asciiTheme="minorHAnsi" w:hAnsiTheme="minorHAnsi"/>
          <w:color w:val="FF0000"/>
          <w:sz w:val="22"/>
          <w:szCs w:val="22"/>
        </w:rPr>
        <w:t xml:space="preserve"> </w:t>
      </w:r>
      <w:r w:rsidR="009B2A24">
        <w:rPr>
          <w:rFonts w:asciiTheme="minorHAnsi" w:hAnsiTheme="minorHAnsi"/>
          <w:color w:val="FF0000"/>
          <w:sz w:val="22"/>
          <w:szCs w:val="22"/>
        </w:rPr>
        <w:t>–</w:t>
      </w:r>
      <w:r w:rsidR="00B117B6" w:rsidRPr="00551E0C">
        <w:rPr>
          <w:rFonts w:asciiTheme="minorHAnsi" w:hAnsiTheme="minorHAnsi"/>
          <w:color w:val="FF0000"/>
          <w:sz w:val="22"/>
          <w:szCs w:val="22"/>
        </w:rPr>
        <w:t xml:space="preserve"> </w:t>
      </w:r>
      <w:r w:rsidR="009B2A24">
        <w:rPr>
          <w:rFonts w:asciiTheme="minorHAnsi" w:hAnsiTheme="minorHAnsi"/>
          <w:color w:val="FF0000"/>
          <w:sz w:val="22"/>
          <w:szCs w:val="22"/>
          <w:lang w:val="sq-AL"/>
        </w:rPr>
        <w:t>JANË IDENTIFIKUAR</w:t>
      </w:r>
      <w:r w:rsidR="00B117B6" w:rsidRPr="00551E0C">
        <w:rPr>
          <w:rFonts w:asciiTheme="minorHAnsi" w:hAnsiTheme="minorHAnsi"/>
          <w:color w:val="FF0000"/>
          <w:sz w:val="22"/>
          <w:szCs w:val="22"/>
        </w:rPr>
        <w:t xml:space="preserve"> 1316 </w:t>
      </w:r>
    </w:p>
    <w:p w:rsidR="00B117B6" w:rsidRPr="00551E0C" w:rsidRDefault="009B2A24" w:rsidP="00B117B6">
      <w:pPr>
        <w:pStyle w:val="NoSpacing"/>
        <w:ind w:left="851"/>
        <w:jc w:val="both"/>
        <w:rPr>
          <w:rFonts w:asciiTheme="minorHAnsi" w:hAnsiTheme="minorHAnsi"/>
          <w:b/>
          <w:color w:val="FF0000"/>
          <w:lang w:val="en-US"/>
        </w:rPr>
      </w:pPr>
      <w:r>
        <w:rPr>
          <w:rFonts w:asciiTheme="minorHAnsi" w:hAnsiTheme="minorHAnsi"/>
          <w:b/>
          <w:color w:val="FF0000"/>
        </w:rPr>
        <w:t>Mënyra e veprimit</w:t>
      </w:r>
      <w:r w:rsidR="00B117B6" w:rsidRPr="00551E0C">
        <w:rPr>
          <w:rFonts w:asciiTheme="minorHAnsi" w:hAnsiTheme="minorHAnsi"/>
          <w:b/>
          <w:color w:val="FF0000"/>
          <w:lang w:val="en-US"/>
        </w:rPr>
        <w:t xml:space="preserve">: </w:t>
      </w:r>
    </w:p>
    <w:p w:rsidR="00B117B6" w:rsidRDefault="00B117B6" w:rsidP="00B117B6">
      <w:pPr>
        <w:pStyle w:val="NoSpacing"/>
        <w:ind w:left="851"/>
        <w:jc w:val="both"/>
        <w:rPr>
          <w:rFonts w:asciiTheme="minorHAnsi" w:hAnsiTheme="minorHAnsi"/>
          <w:color w:val="FF0000"/>
        </w:rPr>
      </w:pPr>
      <w:r w:rsidRPr="00551E0C">
        <w:rPr>
          <w:rFonts w:asciiTheme="minorHAnsi" w:hAnsiTheme="minorHAnsi"/>
          <w:color w:val="FF0000"/>
        </w:rPr>
        <w:t xml:space="preserve"> </w:t>
      </w:r>
      <w:r w:rsidR="009B2A24">
        <w:rPr>
          <w:rFonts w:asciiTheme="minorHAnsi" w:hAnsiTheme="minorHAnsi"/>
          <w:color w:val="FF0000"/>
        </w:rPr>
        <w:t>Është parashtruar Kërkesë me numër</w:t>
      </w:r>
      <w:r w:rsidRPr="00551E0C">
        <w:rPr>
          <w:rFonts w:asciiTheme="minorHAnsi" w:hAnsiTheme="minorHAnsi"/>
          <w:color w:val="FF0000"/>
        </w:rPr>
        <w:t xml:space="preserve"> 17</w:t>
      </w:r>
      <w:r w:rsidR="00421864" w:rsidRPr="00551E0C">
        <w:rPr>
          <w:rFonts w:asciiTheme="minorHAnsi" w:hAnsiTheme="minorHAnsi"/>
          <w:color w:val="FF0000"/>
        </w:rPr>
        <w:t>-1111/</w:t>
      </w:r>
      <w:r w:rsidRPr="00551E0C">
        <w:rPr>
          <w:rFonts w:asciiTheme="minorHAnsi" w:hAnsiTheme="minorHAnsi"/>
          <w:color w:val="FF0000"/>
        </w:rPr>
        <w:t xml:space="preserve">9  </w:t>
      </w:r>
      <w:r w:rsidR="009B2A24">
        <w:rPr>
          <w:rFonts w:asciiTheme="minorHAnsi" w:hAnsiTheme="minorHAnsi"/>
          <w:color w:val="FF0000"/>
          <w:lang w:val="sq-AL"/>
        </w:rPr>
        <w:t>të datës</w:t>
      </w:r>
      <w:r w:rsidRPr="00551E0C">
        <w:rPr>
          <w:rFonts w:asciiTheme="minorHAnsi" w:hAnsiTheme="minorHAnsi"/>
          <w:color w:val="FF0000"/>
        </w:rPr>
        <w:t xml:space="preserve"> 13.04.2016 </w:t>
      </w:r>
      <w:r w:rsidR="009B2A24">
        <w:rPr>
          <w:rFonts w:asciiTheme="minorHAnsi" w:hAnsiTheme="minorHAnsi"/>
          <w:color w:val="FF0000"/>
          <w:lang w:val="sq-AL"/>
        </w:rPr>
        <w:t>deri te MPB-ja</w:t>
      </w:r>
      <w:r w:rsidRPr="00551E0C">
        <w:rPr>
          <w:rFonts w:asciiTheme="minorHAnsi" w:hAnsiTheme="minorHAnsi"/>
          <w:color w:val="FF0000"/>
        </w:rPr>
        <w:t xml:space="preserve"> </w:t>
      </w:r>
      <w:r w:rsidR="009B2A24">
        <w:rPr>
          <w:rFonts w:asciiTheme="minorHAnsi" w:hAnsiTheme="minorHAnsi"/>
          <w:color w:val="FF0000"/>
          <w:lang w:val="sq-AL"/>
        </w:rPr>
        <w:t>të kontrollojnë dhe të na dorëzojnë raport se vallë në bazat e të dhënave të MPB-së</w:t>
      </w:r>
      <w:r w:rsidRPr="00551E0C">
        <w:rPr>
          <w:rFonts w:asciiTheme="minorHAnsi" w:hAnsiTheme="minorHAnsi"/>
          <w:color w:val="FF0000"/>
        </w:rPr>
        <w:t xml:space="preserve"> </w:t>
      </w:r>
      <w:r w:rsidR="009B2A24">
        <w:rPr>
          <w:rFonts w:asciiTheme="minorHAnsi" w:hAnsiTheme="minorHAnsi"/>
          <w:color w:val="FF0000"/>
        </w:rPr>
        <w:t>ka të dhëna se personat nga lista gjenden në punë ose qëndrim të përkohshëm jashtë vendit dhe a kanë paraqitur vendbanim tjetër në RM</w:t>
      </w:r>
      <w:r w:rsidRPr="00551E0C">
        <w:rPr>
          <w:rFonts w:asciiTheme="minorHAnsi" w:hAnsiTheme="minorHAnsi"/>
          <w:color w:val="FF0000"/>
        </w:rPr>
        <w:t>.(</w:t>
      </w:r>
      <w:r w:rsidR="00881774">
        <w:rPr>
          <w:rFonts w:asciiTheme="minorHAnsi" w:hAnsiTheme="minorHAnsi"/>
          <w:color w:val="FF0000"/>
        </w:rPr>
        <w:t>Përgjigje</w:t>
      </w:r>
      <w:r w:rsidRPr="00551E0C">
        <w:rPr>
          <w:rFonts w:asciiTheme="minorHAnsi" w:hAnsiTheme="minorHAnsi"/>
          <w:color w:val="FF0000"/>
        </w:rPr>
        <w:t xml:space="preserve"> </w:t>
      </w:r>
      <w:r w:rsidR="009B2A24">
        <w:rPr>
          <w:rFonts w:asciiTheme="minorHAnsi" w:hAnsiTheme="minorHAnsi"/>
          <w:color w:val="FF0000"/>
          <w:lang w:val="sq-AL"/>
        </w:rPr>
        <w:t>deri më</w:t>
      </w:r>
      <w:r w:rsidRPr="00551E0C">
        <w:rPr>
          <w:rFonts w:asciiTheme="minorHAnsi" w:hAnsiTheme="minorHAnsi"/>
          <w:color w:val="FF0000"/>
        </w:rPr>
        <w:t xml:space="preserve"> 15.04.2016)</w:t>
      </w:r>
    </w:p>
    <w:p w:rsidR="0061572B" w:rsidRPr="00551E0C" w:rsidRDefault="0061572B" w:rsidP="00B117B6">
      <w:pPr>
        <w:pStyle w:val="NoSpacing"/>
        <w:ind w:left="851"/>
        <w:jc w:val="both"/>
        <w:rPr>
          <w:rFonts w:asciiTheme="minorHAnsi" w:hAnsiTheme="minorHAnsi"/>
          <w:color w:val="FF0000"/>
        </w:rPr>
      </w:pPr>
    </w:p>
    <w:p w:rsidR="0039551F" w:rsidRDefault="00DF5117" w:rsidP="0039551F">
      <w:pPr>
        <w:pStyle w:val="NoSpacing"/>
        <w:ind w:left="928"/>
        <w:jc w:val="both"/>
        <w:rPr>
          <w:rFonts w:asciiTheme="minorHAnsi" w:hAnsiTheme="minorHAnsi"/>
          <w:i/>
          <w:color w:val="1F4E79" w:themeColor="accent1" w:themeShade="80"/>
          <w:u w:val="single"/>
        </w:rPr>
      </w:pPr>
      <w:r>
        <w:rPr>
          <w:rFonts w:asciiTheme="minorHAnsi" w:hAnsiTheme="minorHAnsi"/>
          <w:i/>
          <w:color w:val="0070C0"/>
          <w:u w:val="single"/>
        </w:rPr>
        <w:t>Përgjigje nga MPB-ja</w:t>
      </w:r>
      <w:r w:rsidR="0039551F" w:rsidRPr="00075DB6">
        <w:rPr>
          <w:rFonts w:asciiTheme="minorHAnsi" w:hAnsiTheme="minorHAnsi"/>
          <w:i/>
          <w:color w:val="0070C0"/>
          <w:u w:val="single"/>
        </w:rPr>
        <w:t xml:space="preserve"> </w:t>
      </w:r>
      <w:r w:rsidR="009B2A24">
        <w:rPr>
          <w:rFonts w:asciiTheme="minorHAnsi" w:hAnsiTheme="minorHAnsi"/>
          <w:i/>
          <w:color w:val="0070C0"/>
          <w:u w:val="single"/>
        </w:rPr>
        <w:t>me numër</w:t>
      </w:r>
      <w:r w:rsidR="0039551F" w:rsidRPr="00075DB6">
        <w:rPr>
          <w:rFonts w:asciiTheme="minorHAnsi" w:hAnsiTheme="minorHAnsi"/>
          <w:i/>
          <w:color w:val="0070C0"/>
          <w:u w:val="single"/>
        </w:rPr>
        <w:t xml:space="preserve">. 17-1111/17 </w:t>
      </w:r>
      <w:r w:rsidR="009B2A24">
        <w:rPr>
          <w:rFonts w:asciiTheme="minorHAnsi" w:hAnsiTheme="minorHAnsi"/>
          <w:i/>
          <w:color w:val="0070C0"/>
          <w:u w:val="single"/>
          <w:lang w:val="sq-AL"/>
        </w:rPr>
        <w:t>të datës</w:t>
      </w:r>
      <w:r w:rsidR="0039551F" w:rsidRPr="00075DB6">
        <w:rPr>
          <w:rFonts w:asciiTheme="minorHAnsi" w:hAnsiTheme="minorHAnsi"/>
          <w:i/>
          <w:color w:val="0070C0"/>
          <w:u w:val="single"/>
        </w:rPr>
        <w:t xml:space="preserve"> 16.04.2016 </w:t>
      </w:r>
      <w:r w:rsidR="0039551F">
        <w:rPr>
          <w:rFonts w:asciiTheme="minorHAnsi" w:hAnsiTheme="minorHAnsi"/>
          <w:i/>
          <w:color w:val="1F4E79" w:themeColor="accent1" w:themeShade="80"/>
          <w:u w:val="single"/>
        </w:rPr>
        <w:t>(</w:t>
      </w:r>
      <w:r w:rsidR="009B2A24">
        <w:rPr>
          <w:rFonts w:asciiTheme="minorHAnsi" w:hAnsiTheme="minorHAnsi"/>
          <w:i/>
          <w:color w:val="1F4E79" w:themeColor="accent1" w:themeShade="80"/>
          <w:u w:val="single"/>
          <w:lang w:val="sq-AL"/>
        </w:rPr>
        <w:t>shtojcë</w:t>
      </w:r>
      <w:r w:rsidR="0039551F">
        <w:rPr>
          <w:rFonts w:asciiTheme="minorHAnsi" w:hAnsiTheme="minorHAnsi"/>
          <w:i/>
          <w:color w:val="1F4E79" w:themeColor="accent1" w:themeShade="80"/>
          <w:u w:val="single"/>
        </w:rPr>
        <w:t xml:space="preserve">  </w:t>
      </w:r>
      <w:r w:rsidR="00F32A88">
        <w:rPr>
          <w:rFonts w:asciiTheme="minorHAnsi" w:hAnsiTheme="minorHAnsi"/>
          <w:i/>
          <w:color w:val="1F4E79" w:themeColor="accent1" w:themeShade="80"/>
          <w:u w:val="single"/>
        </w:rPr>
        <w:t>CD</w:t>
      </w:r>
      <w:r w:rsidR="0039551F">
        <w:rPr>
          <w:rFonts w:asciiTheme="minorHAnsi" w:hAnsiTheme="minorHAnsi"/>
          <w:i/>
          <w:color w:val="1F4E79" w:themeColor="accent1" w:themeShade="80"/>
          <w:u w:val="single"/>
        </w:rPr>
        <w:t>)</w:t>
      </w:r>
      <w:r w:rsidR="0039551F" w:rsidRPr="00EC71F1">
        <w:rPr>
          <w:rFonts w:asciiTheme="minorHAnsi" w:hAnsiTheme="minorHAnsi"/>
          <w:i/>
          <w:color w:val="1F4E79" w:themeColor="accent1" w:themeShade="80"/>
          <w:u w:val="single"/>
        </w:rPr>
        <w:t>:</w:t>
      </w:r>
    </w:p>
    <w:p w:rsidR="0039551F" w:rsidRPr="00EC71F1" w:rsidRDefault="009B2A24" w:rsidP="0039551F">
      <w:pPr>
        <w:pStyle w:val="NoSpacing"/>
        <w:ind w:left="34"/>
        <w:jc w:val="both"/>
        <w:rPr>
          <w:rFonts w:asciiTheme="minorHAnsi" w:hAnsiTheme="minorHAnsi"/>
          <w:i/>
          <w:color w:val="1F4E79" w:themeColor="accent1" w:themeShade="80"/>
          <w:u w:val="single"/>
        </w:rPr>
      </w:pPr>
      <w:r>
        <w:rPr>
          <w:rFonts w:asciiTheme="minorHAnsi" w:hAnsiTheme="minorHAnsi"/>
          <w:i/>
          <w:color w:val="1F4E79" w:themeColor="accent1" w:themeShade="80"/>
          <w:u w:val="single"/>
        </w:rPr>
        <w:t>Pas leximit të të dhënave nga CD-ja Sektori për TI në KSHZ konstatoi</w:t>
      </w:r>
      <w:r w:rsidR="0039551F">
        <w:rPr>
          <w:rFonts w:asciiTheme="minorHAnsi" w:hAnsiTheme="minorHAnsi"/>
          <w:i/>
          <w:color w:val="1F4E79" w:themeColor="accent1" w:themeShade="80"/>
          <w:u w:val="single"/>
        </w:rPr>
        <w:t>:</w:t>
      </w:r>
    </w:p>
    <w:p w:rsidR="0039551F" w:rsidRPr="00EC71F1" w:rsidRDefault="0039551F" w:rsidP="0039551F">
      <w:pPr>
        <w:pStyle w:val="NoSpacing"/>
        <w:ind w:left="928"/>
        <w:jc w:val="both"/>
        <w:rPr>
          <w:rFonts w:asciiTheme="minorHAnsi" w:hAnsiTheme="minorHAnsi"/>
          <w:i/>
          <w:color w:val="1F4E79" w:themeColor="accent1" w:themeShade="80"/>
          <w:u w:val="single"/>
        </w:rPr>
      </w:pPr>
      <w:r>
        <w:rPr>
          <w:rFonts w:asciiTheme="minorHAnsi" w:hAnsiTheme="minorHAnsi"/>
          <w:i/>
          <w:color w:val="1F4E79" w:themeColor="accent1" w:themeShade="80"/>
          <w:u w:val="single"/>
        </w:rPr>
        <w:t xml:space="preserve">78 </w:t>
      </w:r>
      <w:r w:rsidR="00DB2946">
        <w:rPr>
          <w:rFonts w:asciiTheme="minorHAnsi" w:hAnsiTheme="minorHAnsi"/>
          <w:i/>
          <w:color w:val="1F4E79" w:themeColor="accent1" w:themeShade="80"/>
          <w:u w:val="single"/>
        </w:rPr>
        <w:t>persona</w:t>
      </w:r>
      <w:r>
        <w:rPr>
          <w:rFonts w:asciiTheme="minorHAnsi" w:hAnsiTheme="minorHAnsi"/>
          <w:i/>
          <w:color w:val="1F4E79" w:themeColor="accent1" w:themeShade="80"/>
          <w:u w:val="single"/>
        </w:rPr>
        <w:t xml:space="preserve"> </w:t>
      </w:r>
      <w:r w:rsidR="00C5573F">
        <w:rPr>
          <w:rFonts w:asciiTheme="minorHAnsi" w:hAnsiTheme="minorHAnsi"/>
          <w:i/>
          <w:color w:val="1F4E79" w:themeColor="accent1" w:themeShade="80"/>
          <w:u w:val="single"/>
        </w:rPr>
        <w:t>me status „i shpërngulur“</w:t>
      </w:r>
      <w:r>
        <w:rPr>
          <w:rFonts w:asciiTheme="minorHAnsi" w:hAnsiTheme="minorHAnsi"/>
          <w:i/>
          <w:color w:val="1F4E79" w:themeColor="accent1" w:themeShade="80"/>
          <w:u w:val="single"/>
        </w:rPr>
        <w:t>, 15</w:t>
      </w:r>
      <w:r w:rsidR="00AE30D7">
        <w:rPr>
          <w:rFonts w:asciiTheme="minorHAnsi" w:hAnsiTheme="minorHAnsi"/>
          <w:i/>
          <w:color w:val="1F4E79" w:themeColor="accent1" w:themeShade="80"/>
          <w:u w:val="single"/>
        </w:rPr>
        <w:t xml:space="preserve"> </w:t>
      </w:r>
      <w:r w:rsidR="00DB2946">
        <w:rPr>
          <w:rFonts w:asciiTheme="minorHAnsi" w:hAnsiTheme="minorHAnsi"/>
          <w:i/>
          <w:color w:val="1F4E79" w:themeColor="accent1" w:themeShade="80"/>
          <w:u w:val="single"/>
        </w:rPr>
        <w:t>persona</w:t>
      </w:r>
      <w:r w:rsidR="00AE30D7">
        <w:rPr>
          <w:rFonts w:asciiTheme="minorHAnsi" w:hAnsiTheme="minorHAnsi"/>
          <w:i/>
          <w:color w:val="1F4E79" w:themeColor="accent1" w:themeShade="80"/>
          <w:u w:val="single"/>
        </w:rPr>
        <w:t xml:space="preserve"> </w:t>
      </w:r>
      <w:r w:rsidR="00C5573F">
        <w:rPr>
          <w:rFonts w:asciiTheme="minorHAnsi" w:hAnsiTheme="minorHAnsi"/>
          <w:i/>
          <w:color w:val="1F4E79" w:themeColor="accent1" w:themeShade="80"/>
          <w:u w:val="single"/>
        </w:rPr>
        <w:t>me status „diaspora“</w:t>
      </w:r>
      <w:r w:rsidR="00AE30D7">
        <w:rPr>
          <w:rFonts w:asciiTheme="minorHAnsi" w:hAnsiTheme="minorHAnsi"/>
          <w:i/>
          <w:color w:val="1F4E79" w:themeColor="accent1" w:themeShade="80"/>
          <w:u w:val="single"/>
        </w:rPr>
        <w:t xml:space="preserve">, </w:t>
      </w:r>
      <w:r w:rsidRPr="00EC71F1">
        <w:rPr>
          <w:rFonts w:asciiTheme="minorHAnsi" w:hAnsiTheme="minorHAnsi"/>
          <w:i/>
          <w:color w:val="1F4E79" w:themeColor="accent1" w:themeShade="80"/>
          <w:u w:val="single"/>
        </w:rPr>
        <w:t xml:space="preserve"> </w:t>
      </w:r>
      <w:r>
        <w:rPr>
          <w:rFonts w:asciiTheme="minorHAnsi" w:hAnsiTheme="minorHAnsi"/>
          <w:i/>
          <w:color w:val="1F4E79" w:themeColor="accent1" w:themeShade="80"/>
          <w:u w:val="single"/>
        </w:rPr>
        <w:t xml:space="preserve">1 </w:t>
      </w:r>
      <w:r w:rsidR="009B2A24">
        <w:rPr>
          <w:rFonts w:asciiTheme="minorHAnsi" w:hAnsiTheme="minorHAnsi"/>
          <w:i/>
          <w:color w:val="1F4E79" w:themeColor="accent1" w:themeShade="80"/>
          <w:u w:val="single"/>
          <w:lang w:val="sq-AL"/>
        </w:rPr>
        <w:t>person</w:t>
      </w:r>
      <w:r w:rsidRPr="00EC71F1">
        <w:rPr>
          <w:rFonts w:asciiTheme="minorHAnsi" w:hAnsiTheme="minorHAnsi"/>
          <w:i/>
          <w:color w:val="1F4E79" w:themeColor="accent1" w:themeShade="80"/>
          <w:u w:val="single"/>
        </w:rPr>
        <w:t xml:space="preserve"> </w:t>
      </w:r>
      <w:r w:rsidR="009B2A24">
        <w:rPr>
          <w:rFonts w:asciiTheme="minorHAnsi" w:hAnsiTheme="minorHAnsi"/>
          <w:i/>
          <w:color w:val="1F4E79" w:themeColor="accent1" w:themeShade="80"/>
          <w:u w:val="single"/>
          <w:lang w:val="sq-AL"/>
        </w:rPr>
        <w:t>është i vdekur</w:t>
      </w:r>
      <w:r>
        <w:rPr>
          <w:rFonts w:asciiTheme="minorHAnsi" w:hAnsiTheme="minorHAnsi"/>
          <w:i/>
          <w:color w:val="1F4E79" w:themeColor="accent1" w:themeShade="80"/>
          <w:u w:val="single"/>
        </w:rPr>
        <w:t xml:space="preserve">, </w:t>
      </w:r>
      <w:r w:rsidR="009B2A24">
        <w:rPr>
          <w:rFonts w:asciiTheme="minorHAnsi" w:hAnsiTheme="minorHAnsi"/>
          <w:i/>
          <w:color w:val="1F4E79" w:themeColor="accent1" w:themeShade="80"/>
          <w:u w:val="single"/>
          <w:lang w:val="sq-AL"/>
        </w:rPr>
        <w:t>kurse të tjerët</w:t>
      </w:r>
      <w:r>
        <w:rPr>
          <w:rFonts w:asciiTheme="minorHAnsi" w:hAnsiTheme="minorHAnsi"/>
          <w:i/>
          <w:color w:val="1F4E79" w:themeColor="accent1" w:themeShade="80"/>
          <w:u w:val="single"/>
        </w:rPr>
        <w:t xml:space="preserve"> 1222 </w:t>
      </w:r>
      <w:r w:rsidR="009B2A24">
        <w:rPr>
          <w:rFonts w:asciiTheme="minorHAnsi" w:hAnsiTheme="minorHAnsi"/>
          <w:i/>
          <w:color w:val="1F4E79" w:themeColor="accent1" w:themeShade="80"/>
          <w:u w:val="single"/>
          <w:lang w:val="sq-AL"/>
        </w:rPr>
        <w:t>janë pa status</w:t>
      </w:r>
      <w:r w:rsidRPr="00EC71F1">
        <w:rPr>
          <w:rFonts w:asciiTheme="minorHAnsi" w:hAnsiTheme="minorHAnsi"/>
          <w:i/>
          <w:color w:val="1F4E79" w:themeColor="accent1" w:themeShade="80"/>
          <w:u w:val="single"/>
        </w:rPr>
        <w:t>.</w:t>
      </w:r>
    </w:p>
    <w:p w:rsidR="0039551F" w:rsidRDefault="0039551F" w:rsidP="0039551F">
      <w:pPr>
        <w:pStyle w:val="NoSpacing"/>
        <w:ind w:left="928"/>
        <w:jc w:val="both"/>
        <w:rPr>
          <w:rFonts w:asciiTheme="minorHAnsi" w:hAnsiTheme="minorHAnsi"/>
          <w:i/>
          <w:color w:val="1F4E79" w:themeColor="accent1" w:themeShade="80"/>
          <w:u w:val="single"/>
        </w:rPr>
      </w:pPr>
      <w:r w:rsidRPr="00095B9D">
        <w:rPr>
          <w:rFonts w:asciiTheme="minorHAnsi" w:hAnsiTheme="minorHAnsi"/>
          <w:i/>
          <w:color w:val="1F4E79" w:themeColor="accent1" w:themeShade="80"/>
          <w:u w:val="single"/>
        </w:rPr>
        <w:t xml:space="preserve"> </w:t>
      </w:r>
      <w:r w:rsidR="00DB2946">
        <w:rPr>
          <w:rFonts w:asciiTheme="minorHAnsi" w:hAnsiTheme="minorHAnsi"/>
          <w:i/>
          <w:color w:val="1F4E79" w:themeColor="accent1" w:themeShade="80"/>
          <w:u w:val="single"/>
        </w:rPr>
        <w:t>Adresa përputhet për të gjithë rubrikat nga adresa  (komuna, vendi, rruga, numri, banesa, adresa)</w:t>
      </w:r>
      <w:r w:rsidR="00AE30D7">
        <w:rPr>
          <w:rFonts w:asciiTheme="minorHAnsi" w:hAnsiTheme="minorHAnsi"/>
          <w:i/>
          <w:color w:val="1F4E79" w:themeColor="accent1" w:themeShade="80"/>
          <w:u w:val="single"/>
        </w:rPr>
        <w:t xml:space="preserve"> – 1128</w:t>
      </w:r>
      <w:r>
        <w:rPr>
          <w:rFonts w:asciiTheme="minorHAnsi" w:hAnsiTheme="minorHAnsi"/>
          <w:i/>
          <w:color w:val="1F4E79" w:themeColor="accent1" w:themeShade="80"/>
          <w:u w:val="single"/>
        </w:rPr>
        <w:t xml:space="preserve"> </w:t>
      </w:r>
      <w:r w:rsidR="00DB2946">
        <w:rPr>
          <w:rFonts w:asciiTheme="minorHAnsi" w:hAnsiTheme="minorHAnsi"/>
          <w:i/>
          <w:color w:val="1F4E79" w:themeColor="accent1" w:themeShade="80"/>
          <w:u w:val="single"/>
        </w:rPr>
        <w:t>persona</w:t>
      </w:r>
    </w:p>
    <w:p w:rsidR="0039551F" w:rsidRDefault="00DB2946" w:rsidP="0039551F">
      <w:pPr>
        <w:pStyle w:val="NoSpacing"/>
        <w:ind w:left="928"/>
        <w:jc w:val="both"/>
        <w:rPr>
          <w:rFonts w:asciiTheme="minorHAnsi" w:hAnsiTheme="minorHAnsi"/>
          <w:i/>
          <w:color w:val="1F4E79" w:themeColor="accent1" w:themeShade="80"/>
          <w:u w:val="single"/>
        </w:rPr>
      </w:pPr>
      <w:r>
        <w:rPr>
          <w:rFonts w:asciiTheme="minorHAnsi" w:hAnsiTheme="minorHAnsi"/>
          <w:i/>
          <w:color w:val="1F4E79" w:themeColor="accent1" w:themeShade="80"/>
          <w:u w:val="single"/>
        </w:rPr>
        <w:t>Përputhen vetëm të dhënat për komunën, vendin dhe rrugën, por nuk përputhen të dhënat për numrin, hyrjen dhe banesën</w:t>
      </w:r>
      <w:r w:rsidR="00AE30D7">
        <w:rPr>
          <w:rFonts w:asciiTheme="minorHAnsi" w:hAnsiTheme="minorHAnsi"/>
          <w:i/>
          <w:color w:val="1F4E79" w:themeColor="accent1" w:themeShade="80"/>
          <w:u w:val="single"/>
        </w:rPr>
        <w:t xml:space="preserve"> – 3</w:t>
      </w:r>
      <w:r w:rsidR="0039551F">
        <w:rPr>
          <w:rFonts w:asciiTheme="minorHAnsi" w:hAnsiTheme="minorHAnsi"/>
          <w:i/>
          <w:color w:val="1F4E79" w:themeColor="accent1" w:themeShade="80"/>
          <w:u w:val="single"/>
        </w:rPr>
        <w:t xml:space="preserve"> </w:t>
      </w:r>
      <w:r>
        <w:rPr>
          <w:rFonts w:asciiTheme="minorHAnsi" w:hAnsiTheme="minorHAnsi"/>
          <w:i/>
          <w:color w:val="1F4E79" w:themeColor="accent1" w:themeShade="80"/>
          <w:u w:val="single"/>
        </w:rPr>
        <w:t>persona</w:t>
      </w:r>
    </w:p>
    <w:p w:rsidR="0039551F" w:rsidRDefault="00DB2946" w:rsidP="0039551F">
      <w:pPr>
        <w:pStyle w:val="NoSpacing"/>
        <w:ind w:left="928"/>
        <w:jc w:val="both"/>
        <w:rPr>
          <w:rFonts w:asciiTheme="minorHAnsi" w:hAnsiTheme="minorHAnsi"/>
          <w:i/>
          <w:color w:val="1F4E79" w:themeColor="accent1" w:themeShade="80"/>
          <w:u w:val="single"/>
        </w:rPr>
      </w:pPr>
      <w:r>
        <w:rPr>
          <w:rFonts w:asciiTheme="minorHAnsi" w:hAnsiTheme="minorHAnsi"/>
          <w:i/>
          <w:color w:val="1F4E79" w:themeColor="accent1" w:themeShade="80"/>
          <w:u w:val="single"/>
        </w:rPr>
        <w:t>Nuk përputhen të dhënat mbi adresën me ato të dorëzuara nga KSHZ-ja</w:t>
      </w:r>
      <w:r w:rsidR="0039551F">
        <w:rPr>
          <w:rFonts w:asciiTheme="minorHAnsi" w:hAnsiTheme="minorHAnsi"/>
          <w:i/>
          <w:color w:val="1F4E79" w:themeColor="accent1" w:themeShade="80"/>
          <w:u w:val="single"/>
        </w:rPr>
        <w:t xml:space="preserve"> – </w:t>
      </w:r>
      <w:r w:rsidR="00AE30D7">
        <w:rPr>
          <w:rFonts w:asciiTheme="minorHAnsi" w:hAnsiTheme="minorHAnsi"/>
          <w:i/>
          <w:color w:val="1F4E79" w:themeColor="accent1" w:themeShade="80"/>
          <w:u w:val="single"/>
        </w:rPr>
        <w:t xml:space="preserve">184 </w:t>
      </w:r>
      <w:r>
        <w:rPr>
          <w:rFonts w:asciiTheme="minorHAnsi" w:hAnsiTheme="minorHAnsi"/>
          <w:i/>
          <w:color w:val="1F4E79" w:themeColor="accent1" w:themeShade="80"/>
          <w:u w:val="single"/>
        </w:rPr>
        <w:t>persona</w:t>
      </w:r>
      <w:r w:rsidR="00AE30D7">
        <w:rPr>
          <w:rFonts w:asciiTheme="minorHAnsi" w:hAnsiTheme="minorHAnsi"/>
          <w:i/>
          <w:color w:val="1F4E79" w:themeColor="accent1" w:themeShade="80"/>
          <w:u w:val="single"/>
        </w:rPr>
        <w:t>.</w:t>
      </w:r>
    </w:p>
    <w:p w:rsidR="00B117B6" w:rsidRPr="00551E0C" w:rsidRDefault="00B117B6" w:rsidP="00DA6F76">
      <w:pPr>
        <w:pStyle w:val="NoSpacing"/>
        <w:jc w:val="both"/>
        <w:rPr>
          <w:rFonts w:asciiTheme="minorHAnsi" w:hAnsiTheme="minorHAnsi"/>
          <w:color w:val="FF0000"/>
        </w:rPr>
      </w:pPr>
    </w:p>
    <w:p w:rsidR="00B117B6" w:rsidRPr="00551E0C" w:rsidRDefault="00A7019C" w:rsidP="00B117B6">
      <w:pPr>
        <w:pStyle w:val="ListParagraph"/>
        <w:numPr>
          <w:ilvl w:val="0"/>
          <w:numId w:val="1"/>
        </w:numPr>
        <w:jc w:val="both"/>
        <w:rPr>
          <w:rFonts w:asciiTheme="minorHAnsi" w:hAnsiTheme="minorHAnsi"/>
          <w:color w:val="FF0000"/>
          <w:sz w:val="22"/>
          <w:szCs w:val="22"/>
        </w:rPr>
      </w:pPr>
      <w:r>
        <w:rPr>
          <w:rFonts w:asciiTheme="minorHAnsi" w:hAnsiTheme="minorHAnsi"/>
          <w:color w:val="FF0000"/>
          <w:sz w:val="22"/>
          <w:szCs w:val="22"/>
        </w:rPr>
        <w:t>KATEGORIA</w:t>
      </w:r>
      <w:r w:rsidR="00B117B6" w:rsidRPr="00551E0C">
        <w:rPr>
          <w:rFonts w:asciiTheme="minorHAnsi" w:hAnsiTheme="minorHAnsi"/>
          <w:color w:val="FF0000"/>
          <w:sz w:val="22"/>
          <w:szCs w:val="22"/>
          <w:lang w:val="en-US"/>
        </w:rPr>
        <w:t xml:space="preserve">: </w:t>
      </w:r>
      <w:r w:rsidR="00B117B6" w:rsidRPr="00551E0C">
        <w:rPr>
          <w:rFonts w:asciiTheme="minorHAnsi" w:hAnsiTheme="minorHAnsi"/>
          <w:color w:val="FF0000"/>
          <w:sz w:val="22"/>
          <w:szCs w:val="22"/>
        </w:rPr>
        <w:t xml:space="preserve"> </w:t>
      </w:r>
      <w:r w:rsidR="009B2A24">
        <w:rPr>
          <w:rFonts w:asciiTheme="minorHAnsi" w:hAnsiTheme="minorHAnsi"/>
          <w:color w:val="FF0000"/>
          <w:sz w:val="22"/>
          <w:szCs w:val="22"/>
          <w:lang w:val="sq-AL"/>
        </w:rPr>
        <w:t>MUNGON PËR MOMENTIN</w:t>
      </w:r>
      <w:r w:rsidR="009B2A24" w:rsidRPr="00551E0C">
        <w:rPr>
          <w:rFonts w:asciiTheme="minorHAnsi" w:hAnsiTheme="minorHAnsi"/>
          <w:color w:val="FF0000"/>
          <w:sz w:val="22"/>
          <w:szCs w:val="22"/>
        </w:rPr>
        <w:t xml:space="preserve"> </w:t>
      </w:r>
      <w:r w:rsidR="009B2A24">
        <w:rPr>
          <w:rFonts w:asciiTheme="minorHAnsi" w:hAnsiTheme="minorHAnsi"/>
          <w:color w:val="FF0000"/>
          <w:sz w:val="22"/>
          <w:szCs w:val="22"/>
        </w:rPr>
        <w:t>–</w:t>
      </w:r>
      <w:r w:rsidR="00B117B6" w:rsidRPr="00551E0C">
        <w:rPr>
          <w:rFonts w:asciiTheme="minorHAnsi" w:hAnsiTheme="minorHAnsi"/>
          <w:color w:val="FF0000"/>
          <w:sz w:val="22"/>
          <w:szCs w:val="22"/>
        </w:rPr>
        <w:t xml:space="preserve"> </w:t>
      </w:r>
      <w:r w:rsidR="009B2A24">
        <w:rPr>
          <w:rFonts w:asciiTheme="minorHAnsi" w:hAnsiTheme="minorHAnsi"/>
          <w:color w:val="FF0000"/>
          <w:sz w:val="22"/>
          <w:szCs w:val="22"/>
          <w:lang w:val="sq-AL"/>
        </w:rPr>
        <w:t>TË IDENTIFIKUAR</w:t>
      </w:r>
      <w:r w:rsidR="00B117B6" w:rsidRPr="00551E0C">
        <w:rPr>
          <w:rFonts w:asciiTheme="minorHAnsi" w:hAnsiTheme="minorHAnsi"/>
          <w:color w:val="FF0000"/>
          <w:sz w:val="22"/>
          <w:szCs w:val="22"/>
        </w:rPr>
        <w:t xml:space="preserve"> 1710</w:t>
      </w:r>
    </w:p>
    <w:p w:rsidR="00B117B6" w:rsidRPr="00551E0C" w:rsidRDefault="009B2A24" w:rsidP="00B117B6">
      <w:pPr>
        <w:pStyle w:val="NoSpacing"/>
        <w:ind w:left="709"/>
        <w:jc w:val="both"/>
        <w:rPr>
          <w:rFonts w:asciiTheme="minorHAnsi" w:hAnsiTheme="minorHAnsi"/>
          <w:b/>
          <w:color w:val="FF0000"/>
          <w:lang w:val="en-US"/>
        </w:rPr>
      </w:pPr>
      <w:r>
        <w:rPr>
          <w:rFonts w:asciiTheme="minorHAnsi" w:hAnsiTheme="minorHAnsi"/>
          <w:b/>
          <w:color w:val="FF0000"/>
        </w:rPr>
        <w:t>Mënyra e veprimit</w:t>
      </w:r>
      <w:r w:rsidR="00B117B6" w:rsidRPr="00551E0C">
        <w:rPr>
          <w:rFonts w:asciiTheme="minorHAnsi" w:hAnsiTheme="minorHAnsi"/>
          <w:b/>
          <w:color w:val="FF0000"/>
          <w:lang w:val="en-US"/>
        </w:rPr>
        <w:t xml:space="preserve">: </w:t>
      </w:r>
    </w:p>
    <w:p w:rsidR="00B117B6" w:rsidRPr="00551E0C" w:rsidRDefault="00B117B6" w:rsidP="00B117B6">
      <w:pPr>
        <w:pStyle w:val="NoSpacing"/>
        <w:ind w:left="709"/>
        <w:jc w:val="both"/>
        <w:rPr>
          <w:rFonts w:asciiTheme="minorHAnsi" w:hAnsiTheme="minorHAnsi"/>
          <w:color w:val="FF0000"/>
        </w:rPr>
      </w:pPr>
      <w:r w:rsidRPr="00551E0C">
        <w:rPr>
          <w:rFonts w:asciiTheme="minorHAnsi" w:hAnsiTheme="minorHAnsi"/>
          <w:color w:val="FF0000"/>
        </w:rPr>
        <w:t xml:space="preserve"> </w:t>
      </w:r>
      <w:r w:rsidR="009B2A24">
        <w:rPr>
          <w:rFonts w:asciiTheme="minorHAnsi" w:hAnsiTheme="minorHAnsi"/>
          <w:color w:val="FF0000"/>
        </w:rPr>
        <w:t>Është parashtruar Kërkesë me numër</w:t>
      </w:r>
      <w:r w:rsidRPr="00551E0C">
        <w:rPr>
          <w:rFonts w:asciiTheme="minorHAnsi" w:hAnsiTheme="minorHAnsi"/>
          <w:color w:val="FF0000"/>
        </w:rPr>
        <w:t xml:space="preserve"> 17-1111/7 </w:t>
      </w:r>
      <w:r w:rsidR="009B2A24">
        <w:rPr>
          <w:rFonts w:asciiTheme="minorHAnsi" w:hAnsiTheme="minorHAnsi"/>
          <w:color w:val="FF0000"/>
          <w:lang w:val="sq-AL"/>
        </w:rPr>
        <w:t>të datës</w:t>
      </w:r>
      <w:r w:rsidRPr="00551E0C">
        <w:rPr>
          <w:rFonts w:asciiTheme="minorHAnsi" w:hAnsiTheme="minorHAnsi"/>
          <w:color w:val="FF0000"/>
        </w:rPr>
        <w:t xml:space="preserve"> 13.04.2016 </w:t>
      </w:r>
      <w:r w:rsidR="009B2A24">
        <w:rPr>
          <w:rFonts w:asciiTheme="minorHAnsi" w:hAnsiTheme="minorHAnsi"/>
          <w:color w:val="FF0000"/>
        </w:rPr>
        <w:t>deri te MPB-ja të kontrollojnë dhe të na dorëzojnë raport se vallë në bazat e të dhënave të MPB-së ka të dhëna se personat kanë paraqitur vendbanim tjetër në RM</w:t>
      </w:r>
      <w:r w:rsidRPr="00551E0C">
        <w:rPr>
          <w:rFonts w:asciiTheme="minorHAnsi" w:hAnsiTheme="minorHAnsi"/>
          <w:color w:val="FF0000"/>
        </w:rPr>
        <w:t>.(</w:t>
      </w:r>
      <w:r w:rsidR="00881774">
        <w:rPr>
          <w:rFonts w:asciiTheme="minorHAnsi" w:hAnsiTheme="minorHAnsi"/>
          <w:color w:val="FF0000"/>
        </w:rPr>
        <w:t>Përgjigje</w:t>
      </w:r>
      <w:r w:rsidRPr="00551E0C">
        <w:rPr>
          <w:rFonts w:asciiTheme="minorHAnsi" w:hAnsiTheme="minorHAnsi"/>
          <w:color w:val="FF0000"/>
        </w:rPr>
        <w:t xml:space="preserve"> </w:t>
      </w:r>
      <w:r w:rsidR="009B2A24">
        <w:rPr>
          <w:rFonts w:asciiTheme="minorHAnsi" w:hAnsiTheme="minorHAnsi"/>
          <w:color w:val="FF0000"/>
          <w:lang w:val="sq-AL"/>
        </w:rPr>
        <w:t>deri</w:t>
      </w:r>
      <w:r w:rsidRPr="00551E0C">
        <w:rPr>
          <w:rFonts w:asciiTheme="minorHAnsi" w:hAnsiTheme="minorHAnsi"/>
          <w:color w:val="FF0000"/>
        </w:rPr>
        <w:t xml:space="preserve"> 15.04.2016)</w:t>
      </w:r>
    </w:p>
    <w:p w:rsidR="00DB1DB5" w:rsidRPr="00EC71F1" w:rsidRDefault="00DB1DB5" w:rsidP="00B117B6">
      <w:pPr>
        <w:pStyle w:val="NoSpacing"/>
        <w:ind w:left="709"/>
        <w:jc w:val="both"/>
        <w:rPr>
          <w:rFonts w:asciiTheme="minorHAnsi" w:hAnsiTheme="minorHAnsi"/>
          <w:i/>
          <w:color w:val="FF0000"/>
          <w:u w:val="single"/>
        </w:rPr>
      </w:pPr>
    </w:p>
    <w:p w:rsidR="00AE30D7" w:rsidRPr="00AE30D7" w:rsidRDefault="00DF5117" w:rsidP="00AE30D7">
      <w:pPr>
        <w:pStyle w:val="NoSpacing"/>
        <w:numPr>
          <w:ilvl w:val="0"/>
          <w:numId w:val="1"/>
        </w:numPr>
        <w:jc w:val="both"/>
        <w:rPr>
          <w:rFonts w:asciiTheme="minorHAnsi" w:hAnsiTheme="minorHAnsi"/>
          <w:i/>
          <w:color w:val="1F4E79" w:themeColor="accent1" w:themeShade="80"/>
          <w:u w:val="single"/>
          <w:lang w:val="en-US"/>
        </w:rPr>
      </w:pPr>
      <w:r>
        <w:rPr>
          <w:rFonts w:asciiTheme="minorHAnsi" w:hAnsiTheme="minorHAnsi"/>
          <w:i/>
          <w:color w:val="1F4E79" w:themeColor="accent1" w:themeShade="80"/>
          <w:u w:val="single"/>
        </w:rPr>
        <w:t>Përgjigje nga MPB-ja</w:t>
      </w:r>
      <w:r w:rsidR="00DB1DB5" w:rsidRPr="00EC71F1">
        <w:rPr>
          <w:rFonts w:asciiTheme="minorHAnsi" w:hAnsiTheme="minorHAnsi"/>
          <w:i/>
          <w:color w:val="1F4E79" w:themeColor="accent1" w:themeShade="80"/>
          <w:u w:val="single"/>
        </w:rPr>
        <w:t xml:space="preserve"> </w:t>
      </w:r>
      <w:r w:rsidR="00C5573F">
        <w:rPr>
          <w:rFonts w:asciiTheme="minorHAnsi" w:hAnsiTheme="minorHAnsi"/>
          <w:i/>
          <w:color w:val="1F4E79" w:themeColor="accent1" w:themeShade="80"/>
          <w:u w:val="single"/>
        </w:rPr>
        <w:t>nr.</w:t>
      </w:r>
      <w:r w:rsidR="00DB1DB5" w:rsidRPr="00EC71F1">
        <w:rPr>
          <w:rFonts w:asciiTheme="minorHAnsi" w:hAnsiTheme="minorHAnsi"/>
          <w:i/>
          <w:color w:val="1F4E79" w:themeColor="accent1" w:themeShade="80"/>
          <w:u w:val="single"/>
        </w:rPr>
        <w:t xml:space="preserve">17-1111/15 </w:t>
      </w:r>
      <w:r w:rsidR="009B2A24">
        <w:rPr>
          <w:rFonts w:asciiTheme="minorHAnsi" w:hAnsiTheme="minorHAnsi"/>
          <w:i/>
          <w:color w:val="1F4E79" w:themeColor="accent1" w:themeShade="80"/>
          <w:u w:val="single"/>
          <w:lang w:val="sq-AL"/>
        </w:rPr>
        <w:t>të datës</w:t>
      </w:r>
      <w:r w:rsidR="00DB1DB5" w:rsidRPr="00EC71F1">
        <w:rPr>
          <w:rFonts w:asciiTheme="minorHAnsi" w:hAnsiTheme="minorHAnsi"/>
          <w:i/>
          <w:color w:val="1F4E79" w:themeColor="accent1" w:themeShade="80"/>
          <w:u w:val="single"/>
        </w:rPr>
        <w:t xml:space="preserve"> 16.04.2016 </w:t>
      </w:r>
      <w:r w:rsidR="00C5573F">
        <w:rPr>
          <w:rFonts w:asciiTheme="minorHAnsi" w:hAnsiTheme="minorHAnsi"/>
          <w:i/>
          <w:color w:val="1F4E79" w:themeColor="accent1" w:themeShade="80"/>
          <w:u w:val="single"/>
        </w:rPr>
        <w:t>për kërkesën nr.</w:t>
      </w:r>
      <w:r w:rsidR="00AE30D7">
        <w:rPr>
          <w:rFonts w:asciiTheme="minorHAnsi" w:hAnsiTheme="minorHAnsi"/>
          <w:i/>
          <w:color w:val="1F4E79" w:themeColor="accent1" w:themeShade="80"/>
          <w:u w:val="single"/>
        </w:rPr>
        <w:t xml:space="preserve">17-1111/7 </w:t>
      </w:r>
      <w:r w:rsidR="009B2A24">
        <w:rPr>
          <w:rFonts w:asciiTheme="minorHAnsi" w:hAnsiTheme="minorHAnsi"/>
          <w:i/>
          <w:color w:val="1F4E79" w:themeColor="accent1" w:themeShade="80"/>
          <w:u w:val="single"/>
          <w:lang w:val="sq-AL"/>
        </w:rPr>
        <w:t>të datës</w:t>
      </w:r>
      <w:r w:rsidR="00AE30D7">
        <w:rPr>
          <w:rFonts w:asciiTheme="minorHAnsi" w:hAnsiTheme="minorHAnsi"/>
          <w:i/>
          <w:color w:val="1F4E79" w:themeColor="accent1" w:themeShade="80"/>
          <w:u w:val="single"/>
        </w:rPr>
        <w:t xml:space="preserve"> 13.04.2016 </w:t>
      </w:r>
      <w:r w:rsidR="00AE30D7" w:rsidRPr="00AE30D7">
        <w:rPr>
          <w:rFonts w:asciiTheme="minorHAnsi" w:hAnsiTheme="minorHAnsi"/>
          <w:i/>
          <w:color w:val="1F4E79" w:themeColor="accent1" w:themeShade="80"/>
          <w:u w:val="single"/>
        </w:rPr>
        <w:t>(</w:t>
      </w:r>
      <w:r w:rsidR="009B2A24">
        <w:rPr>
          <w:rFonts w:asciiTheme="minorHAnsi" w:hAnsiTheme="minorHAnsi"/>
          <w:i/>
          <w:color w:val="1F4E79" w:themeColor="accent1" w:themeShade="80"/>
          <w:u w:val="single"/>
        </w:rPr>
        <w:t>shtojcë CD</w:t>
      </w:r>
      <w:r w:rsidR="00AE30D7" w:rsidRPr="00AE30D7">
        <w:rPr>
          <w:rFonts w:asciiTheme="minorHAnsi" w:hAnsiTheme="minorHAnsi"/>
          <w:i/>
          <w:color w:val="1F4E79" w:themeColor="accent1" w:themeShade="80"/>
          <w:u w:val="single"/>
        </w:rPr>
        <w:t>):</w:t>
      </w:r>
    </w:p>
    <w:p w:rsidR="00AE30D7" w:rsidRPr="00EC71F1" w:rsidRDefault="009B2A24" w:rsidP="00AE30D7">
      <w:pPr>
        <w:pStyle w:val="NoSpacing"/>
        <w:ind w:left="34"/>
        <w:jc w:val="both"/>
        <w:rPr>
          <w:rFonts w:asciiTheme="minorHAnsi" w:hAnsiTheme="minorHAnsi"/>
          <w:i/>
          <w:color w:val="1F4E79" w:themeColor="accent1" w:themeShade="80"/>
          <w:u w:val="single"/>
        </w:rPr>
      </w:pPr>
      <w:r>
        <w:rPr>
          <w:rFonts w:asciiTheme="minorHAnsi" w:hAnsiTheme="minorHAnsi"/>
          <w:i/>
          <w:color w:val="1F4E79" w:themeColor="accent1" w:themeShade="80"/>
          <w:u w:val="single"/>
        </w:rPr>
        <w:t>Pas leximit të të dhënave nga CD-ja Sektori për TI në KSHZ konstatoi</w:t>
      </w:r>
      <w:r w:rsidR="00AE30D7">
        <w:rPr>
          <w:rFonts w:asciiTheme="minorHAnsi" w:hAnsiTheme="minorHAnsi"/>
          <w:i/>
          <w:color w:val="1F4E79" w:themeColor="accent1" w:themeShade="80"/>
          <w:u w:val="single"/>
        </w:rPr>
        <w:t>:</w:t>
      </w:r>
    </w:p>
    <w:p w:rsidR="00AE30D7" w:rsidRDefault="00DB2946" w:rsidP="00AE30D7">
      <w:pPr>
        <w:pStyle w:val="NoSpacing"/>
        <w:ind w:left="928"/>
        <w:jc w:val="both"/>
        <w:rPr>
          <w:rFonts w:asciiTheme="minorHAnsi" w:hAnsiTheme="minorHAnsi"/>
          <w:i/>
          <w:color w:val="1F4E79" w:themeColor="accent1" w:themeShade="80"/>
          <w:u w:val="single"/>
        </w:rPr>
      </w:pPr>
      <w:r>
        <w:rPr>
          <w:rFonts w:asciiTheme="minorHAnsi" w:hAnsiTheme="minorHAnsi"/>
          <w:i/>
          <w:color w:val="1F4E79" w:themeColor="accent1" w:themeShade="80"/>
          <w:u w:val="single"/>
        </w:rPr>
        <w:t>Adresa përputhet për të gjithë rubrikat nga adresa  (komuna, vendi, rruga, numri, banesa, adresa)</w:t>
      </w:r>
      <w:r w:rsidR="00AE30D7">
        <w:rPr>
          <w:rFonts w:asciiTheme="minorHAnsi" w:hAnsiTheme="minorHAnsi"/>
          <w:i/>
          <w:color w:val="1F4E79" w:themeColor="accent1" w:themeShade="80"/>
          <w:u w:val="single"/>
        </w:rPr>
        <w:t xml:space="preserve"> – 1638 </w:t>
      </w:r>
      <w:r>
        <w:rPr>
          <w:rFonts w:asciiTheme="minorHAnsi" w:hAnsiTheme="minorHAnsi"/>
          <w:i/>
          <w:color w:val="1F4E79" w:themeColor="accent1" w:themeShade="80"/>
          <w:u w:val="single"/>
        </w:rPr>
        <w:t>persona</w:t>
      </w:r>
    </w:p>
    <w:p w:rsidR="00AE30D7" w:rsidRDefault="00DB2946" w:rsidP="00AE30D7">
      <w:pPr>
        <w:pStyle w:val="NoSpacing"/>
        <w:ind w:left="928"/>
        <w:jc w:val="both"/>
        <w:rPr>
          <w:rFonts w:asciiTheme="minorHAnsi" w:hAnsiTheme="minorHAnsi"/>
          <w:i/>
          <w:color w:val="1F4E79" w:themeColor="accent1" w:themeShade="80"/>
          <w:u w:val="single"/>
        </w:rPr>
      </w:pPr>
      <w:r>
        <w:rPr>
          <w:rFonts w:asciiTheme="minorHAnsi" w:hAnsiTheme="minorHAnsi"/>
          <w:i/>
          <w:color w:val="1F4E79" w:themeColor="accent1" w:themeShade="80"/>
          <w:u w:val="single"/>
        </w:rPr>
        <w:t>Përputhen vetëm të dhënat për komunën, vendin dhe rrugën, por nuk përputhen të dhënat për numrin, hyrjen dhe banesën</w:t>
      </w:r>
      <w:r w:rsidR="00AE30D7">
        <w:rPr>
          <w:rFonts w:asciiTheme="minorHAnsi" w:hAnsiTheme="minorHAnsi"/>
          <w:i/>
          <w:color w:val="1F4E79" w:themeColor="accent1" w:themeShade="80"/>
          <w:u w:val="single"/>
        </w:rPr>
        <w:t xml:space="preserve"> – 1 лице.</w:t>
      </w:r>
    </w:p>
    <w:p w:rsidR="00AE30D7" w:rsidRDefault="00DB2946" w:rsidP="00AE30D7">
      <w:pPr>
        <w:pStyle w:val="NoSpacing"/>
        <w:ind w:left="928"/>
        <w:jc w:val="both"/>
        <w:rPr>
          <w:rFonts w:asciiTheme="minorHAnsi" w:hAnsiTheme="minorHAnsi"/>
          <w:i/>
          <w:color w:val="1F4E79" w:themeColor="accent1" w:themeShade="80"/>
          <w:u w:val="single"/>
        </w:rPr>
      </w:pPr>
      <w:r>
        <w:rPr>
          <w:rFonts w:asciiTheme="minorHAnsi" w:hAnsiTheme="minorHAnsi"/>
          <w:i/>
          <w:color w:val="1F4E79" w:themeColor="accent1" w:themeShade="80"/>
          <w:u w:val="single"/>
        </w:rPr>
        <w:t>Nuk përputhen të dhënat mbi adresën me ato të dorëzuara nga KSHZ-ja</w:t>
      </w:r>
      <w:r w:rsidR="00AE30D7">
        <w:rPr>
          <w:rFonts w:asciiTheme="minorHAnsi" w:hAnsiTheme="minorHAnsi"/>
          <w:i/>
          <w:color w:val="1F4E79" w:themeColor="accent1" w:themeShade="80"/>
          <w:u w:val="single"/>
        </w:rPr>
        <w:t xml:space="preserve"> – 71 </w:t>
      </w:r>
      <w:r w:rsidR="009B2A24">
        <w:rPr>
          <w:rFonts w:asciiTheme="minorHAnsi" w:hAnsiTheme="minorHAnsi"/>
          <w:i/>
          <w:color w:val="1F4E79" w:themeColor="accent1" w:themeShade="80"/>
          <w:u w:val="single"/>
          <w:lang w:val="sq-AL"/>
        </w:rPr>
        <w:t>person</w:t>
      </w:r>
      <w:r w:rsidR="00AE30D7">
        <w:rPr>
          <w:rFonts w:asciiTheme="minorHAnsi" w:hAnsiTheme="minorHAnsi"/>
          <w:i/>
          <w:color w:val="1F4E79" w:themeColor="accent1" w:themeShade="80"/>
          <w:u w:val="single"/>
        </w:rPr>
        <w:t>.</w:t>
      </w:r>
    </w:p>
    <w:p w:rsidR="00B117B6" w:rsidRPr="00EC71F1" w:rsidRDefault="00B117B6" w:rsidP="00B117B6">
      <w:pPr>
        <w:pStyle w:val="NoSpacing"/>
        <w:jc w:val="both"/>
        <w:rPr>
          <w:rFonts w:asciiTheme="minorHAnsi" w:hAnsiTheme="minorHAnsi"/>
          <w:i/>
          <w:color w:val="FF0000"/>
          <w:u w:val="single"/>
        </w:rPr>
      </w:pPr>
    </w:p>
    <w:p w:rsidR="00B117B6" w:rsidRPr="00551E0C" w:rsidRDefault="00A7019C" w:rsidP="00B117B6">
      <w:pPr>
        <w:pStyle w:val="ListParagraph"/>
        <w:numPr>
          <w:ilvl w:val="0"/>
          <w:numId w:val="1"/>
        </w:numPr>
        <w:jc w:val="both"/>
        <w:rPr>
          <w:rFonts w:asciiTheme="minorHAnsi" w:hAnsiTheme="minorHAnsi"/>
          <w:color w:val="FF0000"/>
          <w:sz w:val="22"/>
          <w:szCs w:val="22"/>
        </w:rPr>
      </w:pPr>
      <w:r>
        <w:rPr>
          <w:rFonts w:asciiTheme="minorHAnsi" w:hAnsiTheme="minorHAnsi"/>
          <w:color w:val="FF0000"/>
          <w:sz w:val="22"/>
          <w:szCs w:val="22"/>
        </w:rPr>
        <w:t>KATEGORIA</w:t>
      </w:r>
      <w:r w:rsidR="00B117B6" w:rsidRPr="00551E0C">
        <w:rPr>
          <w:rFonts w:asciiTheme="minorHAnsi" w:hAnsiTheme="minorHAnsi"/>
          <w:color w:val="FF0000"/>
          <w:sz w:val="22"/>
          <w:szCs w:val="22"/>
          <w:lang w:val="en-US"/>
        </w:rPr>
        <w:t xml:space="preserve">: </w:t>
      </w:r>
      <w:r w:rsidR="00B117B6" w:rsidRPr="00551E0C">
        <w:rPr>
          <w:rFonts w:asciiTheme="minorHAnsi" w:hAnsiTheme="minorHAnsi"/>
          <w:color w:val="FF0000"/>
          <w:sz w:val="22"/>
          <w:szCs w:val="22"/>
        </w:rPr>
        <w:t xml:space="preserve"> </w:t>
      </w:r>
      <w:r w:rsidR="009B2A24">
        <w:rPr>
          <w:rFonts w:asciiTheme="minorHAnsi" w:hAnsiTheme="minorHAnsi"/>
          <w:color w:val="FF0000"/>
          <w:sz w:val="22"/>
          <w:szCs w:val="22"/>
          <w:lang w:val="sq-AL"/>
        </w:rPr>
        <w:t>PERSONI GJENDET JASHTË VENDIT</w:t>
      </w:r>
      <w:r w:rsidR="009B2A24" w:rsidRPr="00551E0C">
        <w:rPr>
          <w:rFonts w:asciiTheme="minorHAnsi" w:hAnsiTheme="minorHAnsi"/>
          <w:color w:val="FF0000"/>
          <w:sz w:val="22"/>
          <w:szCs w:val="22"/>
        </w:rPr>
        <w:t xml:space="preserve"> </w:t>
      </w:r>
      <w:r w:rsidR="009B2A24">
        <w:rPr>
          <w:rFonts w:asciiTheme="minorHAnsi" w:hAnsiTheme="minorHAnsi"/>
          <w:color w:val="FF0000"/>
          <w:sz w:val="22"/>
          <w:szCs w:val="22"/>
        </w:rPr>
        <w:t>–</w:t>
      </w:r>
      <w:r w:rsidR="00B117B6" w:rsidRPr="00551E0C">
        <w:rPr>
          <w:rFonts w:asciiTheme="minorHAnsi" w:hAnsiTheme="minorHAnsi"/>
          <w:color w:val="FF0000"/>
          <w:sz w:val="22"/>
          <w:szCs w:val="22"/>
        </w:rPr>
        <w:t xml:space="preserve"> </w:t>
      </w:r>
      <w:r w:rsidR="009B2A24">
        <w:rPr>
          <w:rFonts w:asciiTheme="minorHAnsi" w:hAnsiTheme="minorHAnsi"/>
          <w:color w:val="FF0000"/>
          <w:sz w:val="22"/>
          <w:szCs w:val="22"/>
          <w:lang w:val="sq-AL"/>
        </w:rPr>
        <w:t>JANË IDENTIFIKUAR</w:t>
      </w:r>
      <w:r w:rsidR="00B117B6" w:rsidRPr="00551E0C">
        <w:rPr>
          <w:rFonts w:asciiTheme="minorHAnsi" w:hAnsiTheme="minorHAnsi"/>
          <w:color w:val="FF0000"/>
          <w:sz w:val="22"/>
          <w:szCs w:val="22"/>
        </w:rPr>
        <w:t xml:space="preserve"> 211</w:t>
      </w:r>
    </w:p>
    <w:p w:rsidR="00B117B6" w:rsidRPr="00551E0C" w:rsidRDefault="009B2A24" w:rsidP="00B117B6">
      <w:pPr>
        <w:pStyle w:val="NoSpacing"/>
        <w:ind w:left="851"/>
        <w:jc w:val="both"/>
        <w:rPr>
          <w:rFonts w:asciiTheme="minorHAnsi" w:hAnsiTheme="minorHAnsi"/>
          <w:b/>
          <w:color w:val="FF0000"/>
          <w:lang w:val="en-US"/>
        </w:rPr>
      </w:pPr>
      <w:r>
        <w:rPr>
          <w:rFonts w:asciiTheme="minorHAnsi" w:hAnsiTheme="minorHAnsi"/>
          <w:b/>
          <w:color w:val="FF0000"/>
        </w:rPr>
        <w:t>Mënyra e veprimit</w:t>
      </w:r>
      <w:r w:rsidR="00B117B6" w:rsidRPr="00551E0C">
        <w:rPr>
          <w:rFonts w:asciiTheme="minorHAnsi" w:hAnsiTheme="minorHAnsi"/>
          <w:b/>
          <w:color w:val="FF0000"/>
          <w:lang w:val="en-US"/>
        </w:rPr>
        <w:t xml:space="preserve">: </w:t>
      </w:r>
    </w:p>
    <w:p w:rsidR="00B117B6" w:rsidRDefault="00B117B6" w:rsidP="00B117B6">
      <w:pPr>
        <w:pStyle w:val="NoSpacing"/>
        <w:ind w:left="851"/>
        <w:jc w:val="both"/>
        <w:rPr>
          <w:rFonts w:asciiTheme="minorHAnsi" w:hAnsiTheme="minorHAnsi"/>
          <w:color w:val="FF0000"/>
        </w:rPr>
      </w:pPr>
      <w:r w:rsidRPr="00551E0C">
        <w:rPr>
          <w:rFonts w:asciiTheme="minorHAnsi" w:hAnsiTheme="minorHAnsi"/>
          <w:color w:val="FF0000"/>
        </w:rPr>
        <w:t xml:space="preserve"> </w:t>
      </w:r>
      <w:r w:rsidR="009B2A24">
        <w:rPr>
          <w:rFonts w:asciiTheme="minorHAnsi" w:hAnsiTheme="minorHAnsi"/>
          <w:color w:val="FF0000"/>
        </w:rPr>
        <w:t>Është parashtruar Kërkesë me numër</w:t>
      </w:r>
      <w:r w:rsidRPr="00551E0C">
        <w:rPr>
          <w:rFonts w:asciiTheme="minorHAnsi" w:hAnsiTheme="minorHAnsi"/>
          <w:color w:val="FF0000"/>
        </w:rPr>
        <w:t xml:space="preserve"> 17-1111/5  </w:t>
      </w:r>
      <w:r w:rsidR="009B2A24">
        <w:rPr>
          <w:rFonts w:asciiTheme="minorHAnsi" w:hAnsiTheme="minorHAnsi"/>
          <w:color w:val="FF0000"/>
          <w:lang w:val="sq-AL"/>
        </w:rPr>
        <w:t>të datës</w:t>
      </w:r>
      <w:r w:rsidRPr="00551E0C">
        <w:rPr>
          <w:rFonts w:asciiTheme="minorHAnsi" w:hAnsiTheme="minorHAnsi"/>
          <w:color w:val="FF0000"/>
        </w:rPr>
        <w:t xml:space="preserve">13.04.2016 </w:t>
      </w:r>
      <w:r w:rsidR="009B2A24">
        <w:rPr>
          <w:rFonts w:asciiTheme="minorHAnsi" w:hAnsiTheme="minorHAnsi"/>
          <w:color w:val="FF0000"/>
        </w:rPr>
        <w:t>deri te MPB-ja të kontrollojnë dhe të na dorëzojnë raport se vallë në bazat e të dhënave të MPB-së ka të dhëna se këta persona gjenden në punë ose qëndrim të përkohshëm jashtë vendit</w:t>
      </w:r>
      <w:r w:rsidRPr="00551E0C">
        <w:rPr>
          <w:rFonts w:asciiTheme="minorHAnsi" w:hAnsiTheme="minorHAnsi"/>
          <w:color w:val="FF0000"/>
        </w:rPr>
        <w:t>.(</w:t>
      </w:r>
      <w:r w:rsidR="00881774">
        <w:rPr>
          <w:rFonts w:asciiTheme="minorHAnsi" w:hAnsiTheme="minorHAnsi"/>
          <w:color w:val="FF0000"/>
        </w:rPr>
        <w:t>Përgjigje</w:t>
      </w:r>
      <w:r w:rsidRPr="00551E0C">
        <w:rPr>
          <w:rFonts w:asciiTheme="minorHAnsi" w:hAnsiTheme="minorHAnsi"/>
          <w:color w:val="FF0000"/>
        </w:rPr>
        <w:t xml:space="preserve"> </w:t>
      </w:r>
      <w:r w:rsidR="009B2A24">
        <w:rPr>
          <w:rFonts w:asciiTheme="minorHAnsi" w:hAnsiTheme="minorHAnsi"/>
          <w:color w:val="FF0000"/>
          <w:lang w:val="sq-AL"/>
        </w:rPr>
        <w:t>deri më</w:t>
      </w:r>
      <w:r w:rsidRPr="00551E0C">
        <w:rPr>
          <w:rFonts w:asciiTheme="minorHAnsi" w:hAnsiTheme="minorHAnsi"/>
          <w:color w:val="FF0000"/>
        </w:rPr>
        <w:t xml:space="preserve"> 15.04.2016)</w:t>
      </w:r>
    </w:p>
    <w:p w:rsidR="003537DE" w:rsidRPr="00551E0C" w:rsidRDefault="003537DE" w:rsidP="00B117B6">
      <w:pPr>
        <w:pStyle w:val="NoSpacing"/>
        <w:ind w:left="851"/>
        <w:jc w:val="both"/>
        <w:rPr>
          <w:rFonts w:asciiTheme="minorHAnsi" w:hAnsiTheme="minorHAnsi"/>
          <w:color w:val="FF0000"/>
        </w:rPr>
      </w:pPr>
    </w:p>
    <w:p w:rsidR="00355797" w:rsidRPr="00EC71F1" w:rsidRDefault="00DF5117" w:rsidP="00355797">
      <w:pPr>
        <w:pStyle w:val="NoSpacing"/>
        <w:numPr>
          <w:ilvl w:val="0"/>
          <w:numId w:val="1"/>
        </w:numPr>
        <w:jc w:val="both"/>
        <w:rPr>
          <w:rFonts w:asciiTheme="minorHAnsi" w:hAnsiTheme="minorHAnsi"/>
          <w:i/>
          <w:color w:val="1F4E79" w:themeColor="accent1" w:themeShade="80"/>
          <w:u w:val="single"/>
          <w:lang w:val="en-US"/>
        </w:rPr>
      </w:pPr>
      <w:r>
        <w:rPr>
          <w:rFonts w:asciiTheme="minorHAnsi" w:hAnsiTheme="minorHAnsi"/>
          <w:i/>
          <w:color w:val="1F4E79" w:themeColor="accent1" w:themeShade="80"/>
          <w:u w:val="single"/>
        </w:rPr>
        <w:t>Përgjigje nga MPB-ja</w:t>
      </w:r>
      <w:r w:rsidR="00355797" w:rsidRPr="00EC71F1">
        <w:rPr>
          <w:rFonts w:asciiTheme="minorHAnsi" w:hAnsiTheme="minorHAnsi"/>
          <w:i/>
          <w:color w:val="1F4E79" w:themeColor="accent1" w:themeShade="80"/>
          <w:u w:val="single"/>
        </w:rPr>
        <w:t xml:space="preserve"> </w:t>
      </w:r>
      <w:r w:rsidR="00C5573F">
        <w:rPr>
          <w:rFonts w:asciiTheme="minorHAnsi" w:hAnsiTheme="minorHAnsi"/>
          <w:i/>
          <w:color w:val="1F4E79" w:themeColor="accent1" w:themeShade="80"/>
          <w:u w:val="single"/>
        </w:rPr>
        <w:t>nr.</w:t>
      </w:r>
      <w:r w:rsidR="00355797" w:rsidRPr="00EC71F1">
        <w:rPr>
          <w:rFonts w:asciiTheme="minorHAnsi" w:hAnsiTheme="minorHAnsi"/>
          <w:i/>
          <w:color w:val="1F4E79" w:themeColor="accent1" w:themeShade="80"/>
          <w:u w:val="single"/>
        </w:rPr>
        <w:t xml:space="preserve">17-1111/23 </w:t>
      </w:r>
      <w:r w:rsidR="009B2A24">
        <w:rPr>
          <w:rFonts w:asciiTheme="minorHAnsi" w:hAnsiTheme="minorHAnsi"/>
          <w:i/>
          <w:color w:val="1F4E79" w:themeColor="accent1" w:themeShade="80"/>
          <w:u w:val="single"/>
          <w:lang w:val="sq-AL"/>
        </w:rPr>
        <w:t>të datës</w:t>
      </w:r>
      <w:r w:rsidR="00355797" w:rsidRPr="00EC71F1">
        <w:rPr>
          <w:rFonts w:asciiTheme="minorHAnsi" w:hAnsiTheme="minorHAnsi"/>
          <w:i/>
          <w:color w:val="1F4E79" w:themeColor="accent1" w:themeShade="80"/>
          <w:u w:val="single"/>
        </w:rPr>
        <w:t xml:space="preserve"> 16.04.2016 </w:t>
      </w:r>
      <w:r w:rsidR="00C5573F">
        <w:rPr>
          <w:rFonts w:asciiTheme="minorHAnsi" w:hAnsiTheme="minorHAnsi"/>
          <w:i/>
          <w:color w:val="1F4E79" w:themeColor="accent1" w:themeShade="80"/>
          <w:u w:val="single"/>
        </w:rPr>
        <w:t>për kërkesën nr.</w:t>
      </w:r>
      <w:r w:rsidR="00355797" w:rsidRPr="00EC71F1">
        <w:rPr>
          <w:rFonts w:asciiTheme="minorHAnsi" w:hAnsiTheme="minorHAnsi"/>
          <w:i/>
          <w:color w:val="1F4E79" w:themeColor="accent1" w:themeShade="80"/>
          <w:u w:val="single"/>
        </w:rPr>
        <w:t xml:space="preserve">17-1111/5 </w:t>
      </w:r>
      <w:r w:rsidR="009B2A24">
        <w:rPr>
          <w:rFonts w:asciiTheme="minorHAnsi" w:hAnsiTheme="minorHAnsi"/>
          <w:i/>
          <w:color w:val="1F4E79" w:themeColor="accent1" w:themeShade="80"/>
          <w:u w:val="single"/>
          <w:lang w:val="sq-AL"/>
        </w:rPr>
        <w:t>të datës</w:t>
      </w:r>
      <w:r w:rsidR="00355797" w:rsidRPr="00EC71F1">
        <w:rPr>
          <w:rFonts w:asciiTheme="minorHAnsi" w:hAnsiTheme="minorHAnsi"/>
          <w:i/>
          <w:color w:val="1F4E79" w:themeColor="accent1" w:themeShade="80"/>
          <w:u w:val="single"/>
        </w:rPr>
        <w:t xml:space="preserve"> 13.04.2016:</w:t>
      </w:r>
    </w:p>
    <w:p w:rsidR="00355797" w:rsidRPr="00EC71F1" w:rsidRDefault="009B2A24" w:rsidP="00B117B6">
      <w:pPr>
        <w:pStyle w:val="NoSpacing"/>
        <w:ind w:left="851"/>
        <w:jc w:val="both"/>
        <w:rPr>
          <w:rFonts w:asciiTheme="minorHAnsi" w:hAnsiTheme="minorHAnsi"/>
          <w:i/>
          <w:color w:val="FF0000"/>
          <w:u w:val="single"/>
        </w:rPr>
      </w:pPr>
      <w:r>
        <w:rPr>
          <w:rFonts w:asciiTheme="minorHAnsi" w:hAnsiTheme="minorHAnsi"/>
          <w:i/>
          <w:color w:val="1F4E79" w:themeColor="accent1" w:themeShade="80"/>
          <w:u w:val="single"/>
          <w:lang w:val="sq-AL"/>
        </w:rPr>
        <w:t>Raporti është shtojcën CD</w:t>
      </w:r>
      <w:r w:rsidR="00355797" w:rsidRPr="00EC71F1">
        <w:rPr>
          <w:rFonts w:asciiTheme="minorHAnsi" w:hAnsiTheme="minorHAnsi"/>
          <w:i/>
          <w:color w:val="1F4E79" w:themeColor="accent1" w:themeShade="80"/>
          <w:u w:val="single"/>
        </w:rPr>
        <w:t xml:space="preserve">. </w:t>
      </w:r>
      <w:r w:rsidR="007478F0">
        <w:rPr>
          <w:rFonts w:asciiTheme="minorHAnsi" w:hAnsiTheme="minorHAnsi"/>
          <w:i/>
          <w:color w:val="1F4E79" w:themeColor="accent1" w:themeShade="80"/>
          <w:u w:val="single"/>
          <w:lang w:val="sq-AL"/>
        </w:rPr>
        <w:t>Në pasqyrën të dhënat janë riplotësuar me të dhënën mbi statusin momental të personit nga evidenca e Numrit amzë në momentin e përpunimit</w:t>
      </w:r>
      <w:r w:rsidR="00355797" w:rsidRPr="00EC71F1">
        <w:rPr>
          <w:rFonts w:asciiTheme="minorHAnsi" w:hAnsiTheme="minorHAnsi"/>
          <w:i/>
          <w:color w:val="1F4E79" w:themeColor="accent1" w:themeShade="80"/>
          <w:u w:val="single"/>
        </w:rPr>
        <w:t xml:space="preserve">, </w:t>
      </w:r>
      <w:r w:rsidR="007478F0">
        <w:rPr>
          <w:rFonts w:asciiTheme="minorHAnsi" w:hAnsiTheme="minorHAnsi"/>
          <w:i/>
          <w:color w:val="1F4E79" w:themeColor="accent1" w:themeShade="80"/>
          <w:u w:val="single"/>
          <w:lang w:val="sq-AL"/>
        </w:rPr>
        <w:t>me çrast</w:t>
      </w:r>
      <w:r w:rsidR="00355797" w:rsidRPr="00EC71F1">
        <w:rPr>
          <w:rFonts w:asciiTheme="minorHAnsi" w:hAnsiTheme="minorHAnsi"/>
          <w:i/>
          <w:color w:val="1F4E79" w:themeColor="accent1" w:themeShade="80"/>
          <w:u w:val="single"/>
        </w:rPr>
        <w:t xml:space="preserve"> </w:t>
      </w:r>
      <w:r w:rsidR="007478F0">
        <w:rPr>
          <w:rFonts w:asciiTheme="minorHAnsi" w:hAnsiTheme="minorHAnsi"/>
          <w:i/>
          <w:color w:val="1F4E79" w:themeColor="accent1" w:themeShade="80"/>
          <w:u w:val="single"/>
          <w:lang w:val="sq-AL"/>
        </w:rPr>
        <w:t>ASNJË PERSON NUK ËSHTË ME</w:t>
      </w:r>
      <w:r w:rsidR="00C5573F">
        <w:rPr>
          <w:rFonts w:asciiTheme="minorHAnsi" w:hAnsiTheme="minorHAnsi"/>
          <w:i/>
          <w:color w:val="1F4E79" w:themeColor="accent1" w:themeShade="80"/>
          <w:u w:val="single"/>
        </w:rPr>
        <w:t xml:space="preserve"> STATUS „I SHPËRNGULUR“</w:t>
      </w:r>
      <w:r w:rsidR="00355797" w:rsidRPr="00EC71F1">
        <w:rPr>
          <w:rFonts w:asciiTheme="minorHAnsi" w:hAnsiTheme="minorHAnsi"/>
          <w:i/>
          <w:color w:val="1F4E79" w:themeColor="accent1" w:themeShade="80"/>
          <w:u w:val="single"/>
        </w:rPr>
        <w:t xml:space="preserve"> </w:t>
      </w:r>
      <w:r w:rsidR="007478F0">
        <w:rPr>
          <w:rFonts w:asciiTheme="minorHAnsi" w:hAnsiTheme="minorHAnsi"/>
          <w:i/>
          <w:color w:val="1F4E79" w:themeColor="accent1" w:themeShade="80"/>
          <w:u w:val="single"/>
          <w:lang w:val="sq-AL"/>
        </w:rPr>
        <w:t>OSE</w:t>
      </w:r>
      <w:r w:rsidR="00355797" w:rsidRPr="00EC71F1">
        <w:rPr>
          <w:rFonts w:asciiTheme="minorHAnsi" w:hAnsiTheme="minorHAnsi"/>
          <w:i/>
          <w:color w:val="1F4E79" w:themeColor="accent1" w:themeShade="80"/>
          <w:u w:val="single"/>
        </w:rPr>
        <w:t xml:space="preserve"> „</w:t>
      </w:r>
      <w:r w:rsidR="007478F0">
        <w:rPr>
          <w:rFonts w:asciiTheme="minorHAnsi" w:hAnsiTheme="minorHAnsi"/>
          <w:i/>
          <w:color w:val="1F4E79" w:themeColor="accent1" w:themeShade="80"/>
          <w:u w:val="single"/>
          <w:lang w:val="sq-AL"/>
        </w:rPr>
        <w:t>DIASPORA</w:t>
      </w:r>
      <w:r w:rsidR="00355797" w:rsidRPr="00EC71F1">
        <w:rPr>
          <w:rFonts w:asciiTheme="minorHAnsi" w:hAnsiTheme="minorHAnsi"/>
          <w:i/>
          <w:color w:val="1F4E79" w:themeColor="accent1" w:themeShade="80"/>
          <w:u w:val="single"/>
        </w:rPr>
        <w:t>“:</w:t>
      </w:r>
    </w:p>
    <w:p w:rsidR="00B117B6" w:rsidRPr="00EC71F1" w:rsidRDefault="00B117B6" w:rsidP="00B117B6">
      <w:pPr>
        <w:pStyle w:val="NoSpacing"/>
        <w:ind w:left="709"/>
        <w:jc w:val="both"/>
        <w:rPr>
          <w:rFonts w:asciiTheme="minorHAnsi" w:hAnsiTheme="minorHAnsi"/>
          <w:i/>
          <w:color w:val="FF0000"/>
          <w:u w:val="single"/>
        </w:rPr>
      </w:pPr>
    </w:p>
    <w:p w:rsidR="00B117B6" w:rsidRPr="00551E0C" w:rsidRDefault="00A7019C" w:rsidP="00B117B6">
      <w:pPr>
        <w:pStyle w:val="ListParagraph"/>
        <w:numPr>
          <w:ilvl w:val="0"/>
          <w:numId w:val="1"/>
        </w:numPr>
        <w:jc w:val="both"/>
        <w:rPr>
          <w:rFonts w:asciiTheme="minorHAnsi" w:hAnsiTheme="minorHAnsi"/>
          <w:color w:val="FF0000"/>
          <w:sz w:val="22"/>
          <w:szCs w:val="22"/>
        </w:rPr>
      </w:pPr>
      <w:r>
        <w:rPr>
          <w:rFonts w:asciiTheme="minorHAnsi" w:hAnsiTheme="minorHAnsi"/>
          <w:color w:val="FF0000"/>
          <w:sz w:val="22"/>
          <w:szCs w:val="22"/>
        </w:rPr>
        <w:t>KATEGORIA</w:t>
      </w:r>
      <w:r w:rsidR="00B117B6" w:rsidRPr="00551E0C">
        <w:rPr>
          <w:rFonts w:asciiTheme="minorHAnsi" w:hAnsiTheme="minorHAnsi"/>
          <w:color w:val="FF0000"/>
          <w:sz w:val="22"/>
          <w:szCs w:val="22"/>
          <w:lang w:val="en-US"/>
        </w:rPr>
        <w:t xml:space="preserve">: </w:t>
      </w:r>
      <w:r w:rsidR="00B117B6" w:rsidRPr="00551E0C">
        <w:rPr>
          <w:rFonts w:asciiTheme="minorHAnsi" w:hAnsiTheme="minorHAnsi"/>
          <w:color w:val="FF0000"/>
          <w:sz w:val="22"/>
          <w:szCs w:val="22"/>
        </w:rPr>
        <w:t xml:space="preserve"> </w:t>
      </w:r>
      <w:r w:rsidR="007478F0">
        <w:rPr>
          <w:rFonts w:asciiTheme="minorHAnsi" w:hAnsiTheme="minorHAnsi"/>
          <w:color w:val="FF0000"/>
          <w:sz w:val="22"/>
          <w:szCs w:val="22"/>
          <w:lang w:val="sq-AL"/>
        </w:rPr>
        <w:t>PERSONI GJENDET NË ADRESË TJETËR</w:t>
      </w:r>
      <w:r w:rsidR="00B117B6" w:rsidRPr="00551E0C">
        <w:rPr>
          <w:rFonts w:asciiTheme="minorHAnsi" w:hAnsiTheme="minorHAnsi"/>
          <w:color w:val="FF0000"/>
          <w:sz w:val="22"/>
          <w:szCs w:val="22"/>
        </w:rPr>
        <w:t xml:space="preserve"> </w:t>
      </w:r>
      <w:r w:rsidR="007478F0">
        <w:rPr>
          <w:rFonts w:asciiTheme="minorHAnsi" w:hAnsiTheme="minorHAnsi"/>
          <w:color w:val="FF0000"/>
          <w:sz w:val="22"/>
          <w:szCs w:val="22"/>
        </w:rPr>
        <w:t>–</w:t>
      </w:r>
      <w:r w:rsidR="00B117B6" w:rsidRPr="00551E0C">
        <w:rPr>
          <w:rFonts w:asciiTheme="minorHAnsi" w:hAnsiTheme="minorHAnsi"/>
          <w:color w:val="FF0000"/>
          <w:sz w:val="22"/>
          <w:szCs w:val="22"/>
        </w:rPr>
        <w:t xml:space="preserve"> </w:t>
      </w:r>
      <w:r w:rsidR="007478F0">
        <w:rPr>
          <w:rFonts w:asciiTheme="minorHAnsi" w:hAnsiTheme="minorHAnsi"/>
          <w:color w:val="FF0000"/>
          <w:sz w:val="22"/>
          <w:szCs w:val="22"/>
          <w:lang w:val="sq-AL"/>
        </w:rPr>
        <w:t>JANË IDENTIFIKUAR</w:t>
      </w:r>
      <w:r w:rsidR="00B117B6" w:rsidRPr="00551E0C">
        <w:rPr>
          <w:rFonts w:asciiTheme="minorHAnsi" w:hAnsiTheme="minorHAnsi"/>
          <w:color w:val="FF0000"/>
          <w:sz w:val="22"/>
          <w:szCs w:val="22"/>
        </w:rPr>
        <w:t xml:space="preserve"> 131</w:t>
      </w:r>
    </w:p>
    <w:p w:rsidR="00B117B6" w:rsidRPr="00551E0C" w:rsidRDefault="009B2A24" w:rsidP="00B117B6">
      <w:pPr>
        <w:pStyle w:val="NoSpacing"/>
        <w:ind w:left="851"/>
        <w:jc w:val="both"/>
        <w:rPr>
          <w:rFonts w:asciiTheme="minorHAnsi" w:hAnsiTheme="minorHAnsi"/>
          <w:b/>
          <w:color w:val="FF0000"/>
          <w:lang w:val="en-US"/>
        </w:rPr>
      </w:pPr>
      <w:r>
        <w:rPr>
          <w:rFonts w:asciiTheme="minorHAnsi" w:hAnsiTheme="minorHAnsi"/>
          <w:b/>
          <w:color w:val="FF0000"/>
        </w:rPr>
        <w:t>Mënyra e veprimit</w:t>
      </w:r>
      <w:r w:rsidR="00B117B6" w:rsidRPr="00551E0C">
        <w:rPr>
          <w:rFonts w:asciiTheme="minorHAnsi" w:hAnsiTheme="minorHAnsi"/>
          <w:b/>
          <w:color w:val="FF0000"/>
          <w:lang w:val="en-US"/>
        </w:rPr>
        <w:t xml:space="preserve">: </w:t>
      </w:r>
    </w:p>
    <w:p w:rsidR="00B117B6" w:rsidRDefault="00B117B6" w:rsidP="00B117B6">
      <w:pPr>
        <w:pStyle w:val="NoSpacing"/>
        <w:ind w:left="851"/>
        <w:jc w:val="both"/>
        <w:rPr>
          <w:rFonts w:asciiTheme="minorHAnsi" w:hAnsiTheme="minorHAnsi"/>
          <w:color w:val="FF0000"/>
        </w:rPr>
      </w:pPr>
      <w:r w:rsidRPr="00551E0C">
        <w:rPr>
          <w:rFonts w:asciiTheme="minorHAnsi" w:hAnsiTheme="minorHAnsi"/>
          <w:color w:val="FF0000"/>
        </w:rPr>
        <w:t xml:space="preserve"> </w:t>
      </w:r>
      <w:r w:rsidR="009B2A24">
        <w:rPr>
          <w:rFonts w:asciiTheme="minorHAnsi" w:hAnsiTheme="minorHAnsi"/>
          <w:color w:val="FF0000"/>
        </w:rPr>
        <w:t>Është parashtruar Kërkesë me numër</w:t>
      </w:r>
      <w:r w:rsidRPr="00551E0C">
        <w:rPr>
          <w:rFonts w:asciiTheme="minorHAnsi" w:hAnsiTheme="minorHAnsi"/>
          <w:color w:val="FF0000"/>
        </w:rPr>
        <w:t xml:space="preserve"> 17-1111/4  </w:t>
      </w:r>
      <w:r w:rsidR="007478F0">
        <w:rPr>
          <w:rFonts w:asciiTheme="minorHAnsi" w:hAnsiTheme="minorHAnsi"/>
          <w:color w:val="FF0000"/>
          <w:lang w:val="sq-AL"/>
        </w:rPr>
        <w:t>të datës</w:t>
      </w:r>
      <w:r w:rsidRPr="00551E0C">
        <w:rPr>
          <w:rFonts w:asciiTheme="minorHAnsi" w:hAnsiTheme="minorHAnsi"/>
          <w:color w:val="FF0000"/>
        </w:rPr>
        <w:t xml:space="preserve"> 13.04.2016 </w:t>
      </w:r>
      <w:r w:rsidR="007478F0">
        <w:rPr>
          <w:rFonts w:asciiTheme="minorHAnsi" w:hAnsiTheme="minorHAnsi"/>
          <w:color w:val="FF0000"/>
          <w:lang w:val="sq-AL"/>
        </w:rPr>
        <w:t xml:space="preserve">deri te MPB-ja të kontrollojnë dhe të na dorëzojnë raport se vallë në bazat e të dhënave të MPB-së ka të </w:t>
      </w:r>
      <w:r w:rsidR="007478F0">
        <w:rPr>
          <w:rFonts w:asciiTheme="minorHAnsi" w:hAnsiTheme="minorHAnsi"/>
          <w:color w:val="FF0000"/>
          <w:lang w:val="sq-AL"/>
        </w:rPr>
        <w:lastRenderedPageBreak/>
        <w:t>dhëna për personat nga lista se kanë paraqitur vendbanim tjetër në RM</w:t>
      </w:r>
      <w:r w:rsidRPr="00551E0C">
        <w:rPr>
          <w:rFonts w:asciiTheme="minorHAnsi" w:hAnsiTheme="minorHAnsi"/>
          <w:color w:val="FF0000"/>
        </w:rPr>
        <w:t>.(</w:t>
      </w:r>
      <w:r w:rsidR="00881774">
        <w:rPr>
          <w:rFonts w:asciiTheme="minorHAnsi" w:hAnsiTheme="minorHAnsi"/>
          <w:color w:val="FF0000"/>
        </w:rPr>
        <w:t>Përgjigje</w:t>
      </w:r>
      <w:r w:rsidRPr="00551E0C">
        <w:rPr>
          <w:rFonts w:asciiTheme="minorHAnsi" w:hAnsiTheme="minorHAnsi"/>
          <w:color w:val="FF0000"/>
        </w:rPr>
        <w:t xml:space="preserve"> </w:t>
      </w:r>
      <w:r w:rsidR="007478F0">
        <w:rPr>
          <w:rFonts w:asciiTheme="minorHAnsi" w:hAnsiTheme="minorHAnsi"/>
          <w:color w:val="FF0000"/>
          <w:lang w:val="sq-AL"/>
        </w:rPr>
        <w:t>deri më</w:t>
      </w:r>
      <w:r w:rsidRPr="00551E0C">
        <w:rPr>
          <w:rFonts w:asciiTheme="minorHAnsi" w:hAnsiTheme="minorHAnsi"/>
          <w:color w:val="FF0000"/>
        </w:rPr>
        <w:t xml:space="preserve"> 15.04.2016)</w:t>
      </w:r>
    </w:p>
    <w:p w:rsidR="00EB771E" w:rsidRPr="00551E0C" w:rsidRDefault="00EB771E" w:rsidP="00B117B6">
      <w:pPr>
        <w:pStyle w:val="NoSpacing"/>
        <w:ind w:left="851"/>
        <w:jc w:val="both"/>
        <w:rPr>
          <w:rFonts w:asciiTheme="minorHAnsi" w:hAnsiTheme="minorHAnsi"/>
          <w:color w:val="FF0000"/>
        </w:rPr>
      </w:pPr>
    </w:p>
    <w:p w:rsidR="00AE30D7" w:rsidRPr="00AE30D7" w:rsidRDefault="00DF5117" w:rsidP="00AE30D7">
      <w:pPr>
        <w:pStyle w:val="NoSpacing"/>
        <w:numPr>
          <w:ilvl w:val="0"/>
          <w:numId w:val="1"/>
        </w:numPr>
        <w:jc w:val="both"/>
        <w:rPr>
          <w:rFonts w:asciiTheme="minorHAnsi" w:hAnsiTheme="minorHAnsi"/>
          <w:i/>
          <w:color w:val="1F4E79" w:themeColor="accent1" w:themeShade="80"/>
          <w:u w:val="single"/>
          <w:lang w:val="en-US"/>
        </w:rPr>
      </w:pPr>
      <w:r>
        <w:rPr>
          <w:rFonts w:asciiTheme="minorHAnsi" w:hAnsiTheme="minorHAnsi"/>
          <w:i/>
          <w:color w:val="1F4E79" w:themeColor="accent1" w:themeShade="80"/>
          <w:u w:val="single"/>
        </w:rPr>
        <w:t>Përgjigje nga MPB-ja</w:t>
      </w:r>
      <w:r w:rsidR="00CC7234" w:rsidRPr="00EC71F1">
        <w:rPr>
          <w:rFonts w:asciiTheme="minorHAnsi" w:hAnsiTheme="minorHAnsi"/>
          <w:i/>
          <w:color w:val="1F4E79" w:themeColor="accent1" w:themeShade="80"/>
          <w:u w:val="single"/>
        </w:rPr>
        <w:t xml:space="preserve"> </w:t>
      </w:r>
      <w:r w:rsidR="00C5573F">
        <w:rPr>
          <w:rFonts w:asciiTheme="minorHAnsi" w:hAnsiTheme="minorHAnsi"/>
          <w:i/>
          <w:color w:val="1F4E79" w:themeColor="accent1" w:themeShade="80"/>
          <w:u w:val="single"/>
        </w:rPr>
        <w:t>nr.</w:t>
      </w:r>
      <w:r w:rsidR="00CC7234" w:rsidRPr="00EC71F1">
        <w:rPr>
          <w:rFonts w:asciiTheme="minorHAnsi" w:hAnsiTheme="minorHAnsi"/>
          <w:i/>
          <w:color w:val="1F4E79" w:themeColor="accent1" w:themeShade="80"/>
          <w:u w:val="single"/>
        </w:rPr>
        <w:t xml:space="preserve">17-1111/21 </w:t>
      </w:r>
      <w:r w:rsidR="007478F0">
        <w:rPr>
          <w:rFonts w:asciiTheme="minorHAnsi" w:hAnsiTheme="minorHAnsi"/>
          <w:i/>
          <w:color w:val="1F4E79" w:themeColor="accent1" w:themeShade="80"/>
          <w:u w:val="single"/>
          <w:lang w:val="sq-AL"/>
        </w:rPr>
        <w:t>të datës</w:t>
      </w:r>
      <w:r w:rsidR="00CC7234" w:rsidRPr="00EC71F1">
        <w:rPr>
          <w:rFonts w:asciiTheme="minorHAnsi" w:hAnsiTheme="minorHAnsi"/>
          <w:i/>
          <w:color w:val="1F4E79" w:themeColor="accent1" w:themeShade="80"/>
          <w:u w:val="single"/>
        </w:rPr>
        <w:t xml:space="preserve"> 16.04.2016 </w:t>
      </w:r>
      <w:r w:rsidR="00C5573F">
        <w:rPr>
          <w:rFonts w:asciiTheme="minorHAnsi" w:hAnsiTheme="minorHAnsi"/>
          <w:i/>
          <w:color w:val="1F4E79" w:themeColor="accent1" w:themeShade="80"/>
          <w:u w:val="single"/>
        </w:rPr>
        <w:t>për kërkesën nr.</w:t>
      </w:r>
      <w:r w:rsidR="00AE30D7">
        <w:rPr>
          <w:rFonts w:asciiTheme="minorHAnsi" w:hAnsiTheme="minorHAnsi"/>
          <w:i/>
          <w:color w:val="1F4E79" w:themeColor="accent1" w:themeShade="80"/>
          <w:u w:val="single"/>
        </w:rPr>
        <w:t xml:space="preserve">17-1111/4 </w:t>
      </w:r>
      <w:r w:rsidR="007478F0">
        <w:rPr>
          <w:rFonts w:asciiTheme="minorHAnsi" w:hAnsiTheme="minorHAnsi"/>
          <w:i/>
          <w:color w:val="1F4E79" w:themeColor="accent1" w:themeShade="80"/>
          <w:u w:val="single"/>
          <w:lang w:val="sq-AL"/>
        </w:rPr>
        <w:t>të datës</w:t>
      </w:r>
      <w:r w:rsidR="00AE30D7">
        <w:rPr>
          <w:rFonts w:asciiTheme="minorHAnsi" w:hAnsiTheme="minorHAnsi"/>
          <w:i/>
          <w:color w:val="1F4E79" w:themeColor="accent1" w:themeShade="80"/>
          <w:u w:val="single"/>
        </w:rPr>
        <w:t xml:space="preserve"> 13.04.2016 </w:t>
      </w:r>
      <w:r w:rsidR="00AE30D7" w:rsidRPr="00AE30D7">
        <w:rPr>
          <w:rFonts w:asciiTheme="minorHAnsi" w:hAnsiTheme="minorHAnsi"/>
          <w:i/>
          <w:color w:val="1F4E79" w:themeColor="accent1" w:themeShade="80"/>
          <w:u w:val="single"/>
        </w:rPr>
        <w:t>(</w:t>
      </w:r>
      <w:r w:rsidR="009B2A24">
        <w:rPr>
          <w:rFonts w:asciiTheme="minorHAnsi" w:hAnsiTheme="minorHAnsi"/>
          <w:i/>
          <w:color w:val="1F4E79" w:themeColor="accent1" w:themeShade="80"/>
          <w:u w:val="single"/>
        </w:rPr>
        <w:t>shtojcë CD</w:t>
      </w:r>
      <w:r w:rsidR="00AE30D7" w:rsidRPr="00AE30D7">
        <w:rPr>
          <w:rFonts w:asciiTheme="minorHAnsi" w:hAnsiTheme="minorHAnsi"/>
          <w:i/>
          <w:color w:val="1F4E79" w:themeColor="accent1" w:themeShade="80"/>
          <w:u w:val="single"/>
        </w:rPr>
        <w:t>):</w:t>
      </w:r>
    </w:p>
    <w:p w:rsidR="00AE30D7" w:rsidRPr="00EC71F1" w:rsidRDefault="009B2A24" w:rsidP="00AE30D7">
      <w:pPr>
        <w:pStyle w:val="NoSpacing"/>
        <w:ind w:left="34"/>
        <w:jc w:val="both"/>
        <w:rPr>
          <w:rFonts w:asciiTheme="minorHAnsi" w:hAnsiTheme="minorHAnsi"/>
          <w:i/>
          <w:color w:val="1F4E79" w:themeColor="accent1" w:themeShade="80"/>
          <w:u w:val="single"/>
        </w:rPr>
      </w:pPr>
      <w:r>
        <w:rPr>
          <w:rFonts w:asciiTheme="minorHAnsi" w:hAnsiTheme="minorHAnsi"/>
          <w:i/>
          <w:color w:val="1F4E79" w:themeColor="accent1" w:themeShade="80"/>
          <w:u w:val="single"/>
        </w:rPr>
        <w:t>Pas leximit të të dhënave nga CD-ja Sektori për TI në KSHZ konstatoi</w:t>
      </w:r>
      <w:r w:rsidR="00AE30D7">
        <w:rPr>
          <w:rFonts w:asciiTheme="minorHAnsi" w:hAnsiTheme="minorHAnsi"/>
          <w:i/>
          <w:color w:val="1F4E79" w:themeColor="accent1" w:themeShade="80"/>
          <w:u w:val="single"/>
        </w:rPr>
        <w:t>:</w:t>
      </w:r>
    </w:p>
    <w:p w:rsidR="00AE30D7" w:rsidRDefault="00DB2946" w:rsidP="00AE30D7">
      <w:pPr>
        <w:pStyle w:val="NoSpacing"/>
        <w:ind w:left="928"/>
        <w:jc w:val="both"/>
        <w:rPr>
          <w:rFonts w:asciiTheme="minorHAnsi" w:hAnsiTheme="minorHAnsi"/>
          <w:i/>
          <w:color w:val="1F4E79" w:themeColor="accent1" w:themeShade="80"/>
          <w:u w:val="single"/>
        </w:rPr>
      </w:pPr>
      <w:r>
        <w:rPr>
          <w:rFonts w:asciiTheme="minorHAnsi" w:hAnsiTheme="minorHAnsi"/>
          <w:i/>
          <w:color w:val="1F4E79" w:themeColor="accent1" w:themeShade="80"/>
          <w:u w:val="single"/>
        </w:rPr>
        <w:t>Adresa përputhet për të gjithë rubrikat nga adresa  (komuna, vendi, rruga, numri, banesa, adresa)</w:t>
      </w:r>
      <w:r w:rsidR="00AE30D7">
        <w:rPr>
          <w:rFonts w:asciiTheme="minorHAnsi" w:hAnsiTheme="minorHAnsi"/>
          <w:i/>
          <w:color w:val="1F4E79" w:themeColor="accent1" w:themeShade="80"/>
          <w:u w:val="single"/>
        </w:rPr>
        <w:t xml:space="preserve"> – 119 </w:t>
      </w:r>
      <w:r>
        <w:rPr>
          <w:rFonts w:asciiTheme="minorHAnsi" w:hAnsiTheme="minorHAnsi"/>
          <w:i/>
          <w:color w:val="1F4E79" w:themeColor="accent1" w:themeShade="80"/>
          <w:u w:val="single"/>
        </w:rPr>
        <w:t>persona</w:t>
      </w:r>
    </w:p>
    <w:p w:rsidR="00AE30D7" w:rsidRDefault="00DB2946" w:rsidP="00AE30D7">
      <w:pPr>
        <w:pStyle w:val="NoSpacing"/>
        <w:ind w:left="928"/>
        <w:jc w:val="both"/>
        <w:rPr>
          <w:rFonts w:asciiTheme="minorHAnsi" w:hAnsiTheme="minorHAnsi"/>
          <w:i/>
          <w:color w:val="1F4E79" w:themeColor="accent1" w:themeShade="80"/>
          <w:u w:val="single"/>
        </w:rPr>
      </w:pPr>
      <w:r>
        <w:rPr>
          <w:rFonts w:asciiTheme="minorHAnsi" w:hAnsiTheme="minorHAnsi"/>
          <w:i/>
          <w:color w:val="1F4E79" w:themeColor="accent1" w:themeShade="80"/>
          <w:u w:val="single"/>
        </w:rPr>
        <w:t>Nuk përputhen të dhënat mbi adresën me ato të dorëzuara nga KSHZ-ja</w:t>
      </w:r>
      <w:r w:rsidR="00AE30D7">
        <w:rPr>
          <w:rFonts w:asciiTheme="minorHAnsi" w:hAnsiTheme="minorHAnsi"/>
          <w:i/>
          <w:color w:val="1F4E79" w:themeColor="accent1" w:themeShade="80"/>
          <w:u w:val="single"/>
        </w:rPr>
        <w:t xml:space="preserve"> – 12 </w:t>
      </w:r>
      <w:r>
        <w:rPr>
          <w:rFonts w:asciiTheme="minorHAnsi" w:hAnsiTheme="minorHAnsi"/>
          <w:i/>
          <w:color w:val="1F4E79" w:themeColor="accent1" w:themeShade="80"/>
          <w:u w:val="single"/>
        </w:rPr>
        <w:t>persona</w:t>
      </w:r>
      <w:r w:rsidR="00AE30D7">
        <w:rPr>
          <w:rFonts w:asciiTheme="minorHAnsi" w:hAnsiTheme="minorHAnsi"/>
          <w:i/>
          <w:color w:val="1F4E79" w:themeColor="accent1" w:themeShade="80"/>
          <w:u w:val="single"/>
        </w:rPr>
        <w:t>.</w:t>
      </w:r>
    </w:p>
    <w:p w:rsidR="00B117B6" w:rsidRPr="00EC71F1" w:rsidRDefault="00B117B6" w:rsidP="00B117B6">
      <w:pPr>
        <w:jc w:val="both"/>
        <w:rPr>
          <w:b/>
          <w:sz w:val="22"/>
          <w:szCs w:val="22"/>
          <w:lang w:val="mk-MK"/>
        </w:rPr>
      </w:pPr>
    </w:p>
    <w:p w:rsidR="00B117B6" w:rsidRPr="00551E0C" w:rsidRDefault="00A7019C" w:rsidP="00B117B6">
      <w:pPr>
        <w:pStyle w:val="ListParagraph"/>
        <w:numPr>
          <w:ilvl w:val="0"/>
          <w:numId w:val="1"/>
        </w:numPr>
        <w:jc w:val="both"/>
        <w:rPr>
          <w:rFonts w:asciiTheme="minorHAnsi" w:hAnsiTheme="minorHAnsi"/>
          <w:b/>
          <w:color w:val="FF0000"/>
          <w:sz w:val="22"/>
          <w:szCs w:val="22"/>
        </w:rPr>
      </w:pPr>
      <w:r>
        <w:rPr>
          <w:rFonts w:asciiTheme="minorHAnsi" w:hAnsiTheme="minorHAnsi"/>
          <w:color w:val="FF0000"/>
          <w:sz w:val="22"/>
          <w:szCs w:val="22"/>
        </w:rPr>
        <w:t>KATEGORIA</w:t>
      </w:r>
      <w:r w:rsidR="00B117B6" w:rsidRPr="00551E0C">
        <w:rPr>
          <w:rFonts w:asciiTheme="minorHAnsi" w:hAnsiTheme="minorHAnsi"/>
          <w:color w:val="FF0000"/>
          <w:sz w:val="22"/>
          <w:szCs w:val="22"/>
          <w:lang w:val="en-US"/>
        </w:rPr>
        <w:t xml:space="preserve">: </w:t>
      </w:r>
      <w:r w:rsidR="00B117B6" w:rsidRPr="00551E0C">
        <w:rPr>
          <w:rFonts w:asciiTheme="minorHAnsi" w:hAnsiTheme="minorHAnsi"/>
          <w:color w:val="FF0000"/>
          <w:sz w:val="22"/>
          <w:szCs w:val="22"/>
        </w:rPr>
        <w:t xml:space="preserve"> </w:t>
      </w:r>
      <w:r w:rsidR="007478F0">
        <w:rPr>
          <w:rFonts w:asciiTheme="minorHAnsi" w:hAnsiTheme="minorHAnsi"/>
          <w:color w:val="FF0000"/>
          <w:sz w:val="22"/>
          <w:szCs w:val="22"/>
          <w:lang w:val="sq-AL"/>
        </w:rPr>
        <w:t>OBJEKT PUBLIK, LOKAL I HUAZUAR, OBJEKT FETAR, ENTI PËR REHABILITIM, NË ADRESË ËSHTË VENDOSUR NDËRMARRJE, NUMRI I SHTËPISË ËSHTË OBJEKT AFARIST DHE E DHËNË MBI ADRESËN QË NUK ËSHTË GJENDUR NË TERREN</w:t>
      </w:r>
      <w:r w:rsidR="007478F0" w:rsidRPr="00551E0C">
        <w:rPr>
          <w:rFonts w:asciiTheme="minorHAnsi" w:hAnsiTheme="minorHAnsi"/>
          <w:color w:val="FF0000"/>
          <w:sz w:val="22"/>
          <w:szCs w:val="22"/>
        </w:rPr>
        <w:t xml:space="preserve"> </w:t>
      </w:r>
      <w:r w:rsidR="007478F0">
        <w:rPr>
          <w:rFonts w:asciiTheme="minorHAnsi" w:hAnsiTheme="minorHAnsi"/>
          <w:color w:val="FF0000"/>
          <w:sz w:val="22"/>
          <w:szCs w:val="22"/>
        </w:rPr>
        <w:t>–</w:t>
      </w:r>
      <w:r w:rsidR="00B117B6" w:rsidRPr="00551E0C">
        <w:rPr>
          <w:rFonts w:asciiTheme="minorHAnsi" w:hAnsiTheme="minorHAnsi"/>
          <w:color w:val="FF0000"/>
          <w:sz w:val="22"/>
          <w:szCs w:val="22"/>
        </w:rPr>
        <w:t xml:space="preserve"> </w:t>
      </w:r>
      <w:r w:rsidR="007478F0">
        <w:rPr>
          <w:rFonts w:asciiTheme="minorHAnsi" w:hAnsiTheme="minorHAnsi"/>
          <w:color w:val="FF0000"/>
          <w:sz w:val="22"/>
          <w:szCs w:val="22"/>
          <w:lang w:val="sq-AL"/>
        </w:rPr>
        <w:t>JANË IDENTIFIKUAR</w:t>
      </w:r>
      <w:r w:rsidR="00B117B6" w:rsidRPr="00551E0C">
        <w:rPr>
          <w:rFonts w:asciiTheme="minorHAnsi" w:hAnsiTheme="minorHAnsi"/>
          <w:color w:val="FF0000"/>
          <w:sz w:val="22"/>
          <w:szCs w:val="22"/>
        </w:rPr>
        <w:t xml:space="preserve"> 41 </w:t>
      </w:r>
      <w:r w:rsidR="007478F0">
        <w:rPr>
          <w:rFonts w:asciiTheme="minorHAnsi" w:hAnsiTheme="minorHAnsi"/>
          <w:color w:val="FF0000"/>
          <w:sz w:val="22"/>
          <w:szCs w:val="22"/>
          <w:lang w:val="sq-AL"/>
        </w:rPr>
        <w:t>PERSON</w:t>
      </w:r>
    </w:p>
    <w:p w:rsidR="00B117B6" w:rsidRPr="00551E0C" w:rsidRDefault="009B2A24" w:rsidP="00B117B6">
      <w:pPr>
        <w:pStyle w:val="NoSpacing"/>
        <w:ind w:left="851"/>
        <w:jc w:val="both"/>
        <w:rPr>
          <w:rFonts w:asciiTheme="minorHAnsi" w:hAnsiTheme="minorHAnsi"/>
          <w:b/>
          <w:color w:val="FF0000"/>
          <w:lang w:val="en-US"/>
        </w:rPr>
      </w:pPr>
      <w:r>
        <w:rPr>
          <w:rFonts w:asciiTheme="minorHAnsi" w:hAnsiTheme="minorHAnsi"/>
          <w:b/>
          <w:color w:val="FF0000"/>
        </w:rPr>
        <w:t>Mënyra e veprimit</w:t>
      </w:r>
      <w:r w:rsidR="00B117B6" w:rsidRPr="00551E0C">
        <w:rPr>
          <w:rFonts w:asciiTheme="minorHAnsi" w:hAnsiTheme="minorHAnsi"/>
          <w:b/>
          <w:color w:val="FF0000"/>
          <w:lang w:val="en-US"/>
        </w:rPr>
        <w:t xml:space="preserve">: </w:t>
      </w:r>
    </w:p>
    <w:p w:rsidR="00B117B6" w:rsidRPr="00551E0C" w:rsidRDefault="00B117B6" w:rsidP="00B117B6">
      <w:pPr>
        <w:pStyle w:val="NoSpacing"/>
        <w:ind w:left="851"/>
        <w:jc w:val="both"/>
        <w:rPr>
          <w:rFonts w:asciiTheme="minorHAnsi" w:hAnsiTheme="minorHAnsi"/>
          <w:color w:val="FF0000"/>
        </w:rPr>
      </w:pPr>
      <w:r w:rsidRPr="00551E0C">
        <w:rPr>
          <w:rFonts w:asciiTheme="minorHAnsi" w:hAnsiTheme="minorHAnsi"/>
          <w:color w:val="FF0000"/>
        </w:rPr>
        <w:t xml:space="preserve"> </w:t>
      </w:r>
      <w:r w:rsidR="009B2A24">
        <w:rPr>
          <w:rFonts w:asciiTheme="minorHAnsi" w:hAnsiTheme="minorHAnsi"/>
          <w:color w:val="FF0000"/>
        </w:rPr>
        <w:t>Është parashtruar Kërkesë me numër</w:t>
      </w:r>
      <w:r w:rsidRPr="00551E0C">
        <w:rPr>
          <w:rFonts w:asciiTheme="minorHAnsi" w:hAnsiTheme="minorHAnsi"/>
          <w:color w:val="FF0000"/>
        </w:rPr>
        <w:t xml:space="preserve"> 17-1111/6  </w:t>
      </w:r>
      <w:r w:rsidR="007478F0">
        <w:rPr>
          <w:rFonts w:asciiTheme="minorHAnsi" w:hAnsiTheme="minorHAnsi"/>
          <w:color w:val="FF0000"/>
          <w:lang w:val="sq-AL"/>
        </w:rPr>
        <w:t>të datës</w:t>
      </w:r>
      <w:r w:rsidRPr="00551E0C">
        <w:rPr>
          <w:rFonts w:asciiTheme="minorHAnsi" w:hAnsiTheme="minorHAnsi"/>
          <w:color w:val="FF0000"/>
        </w:rPr>
        <w:t xml:space="preserve"> 13.04.2016 </w:t>
      </w:r>
      <w:r w:rsidR="007478F0">
        <w:rPr>
          <w:rFonts w:asciiTheme="minorHAnsi" w:hAnsiTheme="minorHAnsi"/>
          <w:color w:val="FF0000"/>
        </w:rPr>
        <w:t>deri te MPB-ja të kontrollojnë dhe të na dorëzojnë raport se vallë në bazat e të dhënave të MPB-së ka të dhëna se këta persona gjenden në punë ose qëndrim të përkohshëm jashtë vendit</w:t>
      </w:r>
      <w:r w:rsidRPr="00551E0C">
        <w:rPr>
          <w:rFonts w:asciiTheme="minorHAnsi" w:hAnsiTheme="minorHAnsi"/>
          <w:color w:val="FF0000"/>
        </w:rPr>
        <w:t xml:space="preserve">, </w:t>
      </w:r>
      <w:r w:rsidR="007478F0">
        <w:rPr>
          <w:rFonts w:asciiTheme="minorHAnsi" w:hAnsiTheme="minorHAnsi"/>
          <w:color w:val="FF0000"/>
          <w:lang w:val="sq-AL"/>
        </w:rPr>
        <w:t>a ka të dhëna për personat nga lista se kanë paraqitur vendbanim tjetër në RM dhe nëse gjenden në vendbanim tjetër në RM të dorëzohet edhe baza për marrjen e vendbanimit në këtë adresë</w:t>
      </w:r>
      <w:r w:rsidRPr="00551E0C">
        <w:rPr>
          <w:rFonts w:asciiTheme="minorHAnsi" w:hAnsiTheme="minorHAnsi"/>
          <w:color w:val="FF0000"/>
        </w:rPr>
        <w:t>.(</w:t>
      </w:r>
      <w:r w:rsidR="00881774">
        <w:rPr>
          <w:rFonts w:asciiTheme="minorHAnsi" w:hAnsiTheme="minorHAnsi"/>
          <w:color w:val="FF0000"/>
        </w:rPr>
        <w:t>Përgjigje</w:t>
      </w:r>
      <w:r w:rsidRPr="00551E0C">
        <w:rPr>
          <w:rFonts w:asciiTheme="minorHAnsi" w:hAnsiTheme="minorHAnsi"/>
          <w:color w:val="FF0000"/>
        </w:rPr>
        <w:t xml:space="preserve"> </w:t>
      </w:r>
      <w:r w:rsidR="007478F0">
        <w:rPr>
          <w:rFonts w:asciiTheme="minorHAnsi" w:hAnsiTheme="minorHAnsi"/>
          <w:color w:val="FF0000"/>
          <w:lang w:val="sq-AL"/>
        </w:rPr>
        <w:t>deri më</w:t>
      </w:r>
      <w:r w:rsidRPr="00551E0C">
        <w:rPr>
          <w:rFonts w:asciiTheme="minorHAnsi" w:hAnsiTheme="minorHAnsi"/>
          <w:color w:val="FF0000"/>
        </w:rPr>
        <w:t xml:space="preserve"> 15.04.2016) </w:t>
      </w:r>
    </w:p>
    <w:p w:rsidR="00CC7234" w:rsidRPr="00EC71F1" w:rsidRDefault="00CC7234" w:rsidP="00B117B6">
      <w:pPr>
        <w:pStyle w:val="NoSpacing"/>
        <w:ind w:left="851"/>
        <w:jc w:val="both"/>
        <w:rPr>
          <w:rFonts w:asciiTheme="minorHAnsi" w:hAnsiTheme="minorHAnsi"/>
          <w:i/>
          <w:color w:val="FF0000"/>
          <w:u w:val="single"/>
        </w:rPr>
      </w:pPr>
    </w:p>
    <w:p w:rsidR="00AE30D7" w:rsidRPr="00AE30D7" w:rsidRDefault="00DF5117" w:rsidP="00AE30D7">
      <w:pPr>
        <w:pStyle w:val="NoSpacing"/>
        <w:numPr>
          <w:ilvl w:val="0"/>
          <w:numId w:val="1"/>
        </w:numPr>
        <w:jc w:val="both"/>
        <w:rPr>
          <w:rFonts w:asciiTheme="minorHAnsi" w:hAnsiTheme="minorHAnsi"/>
          <w:i/>
          <w:color w:val="1F4E79" w:themeColor="accent1" w:themeShade="80"/>
          <w:u w:val="single"/>
          <w:lang w:val="en-US"/>
        </w:rPr>
      </w:pPr>
      <w:r>
        <w:rPr>
          <w:rFonts w:asciiTheme="minorHAnsi" w:hAnsiTheme="minorHAnsi"/>
          <w:i/>
          <w:color w:val="1F4E79" w:themeColor="accent1" w:themeShade="80"/>
          <w:u w:val="single"/>
        </w:rPr>
        <w:t>Përgjigje nga MPB-ja</w:t>
      </w:r>
      <w:r w:rsidR="00CC7234" w:rsidRPr="00EC71F1">
        <w:rPr>
          <w:rFonts w:asciiTheme="minorHAnsi" w:hAnsiTheme="minorHAnsi"/>
          <w:i/>
          <w:color w:val="1F4E79" w:themeColor="accent1" w:themeShade="80"/>
          <w:u w:val="single"/>
        </w:rPr>
        <w:t xml:space="preserve"> </w:t>
      </w:r>
      <w:r w:rsidR="00C5573F">
        <w:rPr>
          <w:rFonts w:asciiTheme="minorHAnsi" w:hAnsiTheme="minorHAnsi"/>
          <w:i/>
          <w:color w:val="1F4E79" w:themeColor="accent1" w:themeShade="80"/>
          <w:u w:val="single"/>
        </w:rPr>
        <w:t>nr.</w:t>
      </w:r>
      <w:r w:rsidR="00CC7234" w:rsidRPr="00EC71F1">
        <w:rPr>
          <w:rFonts w:asciiTheme="minorHAnsi" w:hAnsiTheme="minorHAnsi"/>
          <w:i/>
          <w:color w:val="1F4E79" w:themeColor="accent1" w:themeShade="80"/>
          <w:u w:val="single"/>
        </w:rPr>
        <w:t xml:space="preserve">17-1111/22 </w:t>
      </w:r>
      <w:r w:rsidR="007478F0">
        <w:rPr>
          <w:rFonts w:asciiTheme="minorHAnsi" w:hAnsiTheme="minorHAnsi"/>
          <w:i/>
          <w:color w:val="1F4E79" w:themeColor="accent1" w:themeShade="80"/>
          <w:u w:val="single"/>
          <w:lang w:val="sq-AL"/>
        </w:rPr>
        <w:t>të datës</w:t>
      </w:r>
      <w:r w:rsidR="00CC7234" w:rsidRPr="00EC71F1">
        <w:rPr>
          <w:rFonts w:asciiTheme="minorHAnsi" w:hAnsiTheme="minorHAnsi"/>
          <w:i/>
          <w:color w:val="1F4E79" w:themeColor="accent1" w:themeShade="80"/>
          <w:u w:val="single"/>
        </w:rPr>
        <w:t xml:space="preserve"> 16.04.2016 </w:t>
      </w:r>
      <w:r w:rsidR="00C5573F">
        <w:rPr>
          <w:rFonts w:asciiTheme="minorHAnsi" w:hAnsiTheme="minorHAnsi"/>
          <w:i/>
          <w:color w:val="1F4E79" w:themeColor="accent1" w:themeShade="80"/>
          <w:u w:val="single"/>
        </w:rPr>
        <w:t>për kërkesën nr.</w:t>
      </w:r>
      <w:r w:rsidR="00AE30D7">
        <w:rPr>
          <w:rFonts w:asciiTheme="minorHAnsi" w:hAnsiTheme="minorHAnsi"/>
          <w:i/>
          <w:color w:val="1F4E79" w:themeColor="accent1" w:themeShade="80"/>
          <w:u w:val="single"/>
        </w:rPr>
        <w:t xml:space="preserve">17-1111/6 </w:t>
      </w:r>
      <w:r w:rsidR="007478F0">
        <w:rPr>
          <w:rFonts w:asciiTheme="minorHAnsi" w:hAnsiTheme="minorHAnsi"/>
          <w:i/>
          <w:color w:val="1F4E79" w:themeColor="accent1" w:themeShade="80"/>
          <w:u w:val="single"/>
          <w:lang w:val="sq-AL"/>
        </w:rPr>
        <w:t>të datës</w:t>
      </w:r>
      <w:r w:rsidR="00AE30D7">
        <w:rPr>
          <w:rFonts w:asciiTheme="minorHAnsi" w:hAnsiTheme="minorHAnsi"/>
          <w:i/>
          <w:color w:val="1F4E79" w:themeColor="accent1" w:themeShade="80"/>
          <w:u w:val="single"/>
        </w:rPr>
        <w:t xml:space="preserve"> 13.04.2016 </w:t>
      </w:r>
      <w:r w:rsidR="00AE30D7" w:rsidRPr="00AE30D7">
        <w:rPr>
          <w:rFonts w:asciiTheme="minorHAnsi" w:hAnsiTheme="minorHAnsi"/>
          <w:i/>
          <w:color w:val="1F4E79" w:themeColor="accent1" w:themeShade="80"/>
          <w:u w:val="single"/>
        </w:rPr>
        <w:t>(</w:t>
      </w:r>
      <w:r w:rsidR="009B2A24">
        <w:rPr>
          <w:rFonts w:asciiTheme="minorHAnsi" w:hAnsiTheme="minorHAnsi"/>
          <w:i/>
          <w:color w:val="1F4E79" w:themeColor="accent1" w:themeShade="80"/>
          <w:u w:val="single"/>
        </w:rPr>
        <w:t>shtojcë CD</w:t>
      </w:r>
      <w:r w:rsidR="00AE30D7" w:rsidRPr="00AE30D7">
        <w:rPr>
          <w:rFonts w:asciiTheme="minorHAnsi" w:hAnsiTheme="minorHAnsi"/>
          <w:i/>
          <w:color w:val="1F4E79" w:themeColor="accent1" w:themeShade="80"/>
          <w:u w:val="single"/>
        </w:rPr>
        <w:t>):</w:t>
      </w:r>
    </w:p>
    <w:p w:rsidR="00AE30D7" w:rsidRPr="00EC71F1" w:rsidRDefault="009B2A24" w:rsidP="00AE30D7">
      <w:pPr>
        <w:pStyle w:val="NoSpacing"/>
        <w:ind w:left="34"/>
        <w:jc w:val="both"/>
        <w:rPr>
          <w:rFonts w:asciiTheme="minorHAnsi" w:hAnsiTheme="minorHAnsi"/>
          <w:i/>
          <w:color w:val="1F4E79" w:themeColor="accent1" w:themeShade="80"/>
          <w:u w:val="single"/>
        </w:rPr>
      </w:pPr>
      <w:r>
        <w:rPr>
          <w:rFonts w:asciiTheme="minorHAnsi" w:hAnsiTheme="minorHAnsi"/>
          <w:i/>
          <w:color w:val="1F4E79" w:themeColor="accent1" w:themeShade="80"/>
          <w:u w:val="single"/>
        </w:rPr>
        <w:t>Pas leximit të të dhënave nga CD-ja Sektori për TI në KSHZ konstatoi</w:t>
      </w:r>
      <w:r w:rsidR="00AE30D7">
        <w:rPr>
          <w:rFonts w:asciiTheme="minorHAnsi" w:hAnsiTheme="minorHAnsi"/>
          <w:i/>
          <w:color w:val="1F4E79" w:themeColor="accent1" w:themeShade="80"/>
          <w:u w:val="single"/>
        </w:rPr>
        <w:t>:</w:t>
      </w:r>
    </w:p>
    <w:p w:rsidR="00AE30D7" w:rsidRDefault="00DB2946" w:rsidP="00AE30D7">
      <w:pPr>
        <w:pStyle w:val="NoSpacing"/>
        <w:ind w:left="928"/>
        <w:jc w:val="both"/>
        <w:rPr>
          <w:rFonts w:asciiTheme="minorHAnsi" w:hAnsiTheme="minorHAnsi"/>
          <w:i/>
          <w:color w:val="1F4E79" w:themeColor="accent1" w:themeShade="80"/>
          <w:u w:val="single"/>
        </w:rPr>
      </w:pPr>
      <w:r>
        <w:rPr>
          <w:rFonts w:asciiTheme="minorHAnsi" w:hAnsiTheme="minorHAnsi"/>
          <w:i/>
          <w:color w:val="1F4E79" w:themeColor="accent1" w:themeShade="80"/>
          <w:u w:val="single"/>
        </w:rPr>
        <w:t>Adresa përputhet për të gjithë rubrikat nga adresa  (komuna, vendi, rruga, numri, banesa, adresa)</w:t>
      </w:r>
      <w:r w:rsidR="00AE30D7">
        <w:rPr>
          <w:rFonts w:asciiTheme="minorHAnsi" w:hAnsiTheme="minorHAnsi"/>
          <w:i/>
          <w:color w:val="1F4E79" w:themeColor="accent1" w:themeShade="80"/>
          <w:u w:val="single"/>
        </w:rPr>
        <w:t xml:space="preserve"> – 32 </w:t>
      </w:r>
      <w:r>
        <w:rPr>
          <w:rFonts w:asciiTheme="minorHAnsi" w:hAnsiTheme="minorHAnsi"/>
          <w:i/>
          <w:color w:val="1F4E79" w:themeColor="accent1" w:themeShade="80"/>
          <w:u w:val="single"/>
        </w:rPr>
        <w:t>persona</w:t>
      </w:r>
    </w:p>
    <w:p w:rsidR="00AE30D7" w:rsidRDefault="00DB2946" w:rsidP="00AE30D7">
      <w:pPr>
        <w:pStyle w:val="NoSpacing"/>
        <w:ind w:left="928"/>
        <w:jc w:val="both"/>
        <w:rPr>
          <w:rFonts w:asciiTheme="minorHAnsi" w:hAnsiTheme="minorHAnsi"/>
          <w:i/>
          <w:color w:val="1F4E79" w:themeColor="accent1" w:themeShade="80"/>
          <w:u w:val="single"/>
        </w:rPr>
      </w:pPr>
      <w:r>
        <w:rPr>
          <w:rFonts w:asciiTheme="minorHAnsi" w:hAnsiTheme="minorHAnsi"/>
          <w:i/>
          <w:color w:val="1F4E79" w:themeColor="accent1" w:themeShade="80"/>
          <w:u w:val="single"/>
        </w:rPr>
        <w:t>Nuk përputhen të dhënat mbi adresën me ato të dorëzuara nga KSHZ-ja</w:t>
      </w:r>
      <w:r w:rsidR="00AE30D7">
        <w:rPr>
          <w:rFonts w:asciiTheme="minorHAnsi" w:hAnsiTheme="minorHAnsi"/>
          <w:i/>
          <w:color w:val="1F4E79" w:themeColor="accent1" w:themeShade="80"/>
          <w:u w:val="single"/>
        </w:rPr>
        <w:t xml:space="preserve"> – 9 </w:t>
      </w:r>
      <w:r>
        <w:rPr>
          <w:rFonts w:asciiTheme="minorHAnsi" w:hAnsiTheme="minorHAnsi"/>
          <w:i/>
          <w:color w:val="1F4E79" w:themeColor="accent1" w:themeShade="80"/>
          <w:u w:val="single"/>
        </w:rPr>
        <w:t>persona</w:t>
      </w:r>
      <w:r w:rsidR="00AE30D7">
        <w:rPr>
          <w:rFonts w:asciiTheme="minorHAnsi" w:hAnsiTheme="minorHAnsi"/>
          <w:i/>
          <w:color w:val="1F4E79" w:themeColor="accent1" w:themeShade="80"/>
          <w:u w:val="single"/>
        </w:rPr>
        <w:t>.</w:t>
      </w:r>
    </w:p>
    <w:p w:rsidR="00075DB6" w:rsidRDefault="00075DB6" w:rsidP="00AE30D7">
      <w:pPr>
        <w:pStyle w:val="NoSpacing"/>
        <w:ind w:left="928"/>
        <w:jc w:val="both"/>
        <w:rPr>
          <w:rFonts w:asciiTheme="minorHAnsi" w:hAnsiTheme="minorHAnsi"/>
          <w:i/>
          <w:color w:val="1F4E79" w:themeColor="accent1" w:themeShade="80"/>
          <w:u w:val="single"/>
        </w:rPr>
      </w:pPr>
    </w:p>
    <w:p w:rsidR="00075DB6" w:rsidRPr="00DA6F76" w:rsidRDefault="007478F0" w:rsidP="00DA6F76">
      <w:pPr>
        <w:pStyle w:val="NoSpacing"/>
        <w:numPr>
          <w:ilvl w:val="0"/>
          <w:numId w:val="1"/>
        </w:numPr>
        <w:jc w:val="both"/>
        <w:rPr>
          <w:rFonts w:asciiTheme="minorHAnsi" w:hAnsiTheme="minorHAnsi"/>
          <w:i/>
          <w:color w:val="0070C0"/>
          <w:u w:val="single"/>
          <w:lang w:val="en-US"/>
        </w:rPr>
      </w:pPr>
      <w:r>
        <w:rPr>
          <w:rFonts w:asciiTheme="minorHAnsi" w:hAnsiTheme="minorHAnsi"/>
          <w:i/>
          <w:color w:val="0070C0"/>
          <w:u w:val="single"/>
          <w:lang w:val="sq-AL"/>
        </w:rPr>
        <w:t>Kërkesë shtesë deri te MPB-ja</w:t>
      </w:r>
      <w:r w:rsidR="00075DB6" w:rsidRPr="00C24B64">
        <w:rPr>
          <w:rFonts w:asciiTheme="minorHAnsi" w:hAnsiTheme="minorHAnsi"/>
          <w:i/>
          <w:color w:val="0070C0"/>
          <w:u w:val="single"/>
        </w:rPr>
        <w:t xml:space="preserve"> 17-1111/24 </w:t>
      </w:r>
      <w:r>
        <w:rPr>
          <w:rFonts w:asciiTheme="minorHAnsi" w:hAnsiTheme="minorHAnsi"/>
          <w:i/>
          <w:color w:val="0070C0"/>
          <w:u w:val="single"/>
          <w:lang w:val="sq-AL"/>
        </w:rPr>
        <w:t>të datës</w:t>
      </w:r>
      <w:r w:rsidR="00075DB6" w:rsidRPr="00C24B64">
        <w:rPr>
          <w:rFonts w:asciiTheme="minorHAnsi" w:hAnsiTheme="minorHAnsi"/>
          <w:i/>
          <w:color w:val="0070C0"/>
          <w:u w:val="single"/>
        </w:rPr>
        <w:t xml:space="preserve"> 20.04.2016 </w:t>
      </w:r>
      <w:r>
        <w:rPr>
          <w:rFonts w:asciiTheme="minorHAnsi" w:hAnsiTheme="minorHAnsi"/>
          <w:i/>
          <w:color w:val="0070C0"/>
          <w:u w:val="single"/>
          <w:lang w:val="sq-AL"/>
        </w:rPr>
        <w:t>me të cilën kërkojmë të kryhet kontroll plotësues në terren për</w:t>
      </w:r>
      <w:r w:rsidR="00075DB6" w:rsidRPr="00C24B64">
        <w:rPr>
          <w:rFonts w:asciiTheme="minorHAnsi" w:hAnsiTheme="minorHAnsi"/>
          <w:i/>
          <w:color w:val="0070C0"/>
          <w:u w:val="single"/>
        </w:rPr>
        <w:t xml:space="preserve"> 41 </w:t>
      </w:r>
      <w:r>
        <w:rPr>
          <w:rFonts w:asciiTheme="minorHAnsi" w:hAnsiTheme="minorHAnsi"/>
          <w:i/>
          <w:color w:val="0070C0"/>
          <w:u w:val="single"/>
          <w:lang w:val="sq-AL"/>
        </w:rPr>
        <w:t>person dhe të na dorëzojnë raport se vallë këta persona banojnë në adresën e shënuar dhe a kanë të paraqitur vendbanim tjetër në territorin e RM-së</w:t>
      </w:r>
      <w:r w:rsidR="00075DB6" w:rsidRPr="00C24B64">
        <w:rPr>
          <w:rFonts w:asciiTheme="minorHAnsi" w:hAnsiTheme="minorHAnsi"/>
          <w:i/>
          <w:color w:val="0070C0"/>
          <w:u w:val="single"/>
        </w:rPr>
        <w:t xml:space="preserve">. </w:t>
      </w:r>
    </w:p>
    <w:p w:rsidR="00B117B6" w:rsidRPr="00EC71F1" w:rsidRDefault="00B117B6" w:rsidP="00B117B6">
      <w:pPr>
        <w:jc w:val="both"/>
        <w:rPr>
          <w:b/>
          <w:sz w:val="22"/>
          <w:szCs w:val="22"/>
          <w:lang w:val="mk-MK"/>
        </w:rPr>
      </w:pPr>
    </w:p>
    <w:p w:rsidR="00B117B6" w:rsidRPr="00551E0C" w:rsidRDefault="00A7019C" w:rsidP="00B117B6">
      <w:pPr>
        <w:pStyle w:val="ListParagraph"/>
        <w:numPr>
          <w:ilvl w:val="0"/>
          <w:numId w:val="1"/>
        </w:numPr>
        <w:jc w:val="both"/>
        <w:rPr>
          <w:rFonts w:asciiTheme="minorHAnsi" w:hAnsiTheme="minorHAnsi"/>
          <w:color w:val="FF0000"/>
          <w:sz w:val="22"/>
          <w:szCs w:val="22"/>
        </w:rPr>
      </w:pPr>
      <w:r>
        <w:rPr>
          <w:rFonts w:asciiTheme="minorHAnsi" w:hAnsiTheme="minorHAnsi"/>
          <w:color w:val="FF0000"/>
          <w:sz w:val="22"/>
          <w:szCs w:val="22"/>
        </w:rPr>
        <w:t>KATEGORIA</w:t>
      </w:r>
      <w:r w:rsidR="007478F0" w:rsidRPr="00551E0C">
        <w:rPr>
          <w:rFonts w:asciiTheme="minorHAnsi" w:hAnsiTheme="minorHAnsi"/>
          <w:color w:val="FF0000"/>
          <w:sz w:val="22"/>
          <w:szCs w:val="22"/>
          <w:lang w:val="en-US"/>
        </w:rPr>
        <w:t>:</w:t>
      </w:r>
      <w:r w:rsidR="00B117B6" w:rsidRPr="00551E0C">
        <w:rPr>
          <w:rFonts w:asciiTheme="minorHAnsi" w:hAnsiTheme="minorHAnsi"/>
          <w:color w:val="FF0000"/>
          <w:sz w:val="22"/>
          <w:szCs w:val="22"/>
        </w:rPr>
        <w:t xml:space="preserve"> </w:t>
      </w:r>
      <w:r w:rsidR="007478F0">
        <w:rPr>
          <w:rFonts w:asciiTheme="minorHAnsi" w:hAnsiTheme="minorHAnsi"/>
          <w:color w:val="FF0000"/>
          <w:sz w:val="22"/>
          <w:szCs w:val="22"/>
          <w:lang w:val="sq-AL"/>
        </w:rPr>
        <w:t>PERSONAVE IU ËSHTË LËNË NJOFTIM QË TË PARAQITEN NË NJËSITË DHE ZYRAT RAJONALE TË KSHZ-së</w:t>
      </w:r>
      <w:r w:rsidR="00B117B6" w:rsidRPr="00551E0C">
        <w:rPr>
          <w:rFonts w:asciiTheme="minorHAnsi" w:hAnsiTheme="minorHAnsi"/>
          <w:color w:val="FF0000"/>
          <w:sz w:val="22"/>
          <w:szCs w:val="22"/>
        </w:rPr>
        <w:t xml:space="preserve">  - </w:t>
      </w:r>
      <w:r w:rsidR="007478F0">
        <w:rPr>
          <w:rFonts w:asciiTheme="minorHAnsi" w:hAnsiTheme="minorHAnsi"/>
          <w:color w:val="FF0000"/>
          <w:sz w:val="22"/>
          <w:szCs w:val="22"/>
          <w:lang w:val="sq-AL"/>
        </w:rPr>
        <w:t>JANË IDENTIFIKUAR</w:t>
      </w:r>
      <w:r w:rsidR="00B117B6" w:rsidRPr="00551E0C">
        <w:rPr>
          <w:rFonts w:asciiTheme="minorHAnsi" w:hAnsiTheme="minorHAnsi"/>
          <w:color w:val="FF0000"/>
          <w:sz w:val="22"/>
          <w:szCs w:val="22"/>
        </w:rPr>
        <w:t xml:space="preserve"> 111 </w:t>
      </w:r>
      <w:r w:rsidR="007478F0">
        <w:rPr>
          <w:rFonts w:asciiTheme="minorHAnsi" w:hAnsiTheme="minorHAnsi"/>
          <w:color w:val="FF0000"/>
          <w:sz w:val="22"/>
          <w:szCs w:val="22"/>
          <w:lang w:val="sq-AL"/>
        </w:rPr>
        <w:t>PERSONA</w:t>
      </w:r>
    </w:p>
    <w:p w:rsidR="00B117B6" w:rsidRPr="00551E0C" w:rsidRDefault="009B2A24" w:rsidP="00B117B6">
      <w:pPr>
        <w:pStyle w:val="NoSpacing"/>
        <w:ind w:left="851"/>
        <w:jc w:val="both"/>
        <w:rPr>
          <w:rFonts w:asciiTheme="minorHAnsi" w:hAnsiTheme="minorHAnsi"/>
          <w:b/>
          <w:color w:val="FF0000"/>
          <w:lang w:val="en-US"/>
        </w:rPr>
      </w:pPr>
      <w:r>
        <w:rPr>
          <w:rFonts w:asciiTheme="minorHAnsi" w:hAnsiTheme="minorHAnsi"/>
          <w:b/>
          <w:color w:val="FF0000"/>
        </w:rPr>
        <w:t>Mënyra e veprimit</w:t>
      </w:r>
      <w:r w:rsidR="00B117B6" w:rsidRPr="00551E0C">
        <w:rPr>
          <w:rFonts w:asciiTheme="minorHAnsi" w:hAnsiTheme="minorHAnsi"/>
          <w:b/>
          <w:color w:val="FF0000"/>
          <w:lang w:val="en-US"/>
        </w:rPr>
        <w:t xml:space="preserve">: </w:t>
      </w:r>
    </w:p>
    <w:p w:rsidR="00B117B6" w:rsidRPr="00551E0C" w:rsidRDefault="00B117B6" w:rsidP="00B117B6">
      <w:pPr>
        <w:pStyle w:val="NoSpacing"/>
        <w:ind w:left="851"/>
        <w:jc w:val="both"/>
        <w:rPr>
          <w:rFonts w:asciiTheme="minorHAnsi" w:hAnsiTheme="minorHAnsi"/>
          <w:color w:val="FF0000"/>
        </w:rPr>
      </w:pPr>
      <w:r w:rsidRPr="00551E0C">
        <w:rPr>
          <w:rFonts w:asciiTheme="minorHAnsi" w:hAnsiTheme="minorHAnsi"/>
          <w:color w:val="FF0000"/>
        </w:rPr>
        <w:t xml:space="preserve"> </w:t>
      </w:r>
      <w:r w:rsidR="009B2A24">
        <w:rPr>
          <w:rFonts w:asciiTheme="minorHAnsi" w:hAnsiTheme="minorHAnsi"/>
          <w:color w:val="FF0000"/>
        </w:rPr>
        <w:t>Është parashtruar Kërkesë me numër</w:t>
      </w:r>
      <w:r w:rsidRPr="00551E0C">
        <w:rPr>
          <w:rFonts w:asciiTheme="minorHAnsi" w:hAnsiTheme="minorHAnsi"/>
          <w:color w:val="FF0000"/>
        </w:rPr>
        <w:t xml:space="preserve"> 17-1111/8  </w:t>
      </w:r>
      <w:r w:rsidR="007478F0">
        <w:rPr>
          <w:rFonts w:asciiTheme="minorHAnsi" w:hAnsiTheme="minorHAnsi"/>
          <w:color w:val="FF0000"/>
          <w:lang w:val="sq-AL"/>
        </w:rPr>
        <w:t>të datës</w:t>
      </w:r>
      <w:r w:rsidRPr="00551E0C">
        <w:rPr>
          <w:rFonts w:asciiTheme="minorHAnsi" w:hAnsiTheme="minorHAnsi"/>
          <w:color w:val="FF0000"/>
        </w:rPr>
        <w:t xml:space="preserve"> 13.04.2016 </w:t>
      </w:r>
      <w:r w:rsidR="008330C3">
        <w:rPr>
          <w:rFonts w:asciiTheme="minorHAnsi" w:hAnsiTheme="minorHAnsi"/>
          <w:color w:val="FF0000"/>
        </w:rPr>
        <w:t>deri te MPB-ja të kontrollojnë dhe të na dorëzojnë raport se vallë në bazat e të dhënave të MPB-së ka të dhëna se këta persona gjenden në punë ose qëndrim të përkohshëm jashtë vendit</w:t>
      </w:r>
      <w:r w:rsidRPr="00551E0C">
        <w:rPr>
          <w:rFonts w:asciiTheme="minorHAnsi" w:hAnsiTheme="minorHAnsi"/>
          <w:color w:val="FF0000"/>
        </w:rPr>
        <w:t>.(</w:t>
      </w:r>
      <w:r w:rsidR="00881774">
        <w:rPr>
          <w:rFonts w:asciiTheme="minorHAnsi" w:hAnsiTheme="minorHAnsi"/>
          <w:color w:val="FF0000"/>
        </w:rPr>
        <w:t>Përgjigje</w:t>
      </w:r>
      <w:r w:rsidRPr="00551E0C">
        <w:rPr>
          <w:rFonts w:asciiTheme="minorHAnsi" w:hAnsiTheme="minorHAnsi"/>
          <w:color w:val="FF0000"/>
        </w:rPr>
        <w:t xml:space="preserve"> </w:t>
      </w:r>
      <w:r w:rsidR="008330C3">
        <w:rPr>
          <w:rFonts w:asciiTheme="minorHAnsi" w:hAnsiTheme="minorHAnsi"/>
          <w:color w:val="FF0000"/>
          <w:lang w:val="sq-AL"/>
        </w:rPr>
        <w:t>deri më</w:t>
      </w:r>
      <w:r w:rsidRPr="00551E0C">
        <w:rPr>
          <w:rFonts w:asciiTheme="minorHAnsi" w:hAnsiTheme="minorHAnsi"/>
          <w:color w:val="FF0000"/>
        </w:rPr>
        <w:t xml:space="preserve"> 15.04.2016).</w:t>
      </w:r>
    </w:p>
    <w:p w:rsidR="00255C06" w:rsidRPr="00EC71F1" w:rsidRDefault="00255C06" w:rsidP="00B117B6">
      <w:pPr>
        <w:pStyle w:val="NoSpacing"/>
        <w:ind w:left="851"/>
        <w:jc w:val="both"/>
        <w:rPr>
          <w:rFonts w:asciiTheme="minorHAnsi" w:hAnsiTheme="minorHAnsi"/>
          <w:i/>
          <w:color w:val="FF0000"/>
          <w:u w:val="single"/>
        </w:rPr>
      </w:pPr>
    </w:p>
    <w:p w:rsidR="00AE30D7" w:rsidRPr="00AE30D7" w:rsidRDefault="00DF5117" w:rsidP="00AE30D7">
      <w:pPr>
        <w:pStyle w:val="NoSpacing"/>
        <w:numPr>
          <w:ilvl w:val="0"/>
          <w:numId w:val="1"/>
        </w:numPr>
        <w:jc w:val="both"/>
        <w:rPr>
          <w:rFonts w:asciiTheme="minorHAnsi" w:hAnsiTheme="minorHAnsi"/>
          <w:i/>
          <w:color w:val="1F4E79" w:themeColor="accent1" w:themeShade="80"/>
          <w:u w:val="single"/>
          <w:lang w:val="en-US"/>
        </w:rPr>
      </w:pPr>
      <w:r>
        <w:rPr>
          <w:rFonts w:asciiTheme="minorHAnsi" w:hAnsiTheme="minorHAnsi"/>
          <w:i/>
          <w:color w:val="1F4E79" w:themeColor="accent1" w:themeShade="80"/>
          <w:u w:val="single"/>
        </w:rPr>
        <w:t>Përgjigje nga MPB-ja</w:t>
      </w:r>
      <w:r w:rsidR="00DB1DB5" w:rsidRPr="00EC71F1">
        <w:rPr>
          <w:rFonts w:asciiTheme="minorHAnsi" w:hAnsiTheme="minorHAnsi"/>
          <w:i/>
          <w:color w:val="1F4E79" w:themeColor="accent1" w:themeShade="80"/>
          <w:u w:val="single"/>
        </w:rPr>
        <w:t xml:space="preserve"> </w:t>
      </w:r>
      <w:r w:rsidR="00C5573F">
        <w:rPr>
          <w:rFonts w:asciiTheme="minorHAnsi" w:hAnsiTheme="minorHAnsi"/>
          <w:i/>
          <w:color w:val="1F4E79" w:themeColor="accent1" w:themeShade="80"/>
          <w:u w:val="single"/>
        </w:rPr>
        <w:t>nr.</w:t>
      </w:r>
      <w:r w:rsidR="00DB1DB5" w:rsidRPr="00EC71F1">
        <w:rPr>
          <w:rFonts w:asciiTheme="minorHAnsi" w:hAnsiTheme="minorHAnsi"/>
          <w:i/>
          <w:color w:val="1F4E79" w:themeColor="accent1" w:themeShade="80"/>
          <w:u w:val="single"/>
        </w:rPr>
        <w:t xml:space="preserve">17-1111/16 </w:t>
      </w:r>
      <w:r w:rsidR="008330C3">
        <w:rPr>
          <w:rFonts w:asciiTheme="minorHAnsi" w:hAnsiTheme="minorHAnsi"/>
          <w:i/>
          <w:color w:val="1F4E79" w:themeColor="accent1" w:themeShade="80"/>
          <w:u w:val="single"/>
          <w:lang w:val="sq-AL"/>
        </w:rPr>
        <w:t>të datës</w:t>
      </w:r>
      <w:r w:rsidR="00DB1DB5" w:rsidRPr="00EC71F1">
        <w:rPr>
          <w:rFonts w:asciiTheme="minorHAnsi" w:hAnsiTheme="minorHAnsi"/>
          <w:i/>
          <w:color w:val="1F4E79" w:themeColor="accent1" w:themeShade="80"/>
          <w:u w:val="single"/>
        </w:rPr>
        <w:t xml:space="preserve"> 16.04.2016 </w:t>
      </w:r>
      <w:r w:rsidR="00C5573F">
        <w:rPr>
          <w:rFonts w:asciiTheme="minorHAnsi" w:hAnsiTheme="minorHAnsi"/>
          <w:i/>
          <w:color w:val="1F4E79" w:themeColor="accent1" w:themeShade="80"/>
          <w:u w:val="single"/>
        </w:rPr>
        <w:t>për kërkesën nr.</w:t>
      </w:r>
      <w:r w:rsidR="00AE30D7">
        <w:rPr>
          <w:rFonts w:asciiTheme="minorHAnsi" w:hAnsiTheme="minorHAnsi"/>
          <w:i/>
          <w:color w:val="1F4E79" w:themeColor="accent1" w:themeShade="80"/>
          <w:u w:val="single"/>
        </w:rPr>
        <w:t xml:space="preserve">17-1111/8 </w:t>
      </w:r>
      <w:r w:rsidR="008330C3">
        <w:rPr>
          <w:rFonts w:asciiTheme="minorHAnsi" w:hAnsiTheme="minorHAnsi"/>
          <w:i/>
          <w:color w:val="1F4E79" w:themeColor="accent1" w:themeShade="80"/>
          <w:u w:val="single"/>
          <w:lang w:val="sq-AL"/>
        </w:rPr>
        <w:t>të datës</w:t>
      </w:r>
      <w:r w:rsidR="00AE30D7">
        <w:rPr>
          <w:rFonts w:asciiTheme="minorHAnsi" w:hAnsiTheme="minorHAnsi"/>
          <w:i/>
          <w:color w:val="1F4E79" w:themeColor="accent1" w:themeShade="80"/>
          <w:u w:val="single"/>
        </w:rPr>
        <w:t xml:space="preserve"> 13.04.2016 </w:t>
      </w:r>
      <w:r w:rsidR="00AE30D7" w:rsidRPr="00AE30D7">
        <w:rPr>
          <w:rFonts w:asciiTheme="minorHAnsi" w:hAnsiTheme="minorHAnsi"/>
          <w:i/>
          <w:color w:val="1F4E79" w:themeColor="accent1" w:themeShade="80"/>
          <w:u w:val="single"/>
        </w:rPr>
        <w:t>(</w:t>
      </w:r>
      <w:r w:rsidR="009B2A24">
        <w:rPr>
          <w:rFonts w:asciiTheme="minorHAnsi" w:hAnsiTheme="minorHAnsi"/>
          <w:i/>
          <w:color w:val="1F4E79" w:themeColor="accent1" w:themeShade="80"/>
          <w:u w:val="single"/>
        </w:rPr>
        <w:t>shtojcë CD</w:t>
      </w:r>
      <w:r w:rsidR="00AE30D7" w:rsidRPr="00AE30D7">
        <w:rPr>
          <w:rFonts w:asciiTheme="minorHAnsi" w:hAnsiTheme="minorHAnsi"/>
          <w:i/>
          <w:color w:val="1F4E79" w:themeColor="accent1" w:themeShade="80"/>
          <w:u w:val="single"/>
        </w:rPr>
        <w:t>):</w:t>
      </w:r>
    </w:p>
    <w:p w:rsidR="00DB1DB5" w:rsidRPr="00AE30D7" w:rsidRDefault="009B2A24" w:rsidP="00AE30D7">
      <w:pPr>
        <w:pStyle w:val="NoSpacing"/>
        <w:ind w:left="34"/>
        <w:jc w:val="both"/>
        <w:rPr>
          <w:rFonts w:asciiTheme="minorHAnsi" w:hAnsiTheme="minorHAnsi"/>
          <w:i/>
          <w:color w:val="1F4E79" w:themeColor="accent1" w:themeShade="80"/>
          <w:u w:val="single"/>
        </w:rPr>
      </w:pPr>
      <w:r>
        <w:rPr>
          <w:rFonts w:asciiTheme="minorHAnsi" w:hAnsiTheme="minorHAnsi"/>
          <w:i/>
          <w:color w:val="1F4E79" w:themeColor="accent1" w:themeShade="80"/>
          <w:u w:val="single"/>
        </w:rPr>
        <w:t>Pas leximit të të dhënave nga CD-ja Sektori për TI në KSHZ konstatoi</w:t>
      </w:r>
      <w:r w:rsidR="00AE30D7">
        <w:rPr>
          <w:rFonts w:asciiTheme="minorHAnsi" w:hAnsiTheme="minorHAnsi"/>
          <w:i/>
          <w:color w:val="1F4E79" w:themeColor="accent1" w:themeShade="80"/>
          <w:u w:val="single"/>
        </w:rPr>
        <w:t>:</w:t>
      </w:r>
    </w:p>
    <w:p w:rsidR="00DB1DB5" w:rsidRPr="00255C06" w:rsidRDefault="00DB1DB5" w:rsidP="00AE30D7">
      <w:pPr>
        <w:pStyle w:val="NoSpacing"/>
        <w:ind w:left="928"/>
        <w:jc w:val="both"/>
        <w:rPr>
          <w:rFonts w:asciiTheme="minorHAnsi" w:hAnsiTheme="minorHAnsi"/>
          <w:i/>
          <w:color w:val="1F4E79" w:themeColor="accent1" w:themeShade="80"/>
          <w:u w:val="single"/>
          <w:lang w:val="en-US"/>
        </w:rPr>
      </w:pPr>
      <w:r w:rsidRPr="00EC71F1">
        <w:rPr>
          <w:rFonts w:asciiTheme="minorHAnsi" w:hAnsiTheme="minorHAnsi"/>
          <w:i/>
          <w:color w:val="1F4E79" w:themeColor="accent1" w:themeShade="80"/>
          <w:u w:val="single"/>
        </w:rPr>
        <w:t xml:space="preserve">5 </w:t>
      </w:r>
      <w:r w:rsidR="00DB2946">
        <w:rPr>
          <w:rFonts w:asciiTheme="minorHAnsi" w:hAnsiTheme="minorHAnsi"/>
          <w:i/>
          <w:color w:val="1F4E79" w:themeColor="accent1" w:themeShade="80"/>
          <w:u w:val="single"/>
        </w:rPr>
        <w:t>persona</w:t>
      </w:r>
      <w:r w:rsidRPr="00EC71F1">
        <w:rPr>
          <w:rFonts w:asciiTheme="minorHAnsi" w:hAnsiTheme="minorHAnsi"/>
          <w:i/>
          <w:color w:val="1F4E79" w:themeColor="accent1" w:themeShade="80"/>
          <w:u w:val="single"/>
        </w:rPr>
        <w:t xml:space="preserve"> </w:t>
      </w:r>
      <w:r w:rsidR="008330C3">
        <w:rPr>
          <w:rFonts w:asciiTheme="minorHAnsi" w:hAnsiTheme="minorHAnsi"/>
          <w:i/>
          <w:color w:val="1F4E79" w:themeColor="accent1" w:themeShade="80"/>
          <w:u w:val="single"/>
          <w:lang w:val="sq-AL"/>
        </w:rPr>
        <w:t>janë me status i shpërngulur</w:t>
      </w:r>
      <w:r w:rsidR="00AE30D7">
        <w:rPr>
          <w:rFonts w:asciiTheme="minorHAnsi" w:hAnsiTheme="minorHAnsi"/>
          <w:i/>
          <w:color w:val="1F4E79" w:themeColor="accent1" w:themeShade="80"/>
          <w:u w:val="single"/>
        </w:rPr>
        <w:t xml:space="preserve">, </w:t>
      </w:r>
      <w:r w:rsidR="008330C3">
        <w:rPr>
          <w:rFonts w:asciiTheme="minorHAnsi" w:hAnsiTheme="minorHAnsi"/>
          <w:i/>
          <w:color w:val="1F4E79" w:themeColor="accent1" w:themeShade="80"/>
          <w:u w:val="single"/>
          <w:lang w:val="sq-AL"/>
        </w:rPr>
        <w:t>kurse të tjerët nuk kanë status</w:t>
      </w:r>
      <w:r w:rsidR="00AE30D7">
        <w:rPr>
          <w:rFonts w:asciiTheme="minorHAnsi" w:hAnsiTheme="minorHAnsi"/>
          <w:i/>
          <w:color w:val="1F4E79" w:themeColor="accent1" w:themeShade="80"/>
          <w:u w:val="single"/>
        </w:rPr>
        <w:t xml:space="preserve"> (</w:t>
      </w:r>
      <w:r w:rsidR="008330C3">
        <w:rPr>
          <w:rFonts w:asciiTheme="minorHAnsi" w:hAnsiTheme="minorHAnsi"/>
          <w:i/>
          <w:color w:val="1F4E79" w:themeColor="accent1" w:themeShade="80"/>
          <w:u w:val="single"/>
          <w:lang w:val="sq-AL"/>
        </w:rPr>
        <w:t>Në pasqyrën të dhënat janë riplotësuar me të dhënën mbi statusin momental të personit nga evidenca e Numrit amzë në momentin e përpunimit</w:t>
      </w:r>
      <w:r w:rsidRPr="00EC71F1">
        <w:rPr>
          <w:rFonts w:asciiTheme="minorHAnsi" w:hAnsiTheme="minorHAnsi"/>
          <w:i/>
          <w:color w:val="1F4E79" w:themeColor="accent1" w:themeShade="80"/>
          <w:u w:val="single"/>
        </w:rPr>
        <w:t>)</w:t>
      </w:r>
      <w:r w:rsidR="00AE30D7">
        <w:rPr>
          <w:rFonts w:asciiTheme="minorHAnsi" w:hAnsiTheme="minorHAnsi"/>
          <w:i/>
          <w:color w:val="1F4E79" w:themeColor="accent1" w:themeShade="80"/>
          <w:u w:val="single"/>
        </w:rPr>
        <w:t>.</w:t>
      </w:r>
    </w:p>
    <w:p w:rsidR="00B117B6" w:rsidRPr="00EC71F1" w:rsidRDefault="00B117B6" w:rsidP="00B117B6">
      <w:pPr>
        <w:jc w:val="both"/>
        <w:rPr>
          <w:b/>
          <w:sz w:val="22"/>
          <w:szCs w:val="22"/>
          <w:lang w:val="mk-MK"/>
        </w:rPr>
      </w:pPr>
    </w:p>
    <w:p w:rsidR="00B117B6" w:rsidRPr="00551E0C" w:rsidRDefault="00A7019C" w:rsidP="00B117B6">
      <w:pPr>
        <w:pStyle w:val="ListParagraph"/>
        <w:numPr>
          <w:ilvl w:val="0"/>
          <w:numId w:val="1"/>
        </w:numPr>
        <w:jc w:val="both"/>
        <w:rPr>
          <w:rFonts w:asciiTheme="minorHAnsi" w:hAnsiTheme="minorHAnsi"/>
          <w:color w:val="FF0000"/>
          <w:sz w:val="22"/>
          <w:szCs w:val="22"/>
        </w:rPr>
      </w:pPr>
      <w:r>
        <w:rPr>
          <w:rFonts w:asciiTheme="minorHAnsi" w:hAnsiTheme="minorHAnsi"/>
          <w:color w:val="FF0000"/>
          <w:sz w:val="22"/>
          <w:szCs w:val="22"/>
        </w:rPr>
        <w:t>KATEGORIA</w:t>
      </w:r>
      <w:r w:rsidR="00B117B6" w:rsidRPr="00551E0C">
        <w:rPr>
          <w:rFonts w:asciiTheme="minorHAnsi" w:hAnsiTheme="minorHAnsi"/>
          <w:color w:val="FF0000"/>
          <w:sz w:val="22"/>
          <w:szCs w:val="22"/>
          <w:lang w:val="en-US"/>
        </w:rPr>
        <w:t xml:space="preserve">: </w:t>
      </w:r>
      <w:r w:rsidR="00B117B6" w:rsidRPr="00551E0C">
        <w:rPr>
          <w:rFonts w:asciiTheme="minorHAnsi" w:hAnsiTheme="minorHAnsi"/>
          <w:color w:val="FF0000"/>
          <w:sz w:val="22"/>
          <w:szCs w:val="22"/>
        </w:rPr>
        <w:t xml:space="preserve"> </w:t>
      </w:r>
      <w:r w:rsidR="008330C3">
        <w:rPr>
          <w:rFonts w:asciiTheme="minorHAnsi" w:hAnsiTheme="minorHAnsi"/>
          <w:color w:val="FF0000"/>
          <w:sz w:val="22"/>
          <w:szCs w:val="22"/>
          <w:lang w:val="sq-AL"/>
        </w:rPr>
        <w:t>personi është martuar</w:t>
      </w:r>
      <w:r w:rsidR="00B117B6" w:rsidRPr="00551E0C">
        <w:rPr>
          <w:rFonts w:asciiTheme="minorHAnsi" w:hAnsiTheme="minorHAnsi"/>
          <w:color w:val="FF0000"/>
          <w:sz w:val="22"/>
          <w:szCs w:val="22"/>
        </w:rPr>
        <w:t xml:space="preserve"> </w:t>
      </w:r>
      <w:r w:rsidR="008330C3">
        <w:rPr>
          <w:rFonts w:asciiTheme="minorHAnsi" w:hAnsiTheme="minorHAnsi"/>
          <w:color w:val="FF0000"/>
          <w:sz w:val="22"/>
          <w:szCs w:val="22"/>
        </w:rPr>
        <w:t>–</w:t>
      </w:r>
      <w:r w:rsidR="00B117B6" w:rsidRPr="00551E0C">
        <w:rPr>
          <w:rFonts w:asciiTheme="minorHAnsi" w:hAnsiTheme="minorHAnsi"/>
          <w:color w:val="FF0000"/>
          <w:sz w:val="22"/>
          <w:szCs w:val="22"/>
        </w:rPr>
        <w:t xml:space="preserve"> </w:t>
      </w:r>
      <w:r w:rsidR="008330C3">
        <w:rPr>
          <w:rFonts w:asciiTheme="minorHAnsi" w:hAnsiTheme="minorHAnsi"/>
          <w:color w:val="FF0000"/>
          <w:sz w:val="22"/>
          <w:szCs w:val="22"/>
          <w:lang w:val="sq-AL"/>
        </w:rPr>
        <w:t>JANË IDENTIFIKUAR</w:t>
      </w:r>
      <w:r w:rsidR="00B117B6" w:rsidRPr="00551E0C">
        <w:rPr>
          <w:rFonts w:asciiTheme="minorHAnsi" w:hAnsiTheme="minorHAnsi"/>
          <w:color w:val="FF0000"/>
          <w:sz w:val="22"/>
          <w:szCs w:val="22"/>
        </w:rPr>
        <w:t xml:space="preserve"> 49 </w:t>
      </w:r>
      <w:r w:rsidR="00DB2946">
        <w:rPr>
          <w:rFonts w:asciiTheme="minorHAnsi" w:hAnsiTheme="minorHAnsi"/>
          <w:color w:val="FF0000"/>
          <w:sz w:val="22"/>
          <w:szCs w:val="22"/>
        </w:rPr>
        <w:t>persona</w:t>
      </w:r>
    </w:p>
    <w:p w:rsidR="00B117B6" w:rsidRPr="00551E0C" w:rsidRDefault="009B2A24" w:rsidP="00B117B6">
      <w:pPr>
        <w:pStyle w:val="NoSpacing"/>
        <w:ind w:left="709"/>
        <w:jc w:val="both"/>
        <w:rPr>
          <w:rFonts w:asciiTheme="minorHAnsi" w:hAnsiTheme="minorHAnsi"/>
          <w:b/>
          <w:color w:val="FF0000"/>
          <w:lang w:val="en-US"/>
        </w:rPr>
      </w:pPr>
      <w:r>
        <w:rPr>
          <w:rFonts w:asciiTheme="minorHAnsi" w:hAnsiTheme="minorHAnsi"/>
          <w:b/>
          <w:color w:val="FF0000"/>
        </w:rPr>
        <w:t>Mënyra e veprimit</w:t>
      </w:r>
      <w:r w:rsidR="00B117B6" w:rsidRPr="00551E0C">
        <w:rPr>
          <w:rFonts w:asciiTheme="minorHAnsi" w:hAnsiTheme="minorHAnsi"/>
          <w:b/>
          <w:color w:val="FF0000"/>
          <w:lang w:val="en-US"/>
        </w:rPr>
        <w:t xml:space="preserve">: </w:t>
      </w:r>
    </w:p>
    <w:p w:rsidR="00B117B6" w:rsidRDefault="008330C3" w:rsidP="00B117B6">
      <w:pPr>
        <w:ind w:left="709" w:firstLine="60"/>
        <w:rPr>
          <w:color w:val="FF0000"/>
          <w:sz w:val="22"/>
          <w:szCs w:val="22"/>
          <w:lang w:val="mk-MK"/>
        </w:rPr>
      </w:pPr>
      <w:r>
        <w:rPr>
          <w:color w:val="FF0000"/>
          <w:sz w:val="22"/>
          <w:szCs w:val="22"/>
        </w:rPr>
        <w:lastRenderedPageBreak/>
        <w:t xml:space="preserve">Është parashtruar njoftim </w:t>
      </w:r>
      <w:r w:rsidR="009B2A24">
        <w:rPr>
          <w:color w:val="FF0000"/>
          <w:sz w:val="22"/>
          <w:szCs w:val="22"/>
        </w:rPr>
        <w:t>me numër</w:t>
      </w:r>
      <w:r w:rsidR="00F14C0A">
        <w:rPr>
          <w:color w:val="FF0000"/>
          <w:sz w:val="22"/>
          <w:szCs w:val="22"/>
        </w:rPr>
        <w:t xml:space="preserve"> </w:t>
      </w:r>
      <w:r w:rsidR="00B117B6" w:rsidRPr="00551E0C">
        <w:rPr>
          <w:color w:val="FF0000"/>
          <w:sz w:val="22"/>
          <w:szCs w:val="22"/>
        </w:rPr>
        <w:t xml:space="preserve"> 17-1110/</w:t>
      </w:r>
      <w:r w:rsidR="00B117B6" w:rsidRPr="00551E0C">
        <w:rPr>
          <w:color w:val="FF0000"/>
          <w:sz w:val="22"/>
          <w:szCs w:val="22"/>
          <w:lang w:val="mk-MK"/>
        </w:rPr>
        <w:t>1</w:t>
      </w:r>
      <w:r w:rsidR="00B117B6" w:rsidRPr="00551E0C">
        <w:rPr>
          <w:color w:val="FF0000"/>
          <w:sz w:val="22"/>
          <w:szCs w:val="22"/>
        </w:rPr>
        <w:t xml:space="preserve"> </w:t>
      </w:r>
      <w:r>
        <w:rPr>
          <w:color w:val="FF0000"/>
          <w:sz w:val="22"/>
          <w:szCs w:val="22"/>
        </w:rPr>
        <w:t>të datës</w:t>
      </w:r>
      <w:r w:rsidR="00B117B6" w:rsidRPr="00551E0C">
        <w:rPr>
          <w:color w:val="FF0000"/>
          <w:sz w:val="22"/>
          <w:szCs w:val="22"/>
        </w:rPr>
        <w:t xml:space="preserve"> 13.04.2016 </w:t>
      </w:r>
      <w:r>
        <w:rPr>
          <w:color w:val="FF0000"/>
          <w:sz w:val="22"/>
          <w:szCs w:val="22"/>
        </w:rPr>
        <w:t>deri te MPB-ja me listën e personave që kanë ndyshuar vendbanimin në bazë të martesës</w:t>
      </w:r>
      <w:r w:rsidR="00B117B6" w:rsidRPr="00551E0C">
        <w:rPr>
          <w:color w:val="FF0000"/>
          <w:sz w:val="22"/>
          <w:szCs w:val="22"/>
          <w:lang w:val="mk-MK"/>
        </w:rPr>
        <w:t>.</w:t>
      </w:r>
    </w:p>
    <w:p w:rsidR="003537DE" w:rsidRPr="00551E0C" w:rsidRDefault="003537DE" w:rsidP="00B117B6">
      <w:pPr>
        <w:ind w:left="709" w:firstLine="60"/>
        <w:rPr>
          <w:color w:val="FF0000"/>
          <w:sz w:val="22"/>
          <w:szCs w:val="22"/>
          <w:lang w:val="mk-MK"/>
        </w:rPr>
      </w:pPr>
    </w:p>
    <w:p w:rsidR="00534E6E" w:rsidRPr="00EC71F1" w:rsidRDefault="00DF5117" w:rsidP="00534E6E">
      <w:pPr>
        <w:pStyle w:val="NoSpacing"/>
        <w:numPr>
          <w:ilvl w:val="0"/>
          <w:numId w:val="1"/>
        </w:numPr>
        <w:jc w:val="both"/>
        <w:rPr>
          <w:rFonts w:asciiTheme="minorHAnsi" w:hAnsiTheme="minorHAnsi"/>
          <w:i/>
          <w:color w:val="1F4E79" w:themeColor="accent1" w:themeShade="80"/>
          <w:u w:val="single"/>
          <w:lang w:val="en-US"/>
        </w:rPr>
      </w:pPr>
      <w:r>
        <w:rPr>
          <w:rFonts w:asciiTheme="minorHAnsi" w:hAnsiTheme="minorHAnsi"/>
          <w:i/>
          <w:color w:val="1F4E79" w:themeColor="accent1" w:themeShade="80"/>
          <w:u w:val="single"/>
        </w:rPr>
        <w:t>Përgjigje nga MPB-ja</w:t>
      </w:r>
      <w:r w:rsidR="00534E6E" w:rsidRPr="00EC71F1">
        <w:rPr>
          <w:rFonts w:asciiTheme="minorHAnsi" w:hAnsiTheme="minorHAnsi"/>
          <w:i/>
          <w:color w:val="1F4E79" w:themeColor="accent1" w:themeShade="80"/>
          <w:u w:val="single"/>
        </w:rPr>
        <w:t xml:space="preserve"> </w:t>
      </w:r>
      <w:r w:rsidR="00C5573F">
        <w:rPr>
          <w:rFonts w:asciiTheme="minorHAnsi" w:hAnsiTheme="minorHAnsi"/>
          <w:i/>
          <w:color w:val="1F4E79" w:themeColor="accent1" w:themeShade="80"/>
          <w:u w:val="single"/>
        </w:rPr>
        <w:t>nr.</w:t>
      </w:r>
      <w:r w:rsidR="00534E6E" w:rsidRPr="00EC71F1">
        <w:rPr>
          <w:rFonts w:asciiTheme="minorHAnsi" w:hAnsiTheme="minorHAnsi"/>
          <w:i/>
          <w:color w:val="1F4E79" w:themeColor="accent1" w:themeShade="80"/>
          <w:u w:val="single"/>
        </w:rPr>
        <w:t xml:space="preserve">17-1110/2 </w:t>
      </w:r>
      <w:r w:rsidR="008330C3">
        <w:rPr>
          <w:rFonts w:asciiTheme="minorHAnsi" w:hAnsiTheme="minorHAnsi"/>
          <w:i/>
          <w:color w:val="1F4E79" w:themeColor="accent1" w:themeShade="80"/>
          <w:u w:val="single"/>
          <w:lang w:val="sq-AL"/>
        </w:rPr>
        <w:t>të datës</w:t>
      </w:r>
      <w:r w:rsidR="00534E6E" w:rsidRPr="00EC71F1">
        <w:rPr>
          <w:rFonts w:asciiTheme="minorHAnsi" w:hAnsiTheme="minorHAnsi"/>
          <w:i/>
          <w:color w:val="1F4E79" w:themeColor="accent1" w:themeShade="80"/>
          <w:u w:val="single"/>
        </w:rPr>
        <w:t xml:space="preserve"> 16.04.2016 </w:t>
      </w:r>
      <w:r w:rsidR="00C5573F">
        <w:rPr>
          <w:rFonts w:asciiTheme="minorHAnsi" w:hAnsiTheme="minorHAnsi"/>
          <w:i/>
          <w:color w:val="1F4E79" w:themeColor="accent1" w:themeShade="80"/>
          <w:u w:val="single"/>
        </w:rPr>
        <w:t>për kërkesën nr.</w:t>
      </w:r>
      <w:r w:rsidR="00534E6E" w:rsidRPr="00EC71F1">
        <w:rPr>
          <w:rFonts w:asciiTheme="minorHAnsi" w:hAnsiTheme="minorHAnsi"/>
          <w:i/>
          <w:color w:val="1F4E79" w:themeColor="accent1" w:themeShade="80"/>
          <w:u w:val="single"/>
        </w:rPr>
        <w:t xml:space="preserve">17-1110/1 </w:t>
      </w:r>
      <w:r w:rsidR="008330C3">
        <w:rPr>
          <w:rFonts w:asciiTheme="minorHAnsi" w:hAnsiTheme="minorHAnsi"/>
          <w:i/>
          <w:color w:val="1F4E79" w:themeColor="accent1" w:themeShade="80"/>
          <w:u w:val="single"/>
          <w:lang w:val="sq-AL"/>
        </w:rPr>
        <w:t>të datës</w:t>
      </w:r>
      <w:r w:rsidR="00534E6E" w:rsidRPr="00EC71F1">
        <w:rPr>
          <w:rFonts w:asciiTheme="minorHAnsi" w:hAnsiTheme="minorHAnsi"/>
          <w:i/>
          <w:color w:val="1F4E79" w:themeColor="accent1" w:themeShade="80"/>
          <w:u w:val="single"/>
        </w:rPr>
        <w:t xml:space="preserve"> 13.04.2016:</w:t>
      </w:r>
    </w:p>
    <w:p w:rsidR="00534E6E" w:rsidRPr="00EC71F1" w:rsidRDefault="008330C3" w:rsidP="00534E6E">
      <w:pPr>
        <w:pStyle w:val="NoSpacing"/>
        <w:ind w:left="928"/>
        <w:jc w:val="both"/>
        <w:rPr>
          <w:rFonts w:asciiTheme="minorHAnsi" w:hAnsiTheme="minorHAnsi"/>
          <w:i/>
          <w:color w:val="1F4E79" w:themeColor="accent1" w:themeShade="80"/>
          <w:u w:val="single"/>
          <w:lang w:val="en-US"/>
        </w:rPr>
      </w:pPr>
      <w:r>
        <w:rPr>
          <w:rFonts w:asciiTheme="minorHAnsi" w:hAnsiTheme="minorHAnsi"/>
          <w:i/>
          <w:color w:val="1F4E79" w:themeColor="accent1" w:themeShade="80"/>
          <w:u w:val="single"/>
          <w:lang w:val="sq-AL"/>
        </w:rPr>
        <w:t>Nga</w:t>
      </w:r>
      <w:r w:rsidR="00534E6E" w:rsidRPr="00EC71F1">
        <w:rPr>
          <w:rFonts w:asciiTheme="minorHAnsi" w:hAnsiTheme="minorHAnsi"/>
          <w:i/>
          <w:color w:val="1F4E79" w:themeColor="accent1" w:themeShade="80"/>
          <w:u w:val="single"/>
        </w:rPr>
        <w:t xml:space="preserve"> 49 </w:t>
      </w:r>
      <w:r w:rsidR="00DB2946">
        <w:rPr>
          <w:rFonts w:asciiTheme="minorHAnsi" w:hAnsiTheme="minorHAnsi"/>
          <w:i/>
          <w:color w:val="1F4E79" w:themeColor="accent1" w:themeShade="80"/>
          <w:u w:val="single"/>
        </w:rPr>
        <w:t>persona</w:t>
      </w:r>
      <w:r w:rsidR="00534E6E" w:rsidRPr="00EC71F1">
        <w:rPr>
          <w:rFonts w:asciiTheme="minorHAnsi" w:hAnsiTheme="minorHAnsi"/>
          <w:i/>
          <w:color w:val="1F4E79" w:themeColor="accent1" w:themeShade="80"/>
          <w:u w:val="single"/>
        </w:rPr>
        <w:t>:</w:t>
      </w:r>
    </w:p>
    <w:p w:rsidR="00534E6E" w:rsidRPr="00EC71F1" w:rsidRDefault="00534E6E" w:rsidP="00534E6E">
      <w:pPr>
        <w:pStyle w:val="NoSpacing"/>
        <w:numPr>
          <w:ilvl w:val="0"/>
          <w:numId w:val="1"/>
        </w:numPr>
        <w:jc w:val="both"/>
        <w:rPr>
          <w:rFonts w:asciiTheme="minorHAnsi" w:hAnsiTheme="minorHAnsi"/>
          <w:i/>
          <w:color w:val="1F4E79" w:themeColor="accent1" w:themeShade="80"/>
          <w:u w:val="single"/>
          <w:lang w:val="en-US"/>
        </w:rPr>
      </w:pPr>
      <w:r w:rsidRPr="00EC71F1">
        <w:rPr>
          <w:rFonts w:asciiTheme="minorHAnsi" w:hAnsiTheme="minorHAnsi"/>
          <w:i/>
          <w:color w:val="1F4E79" w:themeColor="accent1" w:themeShade="80"/>
          <w:u w:val="single"/>
        </w:rPr>
        <w:t xml:space="preserve">47 </w:t>
      </w:r>
      <w:r w:rsidR="00DB2946">
        <w:rPr>
          <w:rFonts w:asciiTheme="minorHAnsi" w:hAnsiTheme="minorHAnsi"/>
          <w:i/>
          <w:color w:val="1F4E79" w:themeColor="accent1" w:themeShade="80"/>
          <w:u w:val="single"/>
        </w:rPr>
        <w:t>persona</w:t>
      </w:r>
      <w:r w:rsidRPr="00EC71F1">
        <w:rPr>
          <w:rFonts w:asciiTheme="minorHAnsi" w:hAnsiTheme="minorHAnsi"/>
          <w:i/>
          <w:color w:val="1F4E79" w:themeColor="accent1" w:themeShade="80"/>
          <w:u w:val="single"/>
        </w:rPr>
        <w:t xml:space="preserve"> </w:t>
      </w:r>
      <w:r w:rsidR="008330C3">
        <w:rPr>
          <w:rFonts w:asciiTheme="minorHAnsi" w:hAnsiTheme="minorHAnsi"/>
          <w:i/>
          <w:color w:val="1F4E79" w:themeColor="accent1" w:themeShade="80"/>
          <w:u w:val="single"/>
          <w:lang w:val="sq-AL"/>
        </w:rPr>
        <w:t>me dokumentet e reja personale dhe në host evidencën kanë të njejtë emrin dhe mbiemrin dhe adresën e banimit</w:t>
      </w:r>
      <w:r w:rsidRPr="00EC71F1">
        <w:rPr>
          <w:rFonts w:asciiTheme="minorHAnsi" w:hAnsiTheme="minorHAnsi"/>
          <w:i/>
          <w:color w:val="1F4E79" w:themeColor="accent1" w:themeShade="80"/>
          <w:u w:val="single"/>
        </w:rPr>
        <w:t>.</w:t>
      </w:r>
    </w:p>
    <w:p w:rsidR="00534E6E" w:rsidRPr="00EC71F1" w:rsidRDefault="00534E6E" w:rsidP="00534E6E">
      <w:pPr>
        <w:pStyle w:val="NoSpacing"/>
        <w:numPr>
          <w:ilvl w:val="0"/>
          <w:numId w:val="1"/>
        </w:numPr>
        <w:jc w:val="both"/>
        <w:rPr>
          <w:rFonts w:asciiTheme="minorHAnsi" w:hAnsiTheme="minorHAnsi"/>
          <w:i/>
          <w:color w:val="1F4E79" w:themeColor="accent1" w:themeShade="80"/>
          <w:u w:val="single"/>
          <w:lang w:val="en-US"/>
        </w:rPr>
      </w:pPr>
      <w:r w:rsidRPr="00EC71F1">
        <w:rPr>
          <w:rFonts w:asciiTheme="minorHAnsi" w:hAnsiTheme="minorHAnsi"/>
          <w:i/>
          <w:color w:val="1F4E79" w:themeColor="accent1" w:themeShade="80"/>
          <w:u w:val="single"/>
        </w:rPr>
        <w:t xml:space="preserve">2 </w:t>
      </w:r>
      <w:r w:rsidR="00DB2946">
        <w:rPr>
          <w:rFonts w:asciiTheme="minorHAnsi" w:hAnsiTheme="minorHAnsi"/>
          <w:i/>
          <w:color w:val="1F4E79" w:themeColor="accent1" w:themeShade="80"/>
          <w:u w:val="single"/>
        </w:rPr>
        <w:t>persona</w:t>
      </w:r>
      <w:r w:rsidRPr="00EC71F1">
        <w:rPr>
          <w:rFonts w:asciiTheme="minorHAnsi" w:hAnsiTheme="minorHAnsi"/>
          <w:i/>
          <w:color w:val="1F4E79" w:themeColor="accent1" w:themeShade="80"/>
          <w:u w:val="single"/>
        </w:rPr>
        <w:t xml:space="preserve"> </w:t>
      </w:r>
      <w:r w:rsidR="008330C3">
        <w:rPr>
          <w:rFonts w:asciiTheme="minorHAnsi" w:hAnsiTheme="minorHAnsi"/>
          <w:i/>
          <w:color w:val="1F4E79" w:themeColor="accent1" w:themeShade="80"/>
          <w:u w:val="single"/>
          <w:lang w:val="sq-AL"/>
        </w:rPr>
        <w:t>nga të cilat</w:t>
      </w:r>
      <w:r w:rsidRPr="00EC71F1">
        <w:rPr>
          <w:rFonts w:asciiTheme="minorHAnsi" w:hAnsiTheme="minorHAnsi"/>
          <w:i/>
          <w:color w:val="1F4E79" w:themeColor="accent1" w:themeShade="80"/>
          <w:u w:val="single"/>
        </w:rPr>
        <w:t xml:space="preserve"> :</w:t>
      </w:r>
    </w:p>
    <w:p w:rsidR="00534E6E" w:rsidRPr="00EC71F1" w:rsidRDefault="008330C3" w:rsidP="00534E6E">
      <w:pPr>
        <w:pStyle w:val="NoSpacing"/>
        <w:ind w:left="928"/>
        <w:jc w:val="both"/>
        <w:rPr>
          <w:rFonts w:asciiTheme="minorHAnsi" w:hAnsiTheme="minorHAnsi"/>
          <w:i/>
          <w:color w:val="1F4E79" w:themeColor="accent1" w:themeShade="80"/>
          <w:u w:val="single"/>
          <w:lang w:val="en-US"/>
        </w:rPr>
      </w:pPr>
      <w:r>
        <w:rPr>
          <w:rFonts w:asciiTheme="minorHAnsi" w:hAnsiTheme="minorHAnsi"/>
          <w:i/>
          <w:color w:val="1F4E79" w:themeColor="accent1" w:themeShade="80"/>
          <w:u w:val="single"/>
          <w:lang w:val="sq-AL"/>
        </w:rPr>
        <w:t>Irena Najdovska</w:t>
      </w:r>
      <w:r w:rsidR="00534E6E" w:rsidRPr="00EC71F1">
        <w:rPr>
          <w:rFonts w:asciiTheme="minorHAnsi" w:hAnsiTheme="minorHAnsi"/>
          <w:i/>
          <w:color w:val="1F4E79" w:themeColor="accent1" w:themeShade="80"/>
          <w:u w:val="single"/>
        </w:rPr>
        <w:t xml:space="preserve"> </w:t>
      </w:r>
      <w:r>
        <w:rPr>
          <w:rFonts w:asciiTheme="minorHAnsi" w:hAnsiTheme="minorHAnsi"/>
          <w:i/>
          <w:color w:val="1F4E79" w:themeColor="accent1" w:themeShade="80"/>
          <w:u w:val="single"/>
          <w:lang w:val="sq-AL"/>
        </w:rPr>
        <w:t xml:space="preserve">me NVAQ </w:t>
      </w:r>
      <w:r w:rsidR="00534E6E" w:rsidRPr="00EC71F1">
        <w:rPr>
          <w:rFonts w:asciiTheme="minorHAnsi" w:hAnsiTheme="minorHAnsi"/>
          <w:i/>
          <w:color w:val="1F4E79" w:themeColor="accent1" w:themeShade="80"/>
          <w:u w:val="single"/>
        </w:rPr>
        <w:t>(</w:t>
      </w:r>
      <w:r>
        <w:rPr>
          <w:rFonts w:asciiTheme="minorHAnsi" w:hAnsiTheme="minorHAnsi"/>
          <w:i/>
          <w:color w:val="1F4E79" w:themeColor="accent1" w:themeShade="80"/>
          <w:u w:val="single"/>
          <w:lang w:val="sq-AL"/>
        </w:rPr>
        <w:t>shiko</w:t>
      </w:r>
      <w:r w:rsidR="00534E6E" w:rsidRPr="00EC71F1">
        <w:rPr>
          <w:rFonts w:asciiTheme="minorHAnsi" w:hAnsiTheme="minorHAnsi"/>
          <w:i/>
          <w:color w:val="1F4E79" w:themeColor="accent1" w:themeShade="80"/>
          <w:u w:val="single"/>
        </w:rPr>
        <w:t xml:space="preserve"> </w:t>
      </w:r>
      <w:r w:rsidR="00881774">
        <w:rPr>
          <w:rFonts w:asciiTheme="minorHAnsi" w:hAnsiTheme="minorHAnsi"/>
          <w:i/>
          <w:color w:val="1F4E79" w:themeColor="accent1" w:themeShade="80"/>
          <w:u w:val="single"/>
        </w:rPr>
        <w:t>Përgjigje</w:t>
      </w:r>
      <w:r w:rsidR="00534E6E" w:rsidRPr="00EC71F1">
        <w:rPr>
          <w:rFonts w:asciiTheme="minorHAnsi" w:hAnsiTheme="minorHAnsi"/>
          <w:i/>
          <w:color w:val="1F4E79" w:themeColor="accent1" w:themeShade="80"/>
          <w:u w:val="single"/>
        </w:rPr>
        <w:t xml:space="preserve">) </w:t>
      </w:r>
      <w:r>
        <w:rPr>
          <w:rFonts w:asciiTheme="minorHAnsi" w:hAnsiTheme="minorHAnsi"/>
          <w:i/>
          <w:color w:val="1F4E79" w:themeColor="accent1" w:themeShade="80"/>
          <w:u w:val="single"/>
          <w:lang w:val="sq-AL"/>
        </w:rPr>
        <w:t>ka ndryshim mbiemri dhe adresë në bazë të martesës, tash ka mbiemrin Tërlin, adresa, rruga Damaska</w:t>
      </w:r>
      <w:r w:rsidR="00534E6E" w:rsidRPr="00EC71F1">
        <w:rPr>
          <w:rFonts w:asciiTheme="minorHAnsi" w:hAnsiTheme="minorHAnsi"/>
          <w:i/>
          <w:color w:val="1F4E79" w:themeColor="accent1" w:themeShade="80"/>
          <w:u w:val="single"/>
        </w:rPr>
        <w:t xml:space="preserve"> </w:t>
      </w:r>
      <w:r w:rsidR="00C5573F">
        <w:rPr>
          <w:rFonts w:asciiTheme="minorHAnsi" w:hAnsiTheme="minorHAnsi"/>
          <w:i/>
          <w:color w:val="1F4E79" w:themeColor="accent1" w:themeShade="80"/>
          <w:u w:val="single"/>
        </w:rPr>
        <w:t>nr.</w:t>
      </w:r>
      <w:r w:rsidR="00534E6E" w:rsidRPr="00EC71F1">
        <w:rPr>
          <w:rFonts w:asciiTheme="minorHAnsi" w:hAnsiTheme="minorHAnsi"/>
          <w:i/>
          <w:color w:val="1F4E79" w:themeColor="accent1" w:themeShade="80"/>
          <w:u w:val="single"/>
        </w:rPr>
        <w:t xml:space="preserve">11а-5 </w:t>
      </w:r>
      <w:r>
        <w:rPr>
          <w:rFonts w:asciiTheme="minorHAnsi" w:hAnsiTheme="minorHAnsi"/>
          <w:i/>
          <w:color w:val="1F4E79" w:themeColor="accent1" w:themeShade="80"/>
          <w:u w:val="single"/>
          <w:lang w:val="sq-AL"/>
        </w:rPr>
        <w:t>Shkup</w:t>
      </w:r>
      <w:r w:rsidR="00534E6E" w:rsidRPr="00EC71F1">
        <w:rPr>
          <w:rFonts w:asciiTheme="minorHAnsi" w:hAnsiTheme="minorHAnsi"/>
          <w:i/>
          <w:color w:val="1F4E79" w:themeColor="accent1" w:themeShade="80"/>
          <w:u w:val="single"/>
        </w:rPr>
        <w:t>.</w:t>
      </w:r>
    </w:p>
    <w:p w:rsidR="00534E6E" w:rsidRPr="00EC71F1" w:rsidRDefault="008330C3" w:rsidP="00534E6E">
      <w:pPr>
        <w:pStyle w:val="NoSpacing"/>
        <w:ind w:left="928"/>
        <w:jc w:val="both"/>
        <w:rPr>
          <w:rFonts w:asciiTheme="minorHAnsi" w:hAnsiTheme="minorHAnsi"/>
          <w:i/>
          <w:color w:val="1F4E79" w:themeColor="accent1" w:themeShade="80"/>
          <w:u w:val="single"/>
        </w:rPr>
      </w:pPr>
      <w:r>
        <w:rPr>
          <w:rFonts w:asciiTheme="minorHAnsi" w:hAnsiTheme="minorHAnsi"/>
          <w:i/>
          <w:color w:val="1F4E79" w:themeColor="accent1" w:themeShade="80"/>
          <w:u w:val="single"/>
          <w:lang w:val="sq-AL"/>
        </w:rPr>
        <w:t xml:space="preserve">Nebahat Sali me NVAQ </w:t>
      </w:r>
      <w:r w:rsidR="00534E6E" w:rsidRPr="00EC71F1">
        <w:rPr>
          <w:rFonts w:asciiTheme="minorHAnsi" w:hAnsiTheme="minorHAnsi"/>
          <w:i/>
          <w:color w:val="1F4E79" w:themeColor="accent1" w:themeShade="80"/>
          <w:u w:val="single"/>
        </w:rPr>
        <w:t>(</w:t>
      </w:r>
      <w:r>
        <w:rPr>
          <w:rFonts w:asciiTheme="minorHAnsi" w:hAnsiTheme="minorHAnsi"/>
          <w:i/>
          <w:color w:val="1F4E79" w:themeColor="accent1" w:themeShade="80"/>
          <w:u w:val="single"/>
          <w:lang w:val="sq-AL"/>
        </w:rPr>
        <w:t>shiko</w:t>
      </w:r>
      <w:r w:rsidR="00534E6E" w:rsidRPr="00EC71F1">
        <w:rPr>
          <w:rFonts w:asciiTheme="minorHAnsi" w:hAnsiTheme="minorHAnsi"/>
          <w:i/>
          <w:color w:val="1F4E79" w:themeColor="accent1" w:themeShade="80"/>
          <w:u w:val="single"/>
        </w:rPr>
        <w:t xml:space="preserve"> </w:t>
      </w:r>
      <w:r w:rsidR="00881774">
        <w:rPr>
          <w:rFonts w:asciiTheme="minorHAnsi" w:hAnsiTheme="minorHAnsi"/>
          <w:i/>
          <w:color w:val="1F4E79" w:themeColor="accent1" w:themeShade="80"/>
          <w:u w:val="single"/>
        </w:rPr>
        <w:t>Përgjigje</w:t>
      </w:r>
      <w:r w:rsidR="00534E6E" w:rsidRPr="00EC71F1">
        <w:rPr>
          <w:rFonts w:asciiTheme="minorHAnsi" w:hAnsiTheme="minorHAnsi"/>
          <w:i/>
          <w:color w:val="1F4E79" w:themeColor="accent1" w:themeShade="80"/>
          <w:u w:val="single"/>
        </w:rPr>
        <w:t xml:space="preserve">) </w:t>
      </w:r>
      <w:r>
        <w:rPr>
          <w:rFonts w:asciiTheme="minorHAnsi" w:hAnsiTheme="minorHAnsi"/>
          <w:i/>
          <w:color w:val="1F4E79" w:themeColor="accent1" w:themeShade="80"/>
          <w:u w:val="single"/>
          <w:lang w:val="sq-AL"/>
        </w:rPr>
        <w:t>ka ndryshim mbiemri në bazë të martesës, tash ka mbiemrin Brahimi, adresa rr. mendeleeva</w:t>
      </w:r>
      <w:r w:rsidR="00B11628" w:rsidRPr="00EC71F1">
        <w:rPr>
          <w:rFonts w:asciiTheme="minorHAnsi" w:hAnsiTheme="minorHAnsi"/>
          <w:i/>
          <w:color w:val="1F4E79" w:themeColor="accent1" w:themeShade="80"/>
          <w:u w:val="single"/>
        </w:rPr>
        <w:t xml:space="preserve"> </w:t>
      </w:r>
      <w:r w:rsidR="00C5573F">
        <w:rPr>
          <w:rFonts w:asciiTheme="minorHAnsi" w:hAnsiTheme="minorHAnsi"/>
          <w:i/>
          <w:color w:val="1F4E79" w:themeColor="accent1" w:themeShade="80"/>
          <w:u w:val="single"/>
        </w:rPr>
        <w:t>nr.</w:t>
      </w:r>
      <w:r w:rsidR="00B11628" w:rsidRPr="00EC71F1">
        <w:rPr>
          <w:rFonts w:asciiTheme="minorHAnsi" w:hAnsiTheme="minorHAnsi"/>
          <w:i/>
          <w:color w:val="1F4E79" w:themeColor="accent1" w:themeShade="80"/>
          <w:u w:val="single"/>
        </w:rPr>
        <w:t xml:space="preserve">1а </w:t>
      </w:r>
      <w:r>
        <w:rPr>
          <w:rFonts w:asciiTheme="minorHAnsi" w:hAnsiTheme="minorHAnsi"/>
          <w:i/>
          <w:color w:val="1F4E79" w:themeColor="accent1" w:themeShade="80"/>
          <w:u w:val="single"/>
          <w:lang w:val="sq-AL"/>
        </w:rPr>
        <w:t>Shkup</w:t>
      </w:r>
      <w:r w:rsidR="00B11628" w:rsidRPr="00EC71F1">
        <w:rPr>
          <w:rFonts w:asciiTheme="minorHAnsi" w:hAnsiTheme="minorHAnsi"/>
          <w:i/>
          <w:color w:val="1F4E79" w:themeColor="accent1" w:themeShade="80"/>
          <w:u w:val="single"/>
        </w:rPr>
        <w:t>.</w:t>
      </w:r>
    </w:p>
    <w:p w:rsidR="00B117B6" w:rsidRPr="00EC71F1" w:rsidRDefault="00B117B6" w:rsidP="00B117B6">
      <w:pPr>
        <w:ind w:left="709" w:firstLine="60"/>
        <w:rPr>
          <w:i/>
          <w:color w:val="FF0000"/>
          <w:sz w:val="22"/>
          <w:szCs w:val="22"/>
          <w:u w:val="single"/>
          <w:lang w:val="mk-MK"/>
        </w:rPr>
      </w:pPr>
    </w:p>
    <w:p w:rsidR="00B117B6" w:rsidRPr="00551E0C" w:rsidRDefault="00A7019C" w:rsidP="00B117B6">
      <w:pPr>
        <w:pStyle w:val="ListParagraph"/>
        <w:numPr>
          <w:ilvl w:val="0"/>
          <w:numId w:val="1"/>
        </w:numPr>
        <w:jc w:val="both"/>
        <w:rPr>
          <w:rFonts w:asciiTheme="minorHAnsi" w:hAnsiTheme="minorHAnsi"/>
          <w:color w:val="FF0000"/>
          <w:sz w:val="22"/>
          <w:szCs w:val="22"/>
        </w:rPr>
      </w:pPr>
      <w:r>
        <w:rPr>
          <w:rFonts w:asciiTheme="minorHAnsi" w:hAnsiTheme="minorHAnsi"/>
          <w:color w:val="FF0000"/>
          <w:sz w:val="22"/>
          <w:szCs w:val="22"/>
        </w:rPr>
        <w:t>KATEGORIA</w:t>
      </w:r>
      <w:r w:rsidR="00B117B6" w:rsidRPr="00551E0C">
        <w:rPr>
          <w:rFonts w:asciiTheme="minorHAnsi" w:hAnsiTheme="minorHAnsi"/>
          <w:color w:val="FF0000"/>
          <w:sz w:val="22"/>
          <w:szCs w:val="22"/>
        </w:rPr>
        <w:t xml:space="preserve"> : </w:t>
      </w:r>
      <w:r w:rsidR="008330C3">
        <w:rPr>
          <w:rFonts w:asciiTheme="minorHAnsi" w:hAnsiTheme="minorHAnsi"/>
          <w:color w:val="FF0000"/>
          <w:sz w:val="22"/>
          <w:szCs w:val="22"/>
          <w:lang w:val="sq-AL"/>
        </w:rPr>
        <w:t>personi ka 2 numra amzë</w:t>
      </w:r>
      <w:r w:rsidR="00B117B6" w:rsidRPr="00551E0C">
        <w:rPr>
          <w:rFonts w:asciiTheme="minorHAnsi" w:hAnsiTheme="minorHAnsi"/>
          <w:color w:val="FF0000"/>
          <w:sz w:val="22"/>
          <w:szCs w:val="22"/>
        </w:rPr>
        <w:t xml:space="preserve">  - </w:t>
      </w:r>
      <w:r w:rsidR="008330C3">
        <w:rPr>
          <w:rFonts w:asciiTheme="minorHAnsi" w:hAnsiTheme="minorHAnsi"/>
          <w:color w:val="FF0000"/>
          <w:sz w:val="22"/>
          <w:szCs w:val="22"/>
          <w:lang w:val="sq-AL"/>
        </w:rPr>
        <w:t>ËSHTË IDENTIFIKUAR</w:t>
      </w:r>
      <w:r w:rsidR="00B117B6" w:rsidRPr="00551E0C">
        <w:rPr>
          <w:rFonts w:asciiTheme="minorHAnsi" w:hAnsiTheme="minorHAnsi"/>
          <w:color w:val="FF0000"/>
          <w:sz w:val="22"/>
          <w:szCs w:val="22"/>
        </w:rPr>
        <w:t xml:space="preserve"> 1 </w:t>
      </w:r>
      <w:r w:rsidR="008330C3">
        <w:rPr>
          <w:rFonts w:asciiTheme="minorHAnsi" w:hAnsiTheme="minorHAnsi"/>
          <w:color w:val="FF0000"/>
          <w:sz w:val="22"/>
          <w:szCs w:val="22"/>
          <w:lang w:val="sq-AL"/>
        </w:rPr>
        <w:t>PERSON</w:t>
      </w:r>
    </w:p>
    <w:p w:rsidR="00B117B6" w:rsidRPr="00551E0C" w:rsidRDefault="009B2A24" w:rsidP="00B117B6">
      <w:pPr>
        <w:pStyle w:val="NoSpacing"/>
        <w:ind w:left="851"/>
        <w:jc w:val="both"/>
        <w:rPr>
          <w:rFonts w:asciiTheme="minorHAnsi" w:hAnsiTheme="minorHAnsi"/>
          <w:b/>
          <w:color w:val="FF0000"/>
          <w:lang w:val="en-US"/>
        </w:rPr>
      </w:pPr>
      <w:r>
        <w:rPr>
          <w:rFonts w:asciiTheme="minorHAnsi" w:hAnsiTheme="minorHAnsi"/>
          <w:b/>
          <w:color w:val="FF0000"/>
        </w:rPr>
        <w:t>Mënyra e veprimit</w:t>
      </w:r>
      <w:r w:rsidR="00B117B6" w:rsidRPr="00551E0C">
        <w:rPr>
          <w:rFonts w:asciiTheme="minorHAnsi" w:hAnsiTheme="minorHAnsi"/>
          <w:b/>
          <w:color w:val="FF0000"/>
          <w:lang w:val="en-US"/>
        </w:rPr>
        <w:t xml:space="preserve">: </w:t>
      </w:r>
    </w:p>
    <w:p w:rsidR="00B117B6" w:rsidRPr="00551E0C" w:rsidRDefault="00B117B6" w:rsidP="00B117B6">
      <w:pPr>
        <w:pStyle w:val="NoSpacing"/>
        <w:ind w:left="851"/>
        <w:jc w:val="both"/>
        <w:rPr>
          <w:rFonts w:asciiTheme="minorHAnsi" w:hAnsiTheme="minorHAnsi"/>
          <w:color w:val="FF0000"/>
        </w:rPr>
      </w:pPr>
      <w:r w:rsidRPr="00551E0C">
        <w:rPr>
          <w:rFonts w:asciiTheme="minorHAnsi" w:hAnsiTheme="minorHAnsi"/>
          <w:color w:val="FF0000"/>
        </w:rPr>
        <w:t xml:space="preserve"> </w:t>
      </w:r>
      <w:r w:rsidR="009B2A24">
        <w:rPr>
          <w:rFonts w:asciiTheme="minorHAnsi" w:hAnsiTheme="minorHAnsi"/>
          <w:color w:val="FF0000"/>
        </w:rPr>
        <w:t>Është parashtruar Kërkesë me numër</w:t>
      </w:r>
      <w:r w:rsidRPr="00551E0C">
        <w:rPr>
          <w:rFonts w:asciiTheme="minorHAnsi" w:hAnsiTheme="minorHAnsi"/>
          <w:color w:val="FF0000"/>
        </w:rPr>
        <w:t xml:space="preserve"> 17-1111/2  </w:t>
      </w:r>
      <w:r w:rsidR="008330C3">
        <w:rPr>
          <w:rFonts w:asciiTheme="minorHAnsi" w:hAnsiTheme="minorHAnsi"/>
          <w:color w:val="FF0000"/>
          <w:lang w:val="sq-AL"/>
        </w:rPr>
        <w:t>të datës</w:t>
      </w:r>
      <w:r w:rsidRPr="00551E0C">
        <w:rPr>
          <w:rFonts w:asciiTheme="minorHAnsi" w:hAnsiTheme="minorHAnsi"/>
          <w:color w:val="FF0000"/>
        </w:rPr>
        <w:t xml:space="preserve"> 13.04.2016 </w:t>
      </w:r>
      <w:r w:rsidR="008330C3">
        <w:rPr>
          <w:rFonts w:asciiTheme="minorHAnsi" w:hAnsiTheme="minorHAnsi"/>
          <w:color w:val="FF0000"/>
          <w:lang w:val="sq-AL"/>
        </w:rPr>
        <w:t xml:space="preserve">deri te MPB-ja të kontrollojnë dhe të na dorëzojnë raport se vallë në bazat e të dhënave të MPB-së ky person ka 2 numra amzë </w:t>
      </w:r>
      <w:r w:rsidR="008330C3" w:rsidRPr="00551E0C">
        <w:rPr>
          <w:rFonts w:asciiTheme="minorHAnsi" w:hAnsiTheme="minorHAnsi"/>
          <w:color w:val="FF0000"/>
        </w:rPr>
        <w:t xml:space="preserve"> </w:t>
      </w:r>
      <w:r w:rsidRPr="00551E0C">
        <w:rPr>
          <w:rFonts w:asciiTheme="minorHAnsi" w:hAnsiTheme="minorHAnsi"/>
          <w:color w:val="FF0000"/>
        </w:rPr>
        <w:t>(</w:t>
      </w:r>
      <w:r w:rsidR="00881774">
        <w:rPr>
          <w:rFonts w:asciiTheme="minorHAnsi" w:hAnsiTheme="minorHAnsi"/>
          <w:color w:val="FF0000"/>
        </w:rPr>
        <w:t>Përgjigje</w:t>
      </w:r>
      <w:r w:rsidRPr="00551E0C">
        <w:rPr>
          <w:rFonts w:asciiTheme="minorHAnsi" w:hAnsiTheme="minorHAnsi"/>
          <w:color w:val="FF0000"/>
        </w:rPr>
        <w:t xml:space="preserve"> </w:t>
      </w:r>
      <w:r w:rsidR="008330C3">
        <w:rPr>
          <w:rFonts w:asciiTheme="minorHAnsi" w:hAnsiTheme="minorHAnsi"/>
          <w:color w:val="FF0000"/>
          <w:lang w:val="sq-AL"/>
        </w:rPr>
        <w:t>deri më</w:t>
      </w:r>
      <w:r w:rsidRPr="00551E0C">
        <w:rPr>
          <w:rFonts w:asciiTheme="minorHAnsi" w:hAnsiTheme="minorHAnsi"/>
          <w:color w:val="FF0000"/>
        </w:rPr>
        <w:t xml:space="preserve"> 15.04.2016).</w:t>
      </w:r>
    </w:p>
    <w:p w:rsidR="00B11628" w:rsidRPr="00551E0C" w:rsidRDefault="00B11628" w:rsidP="00B117B6">
      <w:pPr>
        <w:pStyle w:val="NoSpacing"/>
        <w:ind w:left="851"/>
        <w:jc w:val="both"/>
        <w:rPr>
          <w:rFonts w:asciiTheme="minorHAnsi" w:hAnsiTheme="minorHAnsi"/>
          <w:color w:val="FF0000"/>
        </w:rPr>
      </w:pPr>
    </w:p>
    <w:p w:rsidR="00DD7CA8" w:rsidRPr="00DD7CA8" w:rsidRDefault="00DD7CA8" w:rsidP="00DD7CA8">
      <w:pPr>
        <w:pStyle w:val="NoSpacing"/>
        <w:ind w:left="928"/>
        <w:jc w:val="both"/>
        <w:rPr>
          <w:rFonts w:asciiTheme="minorHAnsi" w:hAnsiTheme="minorHAnsi"/>
          <w:i/>
          <w:color w:val="1F4E79" w:themeColor="accent1" w:themeShade="80"/>
          <w:u w:val="single"/>
          <w:lang w:val="en-US"/>
        </w:rPr>
      </w:pPr>
    </w:p>
    <w:p w:rsidR="00DD7CA8" w:rsidRPr="00DD7CA8" w:rsidRDefault="00DD7CA8" w:rsidP="00DD7CA8">
      <w:pPr>
        <w:pStyle w:val="NoSpacing"/>
        <w:ind w:left="928"/>
        <w:jc w:val="both"/>
        <w:rPr>
          <w:rFonts w:asciiTheme="minorHAnsi" w:hAnsiTheme="minorHAnsi"/>
          <w:i/>
          <w:color w:val="1F4E79" w:themeColor="accent1" w:themeShade="80"/>
          <w:u w:val="single"/>
          <w:lang w:val="en-US"/>
        </w:rPr>
      </w:pPr>
    </w:p>
    <w:p w:rsidR="00B11628" w:rsidRPr="00EC71F1" w:rsidRDefault="00DF5117" w:rsidP="00B11628">
      <w:pPr>
        <w:pStyle w:val="NoSpacing"/>
        <w:numPr>
          <w:ilvl w:val="0"/>
          <w:numId w:val="1"/>
        </w:numPr>
        <w:jc w:val="both"/>
        <w:rPr>
          <w:rFonts w:asciiTheme="minorHAnsi" w:hAnsiTheme="minorHAnsi"/>
          <w:i/>
          <w:color w:val="1F4E79" w:themeColor="accent1" w:themeShade="80"/>
          <w:u w:val="single"/>
          <w:lang w:val="en-US"/>
        </w:rPr>
      </w:pPr>
      <w:r>
        <w:rPr>
          <w:rFonts w:asciiTheme="minorHAnsi" w:hAnsiTheme="minorHAnsi"/>
          <w:i/>
          <w:color w:val="1F4E79" w:themeColor="accent1" w:themeShade="80"/>
          <w:u w:val="single"/>
        </w:rPr>
        <w:t>Përgjigje nga MPB-ja</w:t>
      </w:r>
      <w:r w:rsidR="00B11628" w:rsidRPr="00EC71F1">
        <w:rPr>
          <w:rFonts w:asciiTheme="minorHAnsi" w:hAnsiTheme="minorHAnsi"/>
          <w:i/>
          <w:color w:val="1F4E79" w:themeColor="accent1" w:themeShade="80"/>
          <w:u w:val="single"/>
        </w:rPr>
        <w:t xml:space="preserve"> </w:t>
      </w:r>
      <w:r w:rsidR="00C5573F">
        <w:rPr>
          <w:rFonts w:asciiTheme="minorHAnsi" w:hAnsiTheme="minorHAnsi"/>
          <w:i/>
          <w:color w:val="1F4E79" w:themeColor="accent1" w:themeShade="80"/>
          <w:u w:val="single"/>
        </w:rPr>
        <w:t>nr.</w:t>
      </w:r>
      <w:r w:rsidR="00B11628" w:rsidRPr="00EC71F1">
        <w:rPr>
          <w:rFonts w:asciiTheme="minorHAnsi" w:hAnsiTheme="minorHAnsi"/>
          <w:i/>
          <w:color w:val="1F4E79" w:themeColor="accent1" w:themeShade="80"/>
          <w:u w:val="single"/>
        </w:rPr>
        <w:t xml:space="preserve">17-1111/19 </w:t>
      </w:r>
      <w:r w:rsidR="008330C3">
        <w:rPr>
          <w:rFonts w:asciiTheme="minorHAnsi" w:hAnsiTheme="minorHAnsi"/>
          <w:i/>
          <w:color w:val="1F4E79" w:themeColor="accent1" w:themeShade="80"/>
          <w:u w:val="single"/>
          <w:lang w:val="sq-AL"/>
        </w:rPr>
        <w:t>të datës</w:t>
      </w:r>
      <w:r w:rsidR="00B11628" w:rsidRPr="00EC71F1">
        <w:rPr>
          <w:rFonts w:asciiTheme="minorHAnsi" w:hAnsiTheme="minorHAnsi"/>
          <w:i/>
          <w:color w:val="1F4E79" w:themeColor="accent1" w:themeShade="80"/>
          <w:u w:val="single"/>
        </w:rPr>
        <w:t xml:space="preserve"> 16.04.2016 </w:t>
      </w:r>
      <w:r w:rsidR="00C5573F">
        <w:rPr>
          <w:rFonts w:asciiTheme="minorHAnsi" w:hAnsiTheme="minorHAnsi"/>
          <w:i/>
          <w:color w:val="1F4E79" w:themeColor="accent1" w:themeShade="80"/>
          <w:u w:val="single"/>
        </w:rPr>
        <w:t>për kërkesën nr.</w:t>
      </w:r>
      <w:r w:rsidR="00B11628" w:rsidRPr="00EC71F1">
        <w:rPr>
          <w:rFonts w:asciiTheme="minorHAnsi" w:hAnsiTheme="minorHAnsi"/>
          <w:i/>
          <w:color w:val="1F4E79" w:themeColor="accent1" w:themeShade="80"/>
          <w:u w:val="single"/>
        </w:rPr>
        <w:t xml:space="preserve">17-1111/2 </w:t>
      </w:r>
      <w:r w:rsidR="008330C3">
        <w:rPr>
          <w:rFonts w:asciiTheme="minorHAnsi" w:hAnsiTheme="minorHAnsi"/>
          <w:i/>
          <w:color w:val="1F4E79" w:themeColor="accent1" w:themeShade="80"/>
          <w:u w:val="single"/>
          <w:lang w:val="sq-AL"/>
        </w:rPr>
        <w:t>të datës</w:t>
      </w:r>
      <w:r w:rsidR="00B11628" w:rsidRPr="00EC71F1">
        <w:rPr>
          <w:rFonts w:asciiTheme="minorHAnsi" w:hAnsiTheme="minorHAnsi"/>
          <w:i/>
          <w:color w:val="1F4E79" w:themeColor="accent1" w:themeShade="80"/>
          <w:u w:val="single"/>
        </w:rPr>
        <w:t xml:space="preserve"> 13.04.2016:</w:t>
      </w:r>
    </w:p>
    <w:p w:rsidR="00B11628" w:rsidRPr="00EC71F1" w:rsidRDefault="008330C3" w:rsidP="00B11628">
      <w:pPr>
        <w:pStyle w:val="NoSpacing"/>
        <w:ind w:left="928"/>
        <w:jc w:val="both"/>
        <w:rPr>
          <w:rFonts w:asciiTheme="minorHAnsi" w:hAnsiTheme="minorHAnsi"/>
          <w:i/>
          <w:color w:val="1F4E79" w:themeColor="accent1" w:themeShade="80"/>
          <w:u w:val="single"/>
          <w:lang w:val="en-US"/>
        </w:rPr>
      </w:pPr>
      <w:r>
        <w:rPr>
          <w:rFonts w:asciiTheme="minorHAnsi" w:hAnsiTheme="minorHAnsi"/>
          <w:i/>
          <w:color w:val="1F4E79" w:themeColor="accent1" w:themeShade="80"/>
          <w:u w:val="single"/>
          <w:lang w:val="sq-AL"/>
        </w:rPr>
        <w:t>PERSONI NUK KA 2 NUMRA AMZË</w:t>
      </w:r>
      <w:r w:rsidR="00B11628" w:rsidRPr="00EC71F1">
        <w:rPr>
          <w:rFonts w:asciiTheme="minorHAnsi" w:hAnsiTheme="minorHAnsi"/>
          <w:i/>
          <w:color w:val="1F4E79" w:themeColor="accent1" w:themeShade="80"/>
          <w:u w:val="single"/>
        </w:rPr>
        <w:t>.</w:t>
      </w:r>
    </w:p>
    <w:p w:rsidR="00B117B6" w:rsidRPr="00EC71F1" w:rsidRDefault="00B117B6" w:rsidP="00B117B6">
      <w:pPr>
        <w:ind w:left="709" w:firstLine="60"/>
        <w:rPr>
          <w:i/>
          <w:color w:val="FF0000"/>
          <w:sz w:val="22"/>
          <w:szCs w:val="22"/>
          <w:u w:val="single"/>
          <w:lang w:val="mk-MK"/>
        </w:rPr>
      </w:pPr>
    </w:p>
    <w:p w:rsidR="00B117B6" w:rsidRPr="00551E0C" w:rsidRDefault="00A7019C" w:rsidP="00B117B6">
      <w:pPr>
        <w:pStyle w:val="ListParagraph"/>
        <w:numPr>
          <w:ilvl w:val="0"/>
          <w:numId w:val="1"/>
        </w:numPr>
        <w:jc w:val="both"/>
        <w:rPr>
          <w:rFonts w:asciiTheme="minorHAnsi" w:hAnsiTheme="minorHAnsi"/>
          <w:color w:val="FF0000"/>
          <w:sz w:val="22"/>
          <w:szCs w:val="22"/>
        </w:rPr>
      </w:pPr>
      <w:r>
        <w:rPr>
          <w:rFonts w:asciiTheme="minorHAnsi" w:hAnsiTheme="minorHAnsi"/>
          <w:color w:val="FF0000"/>
          <w:sz w:val="22"/>
          <w:szCs w:val="22"/>
        </w:rPr>
        <w:t>KATEGORIA</w:t>
      </w:r>
      <w:r w:rsidR="00B117B6" w:rsidRPr="00551E0C">
        <w:rPr>
          <w:rFonts w:asciiTheme="minorHAnsi" w:hAnsiTheme="minorHAnsi"/>
          <w:color w:val="FF0000"/>
          <w:sz w:val="22"/>
          <w:szCs w:val="22"/>
        </w:rPr>
        <w:t xml:space="preserve">: </w:t>
      </w:r>
      <w:r w:rsidR="008330C3">
        <w:rPr>
          <w:rFonts w:asciiTheme="minorHAnsi" w:hAnsiTheme="minorHAnsi"/>
          <w:color w:val="FF0000"/>
          <w:sz w:val="22"/>
          <w:szCs w:val="22"/>
          <w:lang w:val="sq-AL"/>
        </w:rPr>
        <w:t>personi është në burg</w:t>
      </w:r>
      <w:r w:rsidR="00B117B6" w:rsidRPr="00551E0C">
        <w:rPr>
          <w:rFonts w:asciiTheme="minorHAnsi" w:hAnsiTheme="minorHAnsi"/>
          <w:color w:val="FF0000"/>
          <w:sz w:val="22"/>
          <w:szCs w:val="22"/>
        </w:rPr>
        <w:t xml:space="preserve"> </w:t>
      </w:r>
      <w:r w:rsidR="008330C3">
        <w:rPr>
          <w:rFonts w:asciiTheme="minorHAnsi" w:hAnsiTheme="minorHAnsi"/>
          <w:color w:val="FF0000"/>
          <w:sz w:val="22"/>
          <w:szCs w:val="22"/>
        </w:rPr>
        <w:t>–</w:t>
      </w:r>
      <w:r w:rsidR="00B117B6" w:rsidRPr="00551E0C">
        <w:rPr>
          <w:rFonts w:asciiTheme="minorHAnsi" w:hAnsiTheme="minorHAnsi"/>
          <w:color w:val="FF0000"/>
          <w:sz w:val="22"/>
          <w:szCs w:val="22"/>
        </w:rPr>
        <w:t xml:space="preserve"> </w:t>
      </w:r>
      <w:r w:rsidR="008330C3">
        <w:rPr>
          <w:rFonts w:asciiTheme="minorHAnsi" w:hAnsiTheme="minorHAnsi"/>
          <w:color w:val="FF0000"/>
          <w:sz w:val="22"/>
          <w:szCs w:val="22"/>
          <w:lang w:val="sq-AL"/>
        </w:rPr>
        <w:t>JANË IDENTIFIKUAR</w:t>
      </w:r>
      <w:r w:rsidR="00B117B6" w:rsidRPr="00551E0C">
        <w:rPr>
          <w:rFonts w:asciiTheme="minorHAnsi" w:hAnsiTheme="minorHAnsi"/>
          <w:color w:val="FF0000"/>
          <w:sz w:val="22"/>
          <w:szCs w:val="22"/>
        </w:rPr>
        <w:t xml:space="preserve"> 117 </w:t>
      </w:r>
      <w:r w:rsidR="00DB2946">
        <w:rPr>
          <w:rFonts w:asciiTheme="minorHAnsi" w:hAnsiTheme="minorHAnsi"/>
          <w:color w:val="FF0000"/>
          <w:sz w:val="22"/>
          <w:szCs w:val="22"/>
        </w:rPr>
        <w:t>PERSONA</w:t>
      </w:r>
    </w:p>
    <w:p w:rsidR="00B117B6" w:rsidRPr="00551E0C" w:rsidRDefault="009B2A24" w:rsidP="00B117B6">
      <w:pPr>
        <w:pStyle w:val="NoSpacing"/>
        <w:ind w:left="851"/>
        <w:jc w:val="both"/>
        <w:rPr>
          <w:rFonts w:asciiTheme="minorHAnsi" w:hAnsiTheme="minorHAnsi"/>
          <w:b/>
          <w:color w:val="FF0000"/>
          <w:lang w:val="en-US"/>
        </w:rPr>
      </w:pPr>
      <w:r>
        <w:rPr>
          <w:rFonts w:asciiTheme="minorHAnsi" w:hAnsiTheme="minorHAnsi"/>
          <w:b/>
          <w:color w:val="FF0000"/>
        </w:rPr>
        <w:t>Mënyra e veprimit</w:t>
      </w:r>
      <w:r w:rsidR="00B117B6" w:rsidRPr="00551E0C">
        <w:rPr>
          <w:rFonts w:asciiTheme="minorHAnsi" w:hAnsiTheme="minorHAnsi"/>
          <w:b/>
          <w:color w:val="FF0000"/>
          <w:lang w:val="en-US"/>
        </w:rPr>
        <w:t xml:space="preserve">: </w:t>
      </w:r>
    </w:p>
    <w:p w:rsidR="00B117B6" w:rsidRDefault="00B117B6" w:rsidP="00DD7CA8">
      <w:pPr>
        <w:pStyle w:val="NoSpacing"/>
        <w:ind w:left="851"/>
        <w:jc w:val="both"/>
        <w:rPr>
          <w:rFonts w:asciiTheme="minorHAnsi" w:hAnsiTheme="minorHAnsi"/>
          <w:color w:val="FF0000"/>
        </w:rPr>
      </w:pPr>
      <w:r w:rsidRPr="00551E0C">
        <w:rPr>
          <w:rFonts w:asciiTheme="minorHAnsi" w:hAnsiTheme="minorHAnsi"/>
          <w:color w:val="FF0000"/>
        </w:rPr>
        <w:t xml:space="preserve"> </w:t>
      </w:r>
      <w:r w:rsidR="009B2A24">
        <w:rPr>
          <w:rFonts w:asciiTheme="minorHAnsi" w:hAnsiTheme="minorHAnsi"/>
          <w:color w:val="FF0000"/>
        </w:rPr>
        <w:t>Është parashtruar Kërkesë me numër</w:t>
      </w:r>
      <w:r w:rsidRPr="00551E0C">
        <w:rPr>
          <w:rFonts w:asciiTheme="minorHAnsi" w:hAnsiTheme="minorHAnsi"/>
          <w:color w:val="FF0000"/>
        </w:rPr>
        <w:t xml:space="preserve"> 17-1111/1  </w:t>
      </w:r>
      <w:r w:rsidR="008330C3">
        <w:rPr>
          <w:rFonts w:asciiTheme="minorHAnsi" w:hAnsiTheme="minorHAnsi"/>
          <w:color w:val="FF0000"/>
          <w:lang w:val="sq-AL"/>
        </w:rPr>
        <w:t>të datës</w:t>
      </w:r>
      <w:r w:rsidRPr="00551E0C">
        <w:rPr>
          <w:rFonts w:asciiTheme="minorHAnsi" w:hAnsiTheme="minorHAnsi"/>
          <w:color w:val="FF0000"/>
        </w:rPr>
        <w:t xml:space="preserve"> 13.04.2016 </w:t>
      </w:r>
      <w:r w:rsidR="008330C3">
        <w:rPr>
          <w:rFonts w:asciiTheme="minorHAnsi" w:hAnsiTheme="minorHAnsi"/>
          <w:color w:val="FF0000"/>
          <w:lang w:val="sq-AL"/>
        </w:rPr>
        <w:t>deri te DES të kontrollojnë dhe të na dorëzojnë raport se vallë personat nga lista gjenden në vuajtjen e dënimit me burg</w:t>
      </w:r>
      <w:r w:rsidR="00DD7CA8">
        <w:rPr>
          <w:rFonts w:asciiTheme="minorHAnsi" w:hAnsiTheme="minorHAnsi"/>
          <w:color w:val="FF0000"/>
        </w:rPr>
        <w:t>.(</w:t>
      </w:r>
      <w:r w:rsidR="00881774">
        <w:rPr>
          <w:rFonts w:asciiTheme="minorHAnsi" w:hAnsiTheme="minorHAnsi"/>
          <w:color w:val="FF0000"/>
        </w:rPr>
        <w:t>Përgjigje</w:t>
      </w:r>
      <w:r w:rsidR="00DD7CA8">
        <w:rPr>
          <w:rFonts w:asciiTheme="minorHAnsi" w:hAnsiTheme="minorHAnsi"/>
          <w:color w:val="FF0000"/>
        </w:rPr>
        <w:t xml:space="preserve"> </w:t>
      </w:r>
      <w:r w:rsidR="008330C3">
        <w:rPr>
          <w:rFonts w:asciiTheme="minorHAnsi" w:hAnsiTheme="minorHAnsi"/>
          <w:color w:val="FF0000"/>
          <w:lang w:val="sq-AL"/>
        </w:rPr>
        <w:t>deri më</w:t>
      </w:r>
      <w:r w:rsidR="00DD7CA8">
        <w:rPr>
          <w:rFonts w:asciiTheme="minorHAnsi" w:hAnsiTheme="minorHAnsi"/>
          <w:color w:val="FF0000"/>
        </w:rPr>
        <w:t xml:space="preserve"> 14.04.2016).</w:t>
      </w:r>
    </w:p>
    <w:p w:rsidR="00DD7CA8" w:rsidRPr="00DD7CA8" w:rsidRDefault="00DD7CA8" w:rsidP="00DD7CA8">
      <w:pPr>
        <w:pStyle w:val="NoSpacing"/>
        <w:ind w:left="851"/>
        <w:jc w:val="both"/>
        <w:rPr>
          <w:rFonts w:asciiTheme="minorHAnsi" w:hAnsiTheme="minorHAnsi"/>
          <w:color w:val="FF0000"/>
        </w:rPr>
      </w:pPr>
    </w:p>
    <w:p w:rsidR="00B117B6" w:rsidRPr="00551E0C" w:rsidRDefault="00881774" w:rsidP="003537DE">
      <w:pPr>
        <w:pStyle w:val="NoSpacing"/>
        <w:numPr>
          <w:ilvl w:val="0"/>
          <w:numId w:val="1"/>
        </w:numPr>
        <w:jc w:val="both"/>
        <w:rPr>
          <w:rFonts w:asciiTheme="minorHAnsi" w:hAnsiTheme="minorHAnsi"/>
          <w:color w:val="00B050"/>
          <w:lang w:val="en-US"/>
        </w:rPr>
      </w:pPr>
      <w:r>
        <w:rPr>
          <w:rFonts w:asciiTheme="minorHAnsi" w:hAnsiTheme="minorHAnsi"/>
          <w:color w:val="00B050"/>
        </w:rPr>
        <w:t>Përgjigje</w:t>
      </w:r>
      <w:r w:rsidR="00B117B6" w:rsidRPr="00551E0C">
        <w:rPr>
          <w:rFonts w:asciiTheme="minorHAnsi" w:hAnsiTheme="minorHAnsi"/>
          <w:color w:val="00B050"/>
        </w:rPr>
        <w:t xml:space="preserve"> </w:t>
      </w:r>
      <w:r w:rsidR="008330C3">
        <w:rPr>
          <w:rFonts w:asciiTheme="minorHAnsi" w:hAnsiTheme="minorHAnsi"/>
          <w:color w:val="00B050"/>
          <w:lang w:val="sq-AL"/>
        </w:rPr>
        <w:t>nga Ministria e drejtësisë</w:t>
      </w:r>
      <w:r w:rsidR="00B117B6" w:rsidRPr="00551E0C">
        <w:rPr>
          <w:rFonts w:asciiTheme="minorHAnsi" w:hAnsiTheme="minorHAnsi"/>
          <w:color w:val="00B050"/>
        </w:rPr>
        <w:t xml:space="preserve"> </w:t>
      </w:r>
      <w:r w:rsidR="00C5573F">
        <w:rPr>
          <w:rFonts w:asciiTheme="minorHAnsi" w:hAnsiTheme="minorHAnsi"/>
          <w:color w:val="00B050"/>
        </w:rPr>
        <w:t>nr.</w:t>
      </w:r>
      <w:r w:rsidR="00B117B6" w:rsidRPr="00551E0C">
        <w:rPr>
          <w:rFonts w:asciiTheme="minorHAnsi" w:hAnsiTheme="minorHAnsi"/>
          <w:color w:val="00B050"/>
        </w:rPr>
        <w:t xml:space="preserve"> 17-1111/13 </w:t>
      </w:r>
      <w:r w:rsidR="008330C3">
        <w:rPr>
          <w:rFonts w:asciiTheme="minorHAnsi" w:hAnsiTheme="minorHAnsi"/>
          <w:color w:val="00B050"/>
          <w:lang w:val="sq-AL"/>
        </w:rPr>
        <w:t>të datës</w:t>
      </w:r>
      <w:r w:rsidR="00B117B6" w:rsidRPr="00551E0C">
        <w:rPr>
          <w:rFonts w:asciiTheme="minorHAnsi" w:hAnsiTheme="minorHAnsi"/>
          <w:color w:val="00B050"/>
        </w:rPr>
        <w:t xml:space="preserve"> 14.04.2016</w:t>
      </w:r>
      <w:r w:rsidR="00B117B6" w:rsidRPr="00551E0C">
        <w:rPr>
          <w:rFonts w:asciiTheme="minorHAnsi" w:hAnsiTheme="minorHAnsi"/>
          <w:color w:val="00B050"/>
          <w:lang w:val="en-US"/>
        </w:rPr>
        <w:t xml:space="preserve">: </w:t>
      </w:r>
    </w:p>
    <w:p w:rsidR="00B117B6" w:rsidRPr="00551E0C" w:rsidRDefault="008330C3" w:rsidP="00B117B6">
      <w:pPr>
        <w:pStyle w:val="NoSpacing"/>
        <w:ind w:left="851"/>
        <w:jc w:val="both"/>
        <w:rPr>
          <w:rFonts w:asciiTheme="minorHAnsi" w:hAnsiTheme="minorHAnsi"/>
          <w:color w:val="00B050"/>
          <w:lang w:val="en-US"/>
        </w:rPr>
      </w:pPr>
      <w:r>
        <w:rPr>
          <w:rFonts w:asciiTheme="minorHAnsi" w:hAnsiTheme="minorHAnsi"/>
          <w:color w:val="00B050"/>
          <w:lang w:val="en-US"/>
        </w:rPr>
        <w:t>Nga</w:t>
      </w:r>
      <w:r w:rsidR="00B117B6" w:rsidRPr="00551E0C">
        <w:rPr>
          <w:rFonts w:asciiTheme="minorHAnsi" w:hAnsiTheme="minorHAnsi"/>
          <w:color w:val="00B050"/>
          <w:lang w:val="en-US"/>
        </w:rPr>
        <w:t xml:space="preserve"> 117</w:t>
      </w:r>
      <w:r w:rsidR="00B117B6" w:rsidRPr="00551E0C">
        <w:rPr>
          <w:rFonts w:asciiTheme="minorHAnsi" w:hAnsiTheme="minorHAnsi"/>
          <w:color w:val="00B050"/>
        </w:rPr>
        <w:t xml:space="preserve"> </w:t>
      </w:r>
      <w:r w:rsidR="00DB2946">
        <w:rPr>
          <w:rFonts w:asciiTheme="minorHAnsi" w:hAnsiTheme="minorHAnsi"/>
          <w:color w:val="00B050"/>
          <w:lang w:val="en-US"/>
        </w:rPr>
        <w:t>persona</w:t>
      </w:r>
      <w:r w:rsidR="00B117B6" w:rsidRPr="00551E0C">
        <w:rPr>
          <w:rFonts w:asciiTheme="minorHAnsi" w:hAnsiTheme="minorHAnsi"/>
          <w:color w:val="00B050"/>
          <w:lang w:val="en-US"/>
        </w:rPr>
        <w:t xml:space="preserve"> </w:t>
      </w:r>
      <w:r>
        <w:rPr>
          <w:rFonts w:asciiTheme="minorHAnsi" w:hAnsiTheme="minorHAnsi"/>
          <w:color w:val="00B050"/>
          <w:lang w:val="en-US"/>
        </w:rPr>
        <w:t>të shënuar në listë</w:t>
      </w:r>
      <w:r w:rsidR="00581CBF">
        <w:rPr>
          <w:rFonts w:asciiTheme="minorHAnsi" w:hAnsiTheme="minorHAnsi"/>
          <w:color w:val="00B050"/>
          <w:lang w:val="en-US"/>
        </w:rPr>
        <w:t>,</w:t>
      </w:r>
      <w:r w:rsidR="00B117B6" w:rsidRPr="00551E0C">
        <w:rPr>
          <w:rFonts w:asciiTheme="minorHAnsi" w:hAnsiTheme="minorHAnsi"/>
          <w:color w:val="00B050"/>
        </w:rPr>
        <w:t xml:space="preserve"> 107 </w:t>
      </w:r>
      <w:r w:rsidR="00DB2946">
        <w:rPr>
          <w:rFonts w:asciiTheme="minorHAnsi" w:hAnsiTheme="minorHAnsi"/>
          <w:color w:val="00B050"/>
        </w:rPr>
        <w:t>persona</w:t>
      </w:r>
      <w:r w:rsidR="00B117B6" w:rsidRPr="00551E0C">
        <w:rPr>
          <w:rFonts w:asciiTheme="minorHAnsi" w:hAnsiTheme="minorHAnsi"/>
          <w:color w:val="00B050"/>
        </w:rPr>
        <w:t xml:space="preserve"> </w:t>
      </w:r>
      <w:r w:rsidR="00581CBF">
        <w:rPr>
          <w:rFonts w:asciiTheme="minorHAnsi" w:hAnsiTheme="minorHAnsi"/>
          <w:color w:val="00B050"/>
          <w:lang w:val="sq-AL"/>
        </w:rPr>
        <w:t>gjenden në burg</w:t>
      </w:r>
      <w:r w:rsidR="00B117B6" w:rsidRPr="00551E0C">
        <w:rPr>
          <w:rFonts w:asciiTheme="minorHAnsi" w:hAnsiTheme="minorHAnsi"/>
          <w:color w:val="00B050"/>
          <w:lang w:val="en-US"/>
        </w:rPr>
        <w:t>:</w:t>
      </w:r>
    </w:p>
    <w:p w:rsidR="00B117B6" w:rsidRPr="00551E0C" w:rsidRDefault="00B117B6" w:rsidP="00B117B6">
      <w:pPr>
        <w:pStyle w:val="NoSpacing"/>
        <w:ind w:left="851"/>
        <w:jc w:val="both"/>
        <w:rPr>
          <w:rFonts w:asciiTheme="minorHAnsi" w:hAnsiTheme="minorHAnsi"/>
          <w:color w:val="00B050"/>
        </w:rPr>
      </w:pPr>
      <w:r w:rsidRPr="00551E0C">
        <w:rPr>
          <w:rFonts w:asciiTheme="minorHAnsi" w:hAnsiTheme="minorHAnsi"/>
          <w:color w:val="00B050"/>
        </w:rPr>
        <w:t xml:space="preserve">- 68 </w:t>
      </w:r>
      <w:r w:rsidR="00DB2946">
        <w:rPr>
          <w:rFonts w:asciiTheme="minorHAnsi" w:hAnsiTheme="minorHAnsi"/>
          <w:color w:val="00B050"/>
        </w:rPr>
        <w:t>persona</w:t>
      </w:r>
      <w:r w:rsidRPr="00551E0C">
        <w:rPr>
          <w:rFonts w:asciiTheme="minorHAnsi" w:hAnsiTheme="minorHAnsi"/>
          <w:color w:val="00B050"/>
        </w:rPr>
        <w:t xml:space="preserve"> </w:t>
      </w:r>
      <w:r w:rsidR="00581CBF">
        <w:rPr>
          <w:rFonts w:asciiTheme="minorHAnsi" w:hAnsiTheme="minorHAnsi"/>
          <w:color w:val="00B050"/>
        </w:rPr>
        <w:t>janë në SHNK</w:t>
      </w:r>
      <w:r w:rsidRPr="00551E0C">
        <w:rPr>
          <w:rFonts w:asciiTheme="minorHAnsi" w:hAnsiTheme="minorHAnsi"/>
          <w:color w:val="00B050"/>
        </w:rPr>
        <w:t xml:space="preserve"> </w:t>
      </w:r>
      <w:r w:rsidR="00581CBF">
        <w:rPr>
          <w:rFonts w:asciiTheme="minorHAnsi" w:hAnsiTheme="minorHAnsi"/>
          <w:color w:val="00B050"/>
          <w:lang w:val="sq-AL"/>
        </w:rPr>
        <w:t>Idrizovë</w:t>
      </w:r>
      <w:r w:rsidRPr="00551E0C">
        <w:rPr>
          <w:rFonts w:asciiTheme="minorHAnsi" w:hAnsiTheme="minorHAnsi"/>
          <w:color w:val="00B050"/>
        </w:rPr>
        <w:t>,</w:t>
      </w:r>
    </w:p>
    <w:p w:rsidR="00B117B6" w:rsidRPr="00551E0C" w:rsidRDefault="00B117B6" w:rsidP="00B117B6">
      <w:pPr>
        <w:pStyle w:val="NoSpacing"/>
        <w:ind w:left="851"/>
        <w:jc w:val="both"/>
        <w:rPr>
          <w:rFonts w:asciiTheme="minorHAnsi" w:hAnsiTheme="minorHAnsi"/>
          <w:color w:val="00B050"/>
        </w:rPr>
      </w:pPr>
      <w:r w:rsidRPr="00551E0C">
        <w:rPr>
          <w:rFonts w:asciiTheme="minorHAnsi" w:hAnsiTheme="minorHAnsi"/>
          <w:color w:val="00B050"/>
        </w:rPr>
        <w:t xml:space="preserve"> -12</w:t>
      </w:r>
      <w:r w:rsidR="00DB2946">
        <w:rPr>
          <w:rFonts w:asciiTheme="minorHAnsi" w:hAnsiTheme="minorHAnsi"/>
          <w:color w:val="00B050"/>
        </w:rPr>
        <w:t>persona</w:t>
      </w:r>
      <w:r w:rsidRPr="00551E0C">
        <w:rPr>
          <w:rFonts w:asciiTheme="minorHAnsi" w:hAnsiTheme="minorHAnsi"/>
          <w:color w:val="00B050"/>
        </w:rPr>
        <w:t xml:space="preserve">  </w:t>
      </w:r>
      <w:r w:rsidR="00581CBF">
        <w:rPr>
          <w:rFonts w:asciiTheme="minorHAnsi" w:hAnsiTheme="minorHAnsi"/>
          <w:color w:val="00B050"/>
          <w:lang w:val="sq-AL"/>
        </w:rPr>
        <w:t>në SHNK</w:t>
      </w:r>
      <w:r w:rsidRPr="00551E0C">
        <w:rPr>
          <w:rFonts w:asciiTheme="minorHAnsi" w:hAnsiTheme="minorHAnsi"/>
          <w:color w:val="00B050"/>
        </w:rPr>
        <w:t xml:space="preserve"> </w:t>
      </w:r>
      <w:r w:rsidR="00581CBF">
        <w:rPr>
          <w:rFonts w:asciiTheme="minorHAnsi" w:hAnsiTheme="minorHAnsi"/>
          <w:color w:val="00B050"/>
          <w:lang w:val="sq-AL"/>
        </w:rPr>
        <w:t>Shtip</w:t>
      </w:r>
      <w:r w:rsidRPr="00551E0C">
        <w:rPr>
          <w:rFonts w:asciiTheme="minorHAnsi" w:hAnsiTheme="minorHAnsi"/>
          <w:color w:val="00B050"/>
        </w:rPr>
        <w:t xml:space="preserve">, </w:t>
      </w:r>
    </w:p>
    <w:p w:rsidR="00B117B6" w:rsidRPr="00551E0C" w:rsidRDefault="00B117B6" w:rsidP="00B117B6">
      <w:pPr>
        <w:pStyle w:val="NoSpacing"/>
        <w:ind w:left="851"/>
        <w:jc w:val="both"/>
        <w:rPr>
          <w:rFonts w:asciiTheme="minorHAnsi" w:hAnsiTheme="minorHAnsi"/>
          <w:color w:val="00B050"/>
        </w:rPr>
      </w:pPr>
      <w:r w:rsidRPr="00551E0C">
        <w:rPr>
          <w:rFonts w:asciiTheme="minorHAnsi" w:hAnsiTheme="minorHAnsi"/>
          <w:color w:val="00B050"/>
        </w:rPr>
        <w:t xml:space="preserve">-3 </w:t>
      </w:r>
      <w:r w:rsidR="00DB2946">
        <w:rPr>
          <w:rFonts w:asciiTheme="minorHAnsi" w:hAnsiTheme="minorHAnsi"/>
          <w:color w:val="00B050"/>
        </w:rPr>
        <w:t>persona</w:t>
      </w:r>
      <w:r w:rsidRPr="00551E0C">
        <w:rPr>
          <w:rFonts w:asciiTheme="minorHAnsi" w:hAnsiTheme="minorHAnsi"/>
          <w:color w:val="00B050"/>
        </w:rPr>
        <w:t xml:space="preserve"> </w:t>
      </w:r>
      <w:r w:rsidR="00581CBF">
        <w:rPr>
          <w:rFonts w:asciiTheme="minorHAnsi" w:hAnsiTheme="minorHAnsi"/>
          <w:color w:val="00B050"/>
          <w:lang w:val="sq-AL"/>
        </w:rPr>
        <w:t>në burg Kumanovë</w:t>
      </w:r>
      <w:r w:rsidRPr="00551E0C">
        <w:rPr>
          <w:rFonts w:asciiTheme="minorHAnsi" w:hAnsiTheme="minorHAnsi"/>
          <w:color w:val="00B050"/>
        </w:rPr>
        <w:t xml:space="preserve">, </w:t>
      </w:r>
    </w:p>
    <w:p w:rsidR="00B117B6" w:rsidRPr="00551E0C" w:rsidRDefault="00B117B6" w:rsidP="00B117B6">
      <w:pPr>
        <w:pStyle w:val="NoSpacing"/>
        <w:ind w:left="851"/>
        <w:jc w:val="both"/>
        <w:rPr>
          <w:rFonts w:asciiTheme="minorHAnsi" w:hAnsiTheme="minorHAnsi"/>
          <w:color w:val="00B050"/>
        </w:rPr>
      </w:pPr>
      <w:r w:rsidRPr="00551E0C">
        <w:rPr>
          <w:rFonts w:asciiTheme="minorHAnsi" w:hAnsiTheme="minorHAnsi"/>
          <w:color w:val="00B050"/>
        </w:rPr>
        <w:t xml:space="preserve">-13 </w:t>
      </w:r>
      <w:r w:rsidR="00DB2946">
        <w:rPr>
          <w:rFonts w:asciiTheme="minorHAnsi" w:hAnsiTheme="minorHAnsi"/>
          <w:color w:val="00B050"/>
        </w:rPr>
        <w:t>persona</w:t>
      </w:r>
      <w:r w:rsidRPr="00551E0C">
        <w:rPr>
          <w:rFonts w:asciiTheme="minorHAnsi" w:hAnsiTheme="minorHAnsi"/>
          <w:color w:val="00B050"/>
        </w:rPr>
        <w:t xml:space="preserve"> </w:t>
      </w:r>
      <w:r w:rsidR="00581CBF">
        <w:rPr>
          <w:rFonts w:asciiTheme="minorHAnsi" w:hAnsiTheme="minorHAnsi"/>
          <w:color w:val="00B050"/>
          <w:lang w:val="sq-AL"/>
        </w:rPr>
        <w:t>në burg Shkup</w:t>
      </w:r>
      <w:r w:rsidRPr="00551E0C">
        <w:rPr>
          <w:rFonts w:asciiTheme="minorHAnsi" w:hAnsiTheme="minorHAnsi"/>
          <w:color w:val="00B050"/>
        </w:rPr>
        <w:t xml:space="preserve">, </w:t>
      </w:r>
    </w:p>
    <w:p w:rsidR="00B117B6" w:rsidRPr="00551E0C" w:rsidRDefault="00B117B6" w:rsidP="00B117B6">
      <w:pPr>
        <w:pStyle w:val="NoSpacing"/>
        <w:ind w:left="851"/>
        <w:jc w:val="both"/>
        <w:rPr>
          <w:rFonts w:asciiTheme="minorHAnsi" w:hAnsiTheme="minorHAnsi"/>
          <w:color w:val="00B050"/>
        </w:rPr>
      </w:pPr>
      <w:r w:rsidRPr="00551E0C">
        <w:rPr>
          <w:rFonts w:asciiTheme="minorHAnsi" w:hAnsiTheme="minorHAnsi"/>
          <w:color w:val="00B050"/>
        </w:rPr>
        <w:t xml:space="preserve">-4 </w:t>
      </w:r>
      <w:r w:rsidR="00DB2946">
        <w:rPr>
          <w:rFonts w:asciiTheme="minorHAnsi" w:hAnsiTheme="minorHAnsi"/>
          <w:color w:val="00B050"/>
        </w:rPr>
        <w:t>persona</w:t>
      </w:r>
      <w:r w:rsidRPr="00551E0C">
        <w:rPr>
          <w:rFonts w:asciiTheme="minorHAnsi" w:hAnsiTheme="minorHAnsi"/>
          <w:color w:val="00B050"/>
        </w:rPr>
        <w:t xml:space="preserve"> </w:t>
      </w:r>
      <w:r w:rsidR="00581CBF">
        <w:rPr>
          <w:rFonts w:asciiTheme="minorHAnsi" w:hAnsiTheme="minorHAnsi"/>
          <w:color w:val="00B050"/>
        </w:rPr>
        <w:t>në burg</w:t>
      </w:r>
      <w:r w:rsidRPr="00551E0C">
        <w:rPr>
          <w:rFonts w:asciiTheme="minorHAnsi" w:hAnsiTheme="minorHAnsi"/>
          <w:color w:val="00B050"/>
        </w:rPr>
        <w:t xml:space="preserve"> </w:t>
      </w:r>
      <w:r w:rsidR="00581CBF">
        <w:rPr>
          <w:rFonts w:asciiTheme="minorHAnsi" w:hAnsiTheme="minorHAnsi"/>
          <w:color w:val="00B050"/>
          <w:lang w:val="sq-AL"/>
        </w:rPr>
        <w:t>Strumicë</w:t>
      </w:r>
      <w:r w:rsidRPr="00551E0C">
        <w:rPr>
          <w:rFonts w:asciiTheme="minorHAnsi" w:hAnsiTheme="minorHAnsi"/>
          <w:color w:val="00B050"/>
        </w:rPr>
        <w:t xml:space="preserve">, </w:t>
      </w:r>
    </w:p>
    <w:p w:rsidR="00B117B6" w:rsidRPr="00551E0C" w:rsidRDefault="00B117B6" w:rsidP="00B117B6">
      <w:pPr>
        <w:pStyle w:val="NoSpacing"/>
        <w:ind w:left="851"/>
        <w:jc w:val="both"/>
        <w:rPr>
          <w:rFonts w:asciiTheme="minorHAnsi" w:hAnsiTheme="minorHAnsi"/>
          <w:color w:val="00B050"/>
        </w:rPr>
      </w:pPr>
      <w:r w:rsidRPr="00551E0C">
        <w:rPr>
          <w:rFonts w:asciiTheme="minorHAnsi" w:hAnsiTheme="minorHAnsi"/>
          <w:color w:val="00B050"/>
        </w:rPr>
        <w:t xml:space="preserve">-4 </w:t>
      </w:r>
      <w:r w:rsidR="00DB2946">
        <w:rPr>
          <w:rFonts w:asciiTheme="minorHAnsi" w:hAnsiTheme="minorHAnsi"/>
          <w:color w:val="00B050"/>
        </w:rPr>
        <w:t>persona</w:t>
      </w:r>
      <w:r w:rsidRPr="00551E0C">
        <w:rPr>
          <w:rFonts w:asciiTheme="minorHAnsi" w:hAnsiTheme="minorHAnsi"/>
          <w:color w:val="00B050"/>
        </w:rPr>
        <w:t xml:space="preserve"> </w:t>
      </w:r>
      <w:r w:rsidR="00581CBF">
        <w:rPr>
          <w:rFonts w:asciiTheme="minorHAnsi" w:hAnsiTheme="minorHAnsi"/>
          <w:color w:val="00B050"/>
          <w:lang w:val="sq-AL"/>
        </w:rPr>
        <w:t>në burg</w:t>
      </w:r>
      <w:r w:rsidRPr="00551E0C">
        <w:rPr>
          <w:rFonts w:asciiTheme="minorHAnsi" w:hAnsiTheme="minorHAnsi"/>
          <w:color w:val="00B050"/>
        </w:rPr>
        <w:t xml:space="preserve"> </w:t>
      </w:r>
      <w:r w:rsidR="00581CBF">
        <w:rPr>
          <w:rFonts w:asciiTheme="minorHAnsi" w:hAnsiTheme="minorHAnsi"/>
          <w:color w:val="00B050"/>
          <w:lang w:val="sq-AL"/>
        </w:rPr>
        <w:t>Manastir</w:t>
      </w:r>
      <w:r w:rsidRPr="00551E0C">
        <w:rPr>
          <w:rFonts w:asciiTheme="minorHAnsi" w:hAnsiTheme="minorHAnsi"/>
          <w:color w:val="00B050"/>
        </w:rPr>
        <w:t xml:space="preserve">, </w:t>
      </w:r>
    </w:p>
    <w:p w:rsidR="00B117B6" w:rsidRPr="00551E0C" w:rsidRDefault="00B117B6" w:rsidP="00B117B6">
      <w:pPr>
        <w:pStyle w:val="NoSpacing"/>
        <w:ind w:left="851"/>
        <w:jc w:val="both"/>
        <w:rPr>
          <w:rFonts w:asciiTheme="minorHAnsi" w:hAnsiTheme="minorHAnsi"/>
          <w:color w:val="00B050"/>
        </w:rPr>
      </w:pPr>
      <w:r w:rsidRPr="00551E0C">
        <w:rPr>
          <w:rFonts w:asciiTheme="minorHAnsi" w:hAnsiTheme="minorHAnsi"/>
          <w:color w:val="00B050"/>
        </w:rPr>
        <w:t xml:space="preserve">-2 </w:t>
      </w:r>
      <w:r w:rsidR="00DB2946">
        <w:rPr>
          <w:rFonts w:asciiTheme="minorHAnsi" w:hAnsiTheme="minorHAnsi"/>
          <w:color w:val="00B050"/>
        </w:rPr>
        <w:t>persona</w:t>
      </w:r>
      <w:r w:rsidRPr="00551E0C">
        <w:rPr>
          <w:rFonts w:asciiTheme="minorHAnsi" w:hAnsiTheme="minorHAnsi"/>
          <w:color w:val="00B050"/>
        </w:rPr>
        <w:t xml:space="preserve"> </w:t>
      </w:r>
      <w:r w:rsidR="00581CBF">
        <w:rPr>
          <w:rFonts w:asciiTheme="minorHAnsi" w:hAnsiTheme="minorHAnsi"/>
          <w:color w:val="00B050"/>
          <w:lang w:val="sq-AL"/>
        </w:rPr>
        <w:t>në burg</w:t>
      </w:r>
      <w:r w:rsidRPr="00551E0C">
        <w:rPr>
          <w:rFonts w:asciiTheme="minorHAnsi" w:hAnsiTheme="minorHAnsi"/>
          <w:color w:val="00B050"/>
        </w:rPr>
        <w:t xml:space="preserve"> </w:t>
      </w:r>
      <w:r w:rsidR="00581CBF">
        <w:rPr>
          <w:rFonts w:asciiTheme="minorHAnsi" w:hAnsiTheme="minorHAnsi"/>
          <w:color w:val="00B050"/>
          <w:lang w:val="sq-AL"/>
        </w:rPr>
        <w:t>Gjevgjeli</w:t>
      </w:r>
      <w:r w:rsidRPr="00551E0C">
        <w:rPr>
          <w:rFonts w:asciiTheme="minorHAnsi" w:hAnsiTheme="minorHAnsi"/>
          <w:color w:val="00B050"/>
        </w:rPr>
        <w:t xml:space="preserve"> </w:t>
      </w:r>
    </w:p>
    <w:p w:rsidR="00B117B6" w:rsidRPr="00551E0C" w:rsidRDefault="00B117B6" w:rsidP="00B117B6">
      <w:pPr>
        <w:pStyle w:val="NoSpacing"/>
        <w:ind w:left="851"/>
        <w:jc w:val="both"/>
        <w:rPr>
          <w:rFonts w:asciiTheme="minorHAnsi" w:hAnsiTheme="minorHAnsi"/>
          <w:color w:val="00B050"/>
        </w:rPr>
      </w:pPr>
      <w:r w:rsidRPr="00551E0C">
        <w:rPr>
          <w:rFonts w:asciiTheme="minorHAnsi" w:hAnsiTheme="minorHAnsi"/>
          <w:color w:val="00B050"/>
        </w:rPr>
        <w:t xml:space="preserve">-1 лице </w:t>
      </w:r>
      <w:r w:rsidR="00581CBF">
        <w:rPr>
          <w:rFonts w:asciiTheme="minorHAnsi" w:hAnsiTheme="minorHAnsi"/>
          <w:color w:val="00B050"/>
          <w:lang w:val="sq-AL"/>
        </w:rPr>
        <w:t>në burg Prilep</w:t>
      </w:r>
      <w:r w:rsidRPr="00551E0C">
        <w:rPr>
          <w:rFonts w:asciiTheme="minorHAnsi" w:hAnsiTheme="minorHAnsi"/>
          <w:color w:val="00B050"/>
        </w:rPr>
        <w:t xml:space="preserve">. </w:t>
      </w:r>
    </w:p>
    <w:p w:rsidR="00B117B6" w:rsidRPr="00551E0C" w:rsidRDefault="00B117B6" w:rsidP="00B117B6">
      <w:pPr>
        <w:pStyle w:val="NoSpacing"/>
        <w:ind w:left="851"/>
        <w:jc w:val="both"/>
        <w:rPr>
          <w:rFonts w:asciiTheme="minorHAnsi" w:hAnsiTheme="minorHAnsi"/>
          <w:color w:val="FF0000"/>
          <w:lang w:val="en-US"/>
        </w:rPr>
      </w:pPr>
    </w:p>
    <w:p w:rsidR="00B117B6" w:rsidRPr="00551E0C" w:rsidRDefault="00A7019C" w:rsidP="00B117B6">
      <w:pPr>
        <w:pStyle w:val="ListParagraph"/>
        <w:numPr>
          <w:ilvl w:val="0"/>
          <w:numId w:val="1"/>
        </w:numPr>
        <w:jc w:val="both"/>
        <w:rPr>
          <w:rFonts w:asciiTheme="minorHAnsi" w:hAnsiTheme="minorHAnsi"/>
          <w:color w:val="FF0000"/>
          <w:sz w:val="22"/>
          <w:szCs w:val="22"/>
        </w:rPr>
      </w:pPr>
      <w:r>
        <w:rPr>
          <w:rFonts w:asciiTheme="minorHAnsi" w:hAnsiTheme="minorHAnsi"/>
          <w:color w:val="FF0000"/>
          <w:sz w:val="22"/>
          <w:szCs w:val="22"/>
        </w:rPr>
        <w:t>KATEGORIA</w:t>
      </w:r>
      <w:r w:rsidR="00B117B6" w:rsidRPr="00551E0C">
        <w:rPr>
          <w:rFonts w:asciiTheme="minorHAnsi" w:hAnsiTheme="minorHAnsi"/>
          <w:color w:val="FF0000"/>
          <w:sz w:val="22"/>
          <w:szCs w:val="22"/>
        </w:rPr>
        <w:t xml:space="preserve">: </w:t>
      </w:r>
      <w:r w:rsidR="00581CBF">
        <w:rPr>
          <w:rFonts w:asciiTheme="minorHAnsi" w:hAnsiTheme="minorHAnsi"/>
          <w:color w:val="FF0000"/>
          <w:sz w:val="22"/>
          <w:szCs w:val="22"/>
          <w:lang w:val="sq-AL"/>
        </w:rPr>
        <w:t>personi ka vdekur</w:t>
      </w:r>
      <w:r w:rsidR="00581CBF" w:rsidRPr="00551E0C">
        <w:rPr>
          <w:rFonts w:asciiTheme="minorHAnsi" w:hAnsiTheme="minorHAnsi"/>
          <w:color w:val="FF0000"/>
          <w:sz w:val="22"/>
          <w:szCs w:val="22"/>
        </w:rPr>
        <w:t xml:space="preserve"> </w:t>
      </w:r>
      <w:r w:rsidR="00581CBF">
        <w:rPr>
          <w:rFonts w:asciiTheme="minorHAnsi" w:hAnsiTheme="minorHAnsi"/>
          <w:color w:val="FF0000"/>
          <w:sz w:val="22"/>
          <w:szCs w:val="22"/>
        </w:rPr>
        <w:t>–</w:t>
      </w:r>
      <w:r w:rsidR="00B117B6" w:rsidRPr="00551E0C">
        <w:rPr>
          <w:rFonts w:asciiTheme="minorHAnsi" w:hAnsiTheme="minorHAnsi"/>
          <w:color w:val="FF0000"/>
          <w:sz w:val="22"/>
          <w:szCs w:val="22"/>
        </w:rPr>
        <w:t xml:space="preserve"> </w:t>
      </w:r>
      <w:r w:rsidR="00581CBF">
        <w:rPr>
          <w:rFonts w:asciiTheme="minorHAnsi" w:hAnsiTheme="minorHAnsi"/>
          <w:color w:val="FF0000"/>
          <w:sz w:val="22"/>
          <w:szCs w:val="22"/>
          <w:lang w:val="sq-AL"/>
        </w:rPr>
        <w:t>JANË IDENTIFIKUAR</w:t>
      </w:r>
      <w:r w:rsidR="00B117B6" w:rsidRPr="00551E0C">
        <w:rPr>
          <w:rFonts w:asciiTheme="minorHAnsi" w:hAnsiTheme="minorHAnsi"/>
          <w:color w:val="FF0000"/>
          <w:sz w:val="22"/>
          <w:szCs w:val="22"/>
        </w:rPr>
        <w:t xml:space="preserve"> 24 </w:t>
      </w:r>
      <w:r w:rsidR="00DB2946">
        <w:rPr>
          <w:rFonts w:asciiTheme="minorHAnsi" w:hAnsiTheme="minorHAnsi"/>
          <w:color w:val="FF0000"/>
          <w:sz w:val="22"/>
          <w:szCs w:val="22"/>
        </w:rPr>
        <w:t>PERSONA</w:t>
      </w:r>
    </w:p>
    <w:p w:rsidR="00B117B6" w:rsidRPr="00551E0C" w:rsidRDefault="009B2A24" w:rsidP="00B117B6">
      <w:pPr>
        <w:pStyle w:val="NoSpacing"/>
        <w:ind w:left="851"/>
        <w:jc w:val="both"/>
        <w:rPr>
          <w:rFonts w:asciiTheme="minorHAnsi" w:hAnsiTheme="minorHAnsi"/>
          <w:b/>
          <w:color w:val="FF0000"/>
          <w:lang w:val="en-US"/>
        </w:rPr>
      </w:pPr>
      <w:r>
        <w:rPr>
          <w:rFonts w:asciiTheme="minorHAnsi" w:hAnsiTheme="minorHAnsi"/>
          <w:b/>
          <w:color w:val="FF0000"/>
        </w:rPr>
        <w:t>Mënyra e veprimit</w:t>
      </w:r>
      <w:r w:rsidR="00B117B6" w:rsidRPr="00551E0C">
        <w:rPr>
          <w:rFonts w:asciiTheme="minorHAnsi" w:hAnsiTheme="minorHAnsi"/>
          <w:b/>
          <w:color w:val="FF0000"/>
          <w:lang w:val="en-US"/>
        </w:rPr>
        <w:t xml:space="preserve">: </w:t>
      </w:r>
    </w:p>
    <w:p w:rsidR="00B117B6" w:rsidRPr="00551E0C" w:rsidRDefault="00B117B6" w:rsidP="00B117B6">
      <w:pPr>
        <w:pStyle w:val="NoSpacing"/>
        <w:ind w:left="851"/>
        <w:jc w:val="both"/>
        <w:rPr>
          <w:rFonts w:asciiTheme="minorHAnsi" w:hAnsiTheme="minorHAnsi"/>
          <w:color w:val="FF0000"/>
        </w:rPr>
      </w:pPr>
      <w:r w:rsidRPr="00551E0C">
        <w:rPr>
          <w:rFonts w:asciiTheme="minorHAnsi" w:hAnsiTheme="minorHAnsi"/>
          <w:color w:val="FF0000"/>
        </w:rPr>
        <w:t xml:space="preserve"> </w:t>
      </w:r>
      <w:r w:rsidR="009B2A24">
        <w:rPr>
          <w:rFonts w:asciiTheme="minorHAnsi" w:hAnsiTheme="minorHAnsi"/>
          <w:color w:val="FF0000"/>
        </w:rPr>
        <w:t>Është parashtruar Kërkesë me numër</w:t>
      </w:r>
      <w:r w:rsidRPr="00551E0C">
        <w:rPr>
          <w:rFonts w:asciiTheme="minorHAnsi" w:hAnsiTheme="minorHAnsi"/>
          <w:color w:val="FF0000"/>
        </w:rPr>
        <w:t xml:space="preserve"> 17-1111/3  </w:t>
      </w:r>
      <w:r w:rsidR="00581CBF">
        <w:rPr>
          <w:rFonts w:asciiTheme="minorHAnsi" w:hAnsiTheme="minorHAnsi"/>
          <w:color w:val="FF0000"/>
          <w:lang w:val="sq-AL"/>
        </w:rPr>
        <w:t>të datës</w:t>
      </w:r>
      <w:r w:rsidRPr="00551E0C">
        <w:rPr>
          <w:rFonts w:asciiTheme="minorHAnsi" w:hAnsiTheme="minorHAnsi"/>
          <w:color w:val="FF0000"/>
        </w:rPr>
        <w:t xml:space="preserve"> 13.04.2016 </w:t>
      </w:r>
      <w:r w:rsidR="00581CBF">
        <w:rPr>
          <w:rFonts w:asciiTheme="minorHAnsi" w:hAnsiTheme="minorHAnsi"/>
          <w:color w:val="FF0000"/>
          <w:lang w:val="sq-AL"/>
        </w:rPr>
        <w:t>deri te DULA të kontrollojnë dhe të na dorëzojnë raport se vallë në bazat e të dhënave të DULA ka të dhëna se personat</w:t>
      </w:r>
      <w:r w:rsidRPr="00551E0C">
        <w:rPr>
          <w:rFonts w:asciiTheme="minorHAnsi" w:hAnsiTheme="minorHAnsi"/>
          <w:color w:val="FF0000"/>
        </w:rPr>
        <w:t xml:space="preserve"> </w:t>
      </w:r>
      <w:r w:rsidR="00F32A88">
        <w:rPr>
          <w:rFonts w:asciiTheme="minorHAnsi" w:hAnsiTheme="minorHAnsi"/>
          <w:color w:val="FF0000"/>
        </w:rPr>
        <w:t>janë të vdekur</w:t>
      </w:r>
      <w:r w:rsidRPr="00551E0C">
        <w:rPr>
          <w:rFonts w:asciiTheme="minorHAnsi" w:hAnsiTheme="minorHAnsi"/>
          <w:color w:val="FF0000"/>
        </w:rPr>
        <w:t>.(</w:t>
      </w:r>
      <w:r w:rsidR="00881774">
        <w:rPr>
          <w:rFonts w:asciiTheme="minorHAnsi" w:hAnsiTheme="minorHAnsi"/>
          <w:color w:val="FF0000"/>
        </w:rPr>
        <w:t>Përgjigje</w:t>
      </w:r>
      <w:r w:rsidRPr="00551E0C">
        <w:rPr>
          <w:rFonts w:asciiTheme="minorHAnsi" w:hAnsiTheme="minorHAnsi"/>
          <w:color w:val="FF0000"/>
        </w:rPr>
        <w:t xml:space="preserve"> </w:t>
      </w:r>
      <w:r w:rsidR="00581CBF">
        <w:rPr>
          <w:rFonts w:asciiTheme="minorHAnsi" w:hAnsiTheme="minorHAnsi"/>
          <w:color w:val="FF0000"/>
          <w:lang w:val="sq-AL"/>
        </w:rPr>
        <w:t>deri më</w:t>
      </w:r>
      <w:r w:rsidRPr="00551E0C">
        <w:rPr>
          <w:rFonts w:asciiTheme="minorHAnsi" w:hAnsiTheme="minorHAnsi"/>
          <w:color w:val="FF0000"/>
        </w:rPr>
        <w:t xml:space="preserve"> 15.04.2016).</w:t>
      </w:r>
    </w:p>
    <w:p w:rsidR="00B117B6" w:rsidRPr="00551E0C" w:rsidRDefault="00881774" w:rsidP="00B117B6">
      <w:pPr>
        <w:pStyle w:val="NoSpacing"/>
        <w:ind w:left="851"/>
        <w:jc w:val="both"/>
        <w:rPr>
          <w:rFonts w:asciiTheme="minorHAnsi" w:hAnsiTheme="minorHAnsi"/>
          <w:color w:val="00B050"/>
        </w:rPr>
      </w:pPr>
      <w:r>
        <w:rPr>
          <w:rFonts w:asciiTheme="minorHAnsi" w:hAnsiTheme="minorHAnsi"/>
          <w:color w:val="00B050"/>
        </w:rPr>
        <w:t>Përgjigje</w:t>
      </w:r>
      <w:r w:rsidR="00B117B6" w:rsidRPr="00551E0C">
        <w:rPr>
          <w:rFonts w:asciiTheme="minorHAnsi" w:hAnsiTheme="minorHAnsi"/>
          <w:color w:val="00B050"/>
        </w:rPr>
        <w:t xml:space="preserve"> </w:t>
      </w:r>
      <w:r w:rsidR="00C5573F">
        <w:rPr>
          <w:rFonts w:asciiTheme="minorHAnsi" w:hAnsiTheme="minorHAnsi"/>
          <w:color w:val="00B050"/>
        </w:rPr>
        <w:t>nr.</w:t>
      </w:r>
      <w:r w:rsidR="00B117B6" w:rsidRPr="00551E0C">
        <w:rPr>
          <w:rFonts w:asciiTheme="minorHAnsi" w:hAnsiTheme="minorHAnsi"/>
          <w:color w:val="00B050"/>
        </w:rPr>
        <w:t xml:space="preserve"> 17-1111/14 </w:t>
      </w:r>
      <w:r w:rsidR="00581CBF">
        <w:rPr>
          <w:rFonts w:asciiTheme="minorHAnsi" w:hAnsiTheme="minorHAnsi"/>
          <w:color w:val="00B050"/>
          <w:lang w:val="sq-AL"/>
        </w:rPr>
        <w:t>nga DULA</w:t>
      </w:r>
      <w:r w:rsidR="00B117B6" w:rsidRPr="00551E0C">
        <w:rPr>
          <w:rFonts w:asciiTheme="minorHAnsi" w:hAnsiTheme="minorHAnsi"/>
          <w:color w:val="00B050"/>
        </w:rPr>
        <w:t>:</w:t>
      </w:r>
    </w:p>
    <w:p w:rsidR="00B117B6" w:rsidRPr="00581CBF" w:rsidRDefault="00B117B6" w:rsidP="00B117B6">
      <w:pPr>
        <w:pStyle w:val="NoSpacing"/>
        <w:ind w:left="851"/>
        <w:jc w:val="both"/>
        <w:rPr>
          <w:rFonts w:asciiTheme="minorHAnsi" w:hAnsiTheme="minorHAnsi"/>
          <w:color w:val="00B050"/>
          <w:lang w:val="sq-AL"/>
        </w:rPr>
      </w:pPr>
      <w:r w:rsidRPr="00551E0C">
        <w:rPr>
          <w:rFonts w:asciiTheme="minorHAnsi" w:hAnsiTheme="minorHAnsi"/>
          <w:color w:val="00B050"/>
        </w:rPr>
        <w:t xml:space="preserve">-16 </w:t>
      </w:r>
      <w:r w:rsidR="00DB2946">
        <w:rPr>
          <w:rFonts w:asciiTheme="minorHAnsi" w:hAnsiTheme="minorHAnsi"/>
          <w:color w:val="00B050"/>
        </w:rPr>
        <w:t>persona</w:t>
      </w:r>
      <w:r w:rsidRPr="00551E0C">
        <w:rPr>
          <w:rFonts w:asciiTheme="minorHAnsi" w:hAnsiTheme="minorHAnsi"/>
          <w:color w:val="00B050"/>
        </w:rPr>
        <w:t xml:space="preserve"> </w:t>
      </w:r>
      <w:r w:rsidR="00581CBF">
        <w:rPr>
          <w:rFonts w:asciiTheme="minorHAnsi" w:hAnsiTheme="minorHAnsi"/>
          <w:color w:val="00B050"/>
          <w:lang w:val="sq-AL"/>
        </w:rPr>
        <w:t>janë gjallë</w:t>
      </w:r>
    </w:p>
    <w:p w:rsidR="00B117B6" w:rsidRPr="00581CBF" w:rsidRDefault="00B117B6" w:rsidP="00B117B6">
      <w:pPr>
        <w:pStyle w:val="NoSpacing"/>
        <w:ind w:left="851"/>
        <w:jc w:val="both"/>
        <w:rPr>
          <w:rFonts w:asciiTheme="minorHAnsi" w:hAnsiTheme="minorHAnsi"/>
          <w:color w:val="00B050"/>
          <w:lang w:val="sq-AL"/>
        </w:rPr>
      </w:pPr>
      <w:r w:rsidRPr="00551E0C">
        <w:rPr>
          <w:rFonts w:asciiTheme="minorHAnsi" w:hAnsiTheme="minorHAnsi"/>
          <w:color w:val="00B050"/>
        </w:rPr>
        <w:t xml:space="preserve">- 8 </w:t>
      </w:r>
      <w:r w:rsidR="00581CBF">
        <w:rPr>
          <w:rFonts w:asciiTheme="minorHAnsi" w:hAnsiTheme="minorHAnsi"/>
          <w:color w:val="00B050"/>
          <w:lang w:val="sq-AL"/>
        </w:rPr>
        <w:t>të vdekur</w:t>
      </w:r>
    </w:p>
    <w:p w:rsidR="00863E94" w:rsidRPr="00551E0C" w:rsidRDefault="00863E94" w:rsidP="00B117B6">
      <w:pPr>
        <w:pStyle w:val="NoSpacing"/>
        <w:ind w:left="851"/>
        <w:jc w:val="both"/>
        <w:rPr>
          <w:rFonts w:asciiTheme="minorHAnsi" w:hAnsiTheme="minorHAnsi"/>
          <w:color w:val="00B050"/>
        </w:rPr>
      </w:pPr>
    </w:p>
    <w:p w:rsidR="00B117B6" w:rsidRPr="00551E0C" w:rsidRDefault="00A7019C" w:rsidP="00B117B6">
      <w:pPr>
        <w:pStyle w:val="ListParagraph"/>
        <w:numPr>
          <w:ilvl w:val="0"/>
          <w:numId w:val="1"/>
        </w:numPr>
        <w:jc w:val="both"/>
        <w:rPr>
          <w:rFonts w:asciiTheme="minorHAnsi" w:hAnsiTheme="minorHAnsi"/>
          <w:color w:val="FF0000"/>
          <w:sz w:val="22"/>
          <w:szCs w:val="22"/>
        </w:rPr>
      </w:pPr>
      <w:r>
        <w:rPr>
          <w:rFonts w:asciiTheme="minorHAnsi" w:hAnsiTheme="minorHAnsi"/>
          <w:color w:val="FF0000"/>
          <w:sz w:val="22"/>
          <w:szCs w:val="22"/>
        </w:rPr>
        <w:t>KATEGORIA</w:t>
      </w:r>
      <w:r w:rsidR="00B117B6" w:rsidRPr="00551E0C">
        <w:rPr>
          <w:rFonts w:asciiTheme="minorHAnsi" w:hAnsiTheme="minorHAnsi"/>
          <w:color w:val="FF0000"/>
          <w:sz w:val="22"/>
          <w:szCs w:val="22"/>
        </w:rPr>
        <w:t xml:space="preserve">: </w:t>
      </w:r>
      <w:r w:rsidR="00581CBF">
        <w:rPr>
          <w:rFonts w:asciiTheme="minorHAnsi" w:hAnsiTheme="minorHAnsi"/>
          <w:color w:val="FF0000"/>
          <w:sz w:val="22"/>
          <w:szCs w:val="22"/>
          <w:lang w:val="sq-AL"/>
        </w:rPr>
        <w:t>personi nuk është paraqitur në NJR të KSHZ-së në afat prej 3 ditëve nga njoftimi i dërguar</w:t>
      </w:r>
      <w:r w:rsidR="00581CBF" w:rsidRPr="00551E0C">
        <w:rPr>
          <w:rFonts w:asciiTheme="minorHAnsi" w:hAnsiTheme="minorHAnsi"/>
          <w:color w:val="FF0000"/>
          <w:sz w:val="22"/>
          <w:szCs w:val="22"/>
        </w:rPr>
        <w:t xml:space="preserve"> </w:t>
      </w:r>
      <w:r w:rsidR="00581CBF">
        <w:rPr>
          <w:rFonts w:asciiTheme="minorHAnsi" w:hAnsiTheme="minorHAnsi"/>
          <w:color w:val="FF0000"/>
          <w:sz w:val="22"/>
          <w:szCs w:val="22"/>
        </w:rPr>
        <w:t>–</w:t>
      </w:r>
      <w:r w:rsidR="00B117B6" w:rsidRPr="00551E0C">
        <w:rPr>
          <w:rFonts w:asciiTheme="minorHAnsi" w:hAnsiTheme="minorHAnsi"/>
          <w:color w:val="FF0000"/>
          <w:sz w:val="22"/>
          <w:szCs w:val="22"/>
        </w:rPr>
        <w:t xml:space="preserve"> </w:t>
      </w:r>
      <w:r w:rsidR="00581CBF">
        <w:rPr>
          <w:rFonts w:asciiTheme="minorHAnsi" w:hAnsiTheme="minorHAnsi"/>
          <w:color w:val="FF0000"/>
          <w:sz w:val="22"/>
          <w:szCs w:val="22"/>
          <w:lang w:val="sq-AL"/>
        </w:rPr>
        <w:t>JANË IDENTIFIKUAR</w:t>
      </w:r>
      <w:r w:rsidR="00B117B6" w:rsidRPr="00551E0C">
        <w:rPr>
          <w:rFonts w:asciiTheme="minorHAnsi" w:hAnsiTheme="minorHAnsi"/>
          <w:color w:val="FF0000"/>
          <w:sz w:val="22"/>
          <w:szCs w:val="22"/>
        </w:rPr>
        <w:t xml:space="preserve"> 3861 </w:t>
      </w:r>
      <w:r w:rsidR="00DB2946">
        <w:rPr>
          <w:rFonts w:asciiTheme="minorHAnsi" w:hAnsiTheme="minorHAnsi"/>
          <w:color w:val="FF0000"/>
          <w:sz w:val="22"/>
          <w:szCs w:val="22"/>
        </w:rPr>
        <w:t>PERSONA</w:t>
      </w:r>
    </w:p>
    <w:p w:rsidR="00B117B6" w:rsidRPr="00551E0C" w:rsidRDefault="009B2A24" w:rsidP="00863E94">
      <w:pPr>
        <w:pStyle w:val="NoSpacing"/>
        <w:ind w:left="928"/>
        <w:jc w:val="both"/>
        <w:rPr>
          <w:rFonts w:asciiTheme="minorHAnsi" w:hAnsiTheme="minorHAnsi"/>
          <w:b/>
          <w:color w:val="FF0000"/>
          <w:lang w:val="en-US"/>
        </w:rPr>
      </w:pPr>
      <w:r>
        <w:rPr>
          <w:rFonts w:asciiTheme="minorHAnsi" w:hAnsiTheme="minorHAnsi"/>
          <w:b/>
          <w:color w:val="FF0000"/>
        </w:rPr>
        <w:t>Mënyra e veprimit</w:t>
      </w:r>
      <w:r w:rsidR="00863E94" w:rsidRPr="00551E0C">
        <w:rPr>
          <w:rFonts w:asciiTheme="minorHAnsi" w:hAnsiTheme="minorHAnsi"/>
          <w:b/>
          <w:color w:val="FF0000"/>
          <w:lang w:val="en-US"/>
        </w:rPr>
        <w:t xml:space="preserve">: </w:t>
      </w:r>
    </w:p>
    <w:p w:rsidR="00534E6E" w:rsidRPr="00551E0C" w:rsidRDefault="00581CBF" w:rsidP="00534E6E">
      <w:pPr>
        <w:pStyle w:val="NoSpacing"/>
        <w:numPr>
          <w:ilvl w:val="0"/>
          <w:numId w:val="1"/>
        </w:numPr>
        <w:jc w:val="both"/>
        <w:rPr>
          <w:rFonts w:asciiTheme="minorHAnsi" w:hAnsiTheme="minorHAnsi"/>
          <w:color w:val="1F4E79" w:themeColor="accent1" w:themeShade="80"/>
        </w:rPr>
      </w:pPr>
      <w:r>
        <w:rPr>
          <w:rFonts w:asciiTheme="minorHAnsi" w:hAnsiTheme="minorHAnsi"/>
          <w:color w:val="FF0000"/>
          <w:lang w:val="sq-AL"/>
        </w:rPr>
        <w:t>Kërkesë nr</w:t>
      </w:r>
      <w:r w:rsidR="00B117B6" w:rsidRPr="00551E0C">
        <w:rPr>
          <w:rFonts w:asciiTheme="minorHAnsi" w:hAnsiTheme="minorHAnsi"/>
          <w:color w:val="FF0000"/>
        </w:rPr>
        <w:t xml:space="preserve"> 17-1111/12 </w:t>
      </w:r>
      <w:r>
        <w:rPr>
          <w:rFonts w:asciiTheme="minorHAnsi" w:hAnsiTheme="minorHAnsi"/>
          <w:color w:val="FF0000"/>
          <w:lang w:val="sq-AL"/>
        </w:rPr>
        <w:t>të datës</w:t>
      </w:r>
      <w:r w:rsidR="00B117B6" w:rsidRPr="00551E0C">
        <w:rPr>
          <w:rFonts w:asciiTheme="minorHAnsi" w:hAnsiTheme="minorHAnsi"/>
          <w:color w:val="FF0000"/>
        </w:rPr>
        <w:t xml:space="preserve"> 14.04.2016 </w:t>
      </w:r>
      <w:r>
        <w:rPr>
          <w:rFonts w:asciiTheme="minorHAnsi" w:hAnsiTheme="minorHAnsi"/>
          <w:color w:val="FF0000"/>
          <w:lang w:val="sq-AL"/>
        </w:rPr>
        <w:t>deri te MPB-ja</w:t>
      </w:r>
      <w:r w:rsidR="00B117B6" w:rsidRPr="00551E0C">
        <w:rPr>
          <w:rFonts w:asciiTheme="minorHAnsi" w:hAnsiTheme="minorHAnsi"/>
          <w:color w:val="FF0000"/>
        </w:rPr>
        <w:t xml:space="preserve">: 3861 </w:t>
      </w:r>
      <w:r>
        <w:rPr>
          <w:rFonts w:asciiTheme="minorHAnsi" w:hAnsiTheme="minorHAnsi"/>
          <w:color w:val="FF0000"/>
          <w:lang w:val="sq-AL"/>
        </w:rPr>
        <w:t>persona të kontrollohen a gjenden në punë ose qëndrim të përkohshëm jashtë vendit</w:t>
      </w:r>
      <w:r w:rsidR="00B117B6" w:rsidRPr="00551E0C">
        <w:rPr>
          <w:rFonts w:asciiTheme="minorHAnsi" w:hAnsiTheme="minorHAnsi"/>
          <w:color w:val="FF0000"/>
        </w:rPr>
        <w:t>.</w:t>
      </w:r>
      <w:r w:rsidR="00534E6E" w:rsidRPr="00551E0C">
        <w:rPr>
          <w:rFonts w:asciiTheme="minorHAnsi" w:hAnsiTheme="minorHAnsi"/>
          <w:color w:val="1F4E79" w:themeColor="accent1" w:themeShade="80"/>
        </w:rPr>
        <w:t xml:space="preserve"> </w:t>
      </w:r>
    </w:p>
    <w:p w:rsidR="00534E6E" w:rsidRPr="00EC71F1" w:rsidRDefault="00534E6E" w:rsidP="00534E6E">
      <w:pPr>
        <w:pStyle w:val="NoSpacing"/>
        <w:ind w:left="568"/>
        <w:jc w:val="both"/>
        <w:rPr>
          <w:rFonts w:asciiTheme="minorHAnsi" w:hAnsiTheme="minorHAnsi"/>
          <w:i/>
          <w:color w:val="1F4E79" w:themeColor="accent1" w:themeShade="80"/>
          <w:u w:val="single"/>
        </w:rPr>
      </w:pPr>
    </w:p>
    <w:p w:rsidR="00AE30D7" w:rsidRPr="00AE30D7" w:rsidRDefault="00534E6E" w:rsidP="00AE30D7">
      <w:pPr>
        <w:pStyle w:val="NoSpacing"/>
        <w:numPr>
          <w:ilvl w:val="0"/>
          <w:numId w:val="1"/>
        </w:numPr>
        <w:jc w:val="both"/>
        <w:rPr>
          <w:rFonts w:asciiTheme="minorHAnsi" w:hAnsiTheme="minorHAnsi"/>
          <w:i/>
          <w:color w:val="1F4E79" w:themeColor="accent1" w:themeShade="80"/>
          <w:u w:val="single"/>
          <w:lang w:val="en-US"/>
        </w:rPr>
      </w:pPr>
      <w:r w:rsidRPr="00EC71F1">
        <w:rPr>
          <w:rFonts w:asciiTheme="minorHAnsi" w:hAnsiTheme="minorHAnsi"/>
          <w:i/>
          <w:color w:val="1F4E79" w:themeColor="accent1" w:themeShade="80"/>
          <w:u w:val="single"/>
        </w:rPr>
        <w:t>-</w:t>
      </w:r>
      <w:r w:rsidR="00DF5117">
        <w:rPr>
          <w:rFonts w:asciiTheme="minorHAnsi" w:hAnsiTheme="minorHAnsi"/>
          <w:i/>
          <w:color w:val="1F4E79" w:themeColor="accent1" w:themeShade="80"/>
          <w:u w:val="single"/>
        </w:rPr>
        <w:t>Përgjigje nga MPB-ja</w:t>
      </w:r>
      <w:r w:rsidRPr="00EC71F1">
        <w:rPr>
          <w:rFonts w:asciiTheme="minorHAnsi" w:hAnsiTheme="minorHAnsi"/>
          <w:i/>
          <w:color w:val="1F4E79" w:themeColor="accent1" w:themeShade="80"/>
          <w:u w:val="single"/>
        </w:rPr>
        <w:t xml:space="preserve"> </w:t>
      </w:r>
      <w:r w:rsidR="00C5573F">
        <w:rPr>
          <w:rFonts w:asciiTheme="minorHAnsi" w:hAnsiTheme="minorHAnsi"/>
          <w:i/>
          <w:color w:val="1F4E79" w:themeColor="accent1" w:themeShade="80"/>
          <w:u w:val="single"/>
        </w:rPr>
        <w:t>nr.</w:t>
      </w:r>
      <w:r w:rsidRPr="00EC71F1">
        <w:rPr>
          <w:rFonts w:asciiTheme="minorHAnsi" w:hAnsiTheme="minorHAnsi"/>
          <w:i/>
          <w:color w:val="1F4E79" w:themeColor="accent1" w:themeShade="80"/>
          <w:u w:val="single"/>
        </w:rPr>
        <w:t xml:space="preserve"> 17-1111/20 </w:t>
      </w:r>
      <w:r w:rsidR="00581CBF">
        <w:rPr>
          <w:rFonts w:asciiTheme="minorHAnsi" w:hAnsiTheme="minorHAnsi"/>
          <w:i/>
          <w:color w:val="1F4E79" w:themeColor="accent1" w:themeShade="80"/>
          <w:u w:val="single"/>
          <w:lang w:val="sq-AL"/>
        </w:rPr>
        <w:t>të datës</w:t>
      </w:r>
      <w:r w:rsidRPr="00EC71F1">
        <w:rPr>
          <w:rFonts w:asciiTheme="minorHAnsi" w:hAnsiTheme="minorHAnsi"/>
          <w:i/>
          <w:color w:val="1F4E79" w:themeColor="accent1" w:themeShade="80"/>
          <w:u w:val="single"/>
        </w:rPr>
        <w:t xml:space="preserve"> 16.04.2016 </w:t>
      </w:r>
      <w:r w:rsidR="00C5573F">
        <w:rPr>
          <w:rFonts w:asciiTheme="minorHAnsi" w:hAnsiTheme="minorHAnsi"/>
          <w:i/>
          <w:color w:val="1F4E79" w:themeColor="accent1" w:themeShade="80"/>
          <w:u w:val="single"/>
        </w:rPr>
        <w:t>për kërkesën</w:t>
      </w:r>
      <w:r w:rsidRPr="00EC71F1">
        <w:rPr>
          <w:rFonts w:asciiTheme="minorHAnsi" w:hAnsiTheme="minorHAnsi"/>
          <w:i/>
          <w:color w:val="1F4E79" w:themeColor="accent1" w:themeShade="80"/>
          <w:u w:val="single"/>
        </w:rPr>
        <w:t xml:space="preserve"> </w:t>
      </w:r>
      <w:r w:rsidR="00C5573F">
        <w:rPr>
          <w:rFonts w:asciiTheme="minorHAnsi" w:hAnsiTheme="minorHAnsi"/>
          <w:i/>
          <w:color w:val="1F4E79" w:themeColor="accent1" w:themeShade="80"/>
          <w:u w:val="single"/>
        </w:rPr>
        <w:t>nr.</w:t>
      </w:r>
      <w:r w:rsidRPr="00EC71F1">
        <w:rPr>
          <w:rFonts w:asciiTheme="minorHAnsi" w:hAnsiTheme="minorHAnsi"/>
          <w:i/>
          <w:color w:val="1F4E79" w:themeColor="accent1" w:themeShade="80"/>
          <w:u w:val="single"/>
        </w:rPr>
        <w:t xml:space="preserve"> </w:t>
      </w:r>
      <w:r w:rsidR="00AE30D7">
        <w:rPr>
          <w:rFonts w:asciiTheme="minorHAnsi" w:hAnsiTheme="minorHAnsi"/>
          <w:i/>
          <w:color w:val="1F4E79" w:themeColor="accent1" w:themeShade="80"/>
          <w:u w:val="single"/>
        </w:rPr>
        <w:t xml:space="preserve">17-1111/12 </w:t>
      </w:r>
      <w:r w:rsidR="00581CBF">
        <w:rPr>
          <w:rFonts w:asciiTheme="minorHAnsi" w:hAnsiTheme="minorHAnsi"/>
          <w:i/>
          <w:color w:val="1F4E79" w:themeColor="accent1" w:themeShade="80"/>
          <w:u w:val="single"/>
          <w:lang w:val="sq-AL"/>
        </w:rPr>
        <w:t>të datës</w:t>
      </w:r>
      <w:r w:rsidR="00AE30D7">
        <w:rPr>
          <w:rFonts w:asciiTheme="minorHAnsi" w:hAnsiTheme="minorHAnsi"/>
          <w:i/>
          <w:color w:val="1F4E79" w:themeColor="accent1" w:themeShade="80"/>
          <w:u w:val="single"/>
        </w:rPr>
        <w:t xml:space="preserve"> 12.04.2016</w:t>
      </w:r>
      <w:r w:rsidR="00AE30D7" w:rsidRPr="00AE30D7">
        <w:rPr>
          <w:rFonts w:asciiTheme="minorHAnsi" w:hAnsiTheme="minorHAnsi"/>
          <w:i/>
          <w:color w:val="1F4E79" w:themeColor="accent1" w:themeShade="80"/>
          <w:u w:val="single"/>
        </w:rPr>
        <w:t xml:space="preserve"> (</w:t>
      </w:r>
      <w:r w:rsidR="009B2A24">
        <w:rPr>
          <w:rFonts w:asciiTheme="minorHAnsi" w:hAnsiTheme="minorHAnsi"/>
          <w:i/>
          <w:color w:val="1F4E79" w:themeColor="accent1" w:themeShade="80"/>
          <w:u w:val="single"/>
        </w:rPr>
        <w:t>shtojcë CD</w:t>
      </w:r>
      <w:r w:rsidR="00AE30D7" w:rsidRPr="00AE30D7">
        <w:rPr>
          <w:rFonts w:asciiTheme="minorHAnsi" w:hAnsiTheme="minorHAnsi"/>
          <w:i/>
          <w:color w:val="1F4E79" w:themeColor="accent1" w:themeShade="80"/>
          <w:u w:val="single"/>
        </w:rPr>
        <w:t>):</w:t>
      </w:r>
    </w:p>
    <w:p w:rsidR="00534E6E" w:rsidRPr="00EC71F1" w:rsidRDefault="009B2A24" w:rsidP="00AE30D7">
      <w:pPr>
        <w:pStyle w:val="NoSpacing"/>
        <w:ind w:left="34"/>
        <w:jc w:val="both"/>
        <w:rPr>
          <w:rFonts w:asciiTheme="minorHAnsi" w:hAnsiTheme="minorHAnsi"/>
          <w:i/>
          <w:color w:val="1F4E79" w:themeColor="accent1" w:themeShade="80"/>
          <w:u w:val="single"/>
        </w:rPr>
      </w:pPr>
      <w:r>
        <w:rPr>
          <w:rFonts w:asciiTheme="minorHAnsi" w:hAnsiTheme="minorHAnsi"/>
          <w:i/>
          <w:color w:val="1F4E79" w:themeColor="accent1" w:themeShade="80"/>
          <w:u w:val="single"/>
        </w:rPr>
        <w:t>Pas leximit të të dhënave nga CD-ja Sektori për TI në KSHZ konstatoi</w:t>
      </w:r>
      <w:r w:rsidR="00AE30D7">
        <w:rPr>
          <w:rFonts w:asciiTheme="minorHAnsi" w:hAnsiTheme="minorHAnsi"/>
          <w:i/>
          <w:color w:val="1F4E79" w:themeColor="accent1" w:themeShade="80"/>
          <w:u w:val="single"/>
        </w:rPr>
        <w:t>:</w:t>
      </w:r>
    </w:p>
    <w:p w:rsidR="00534E6E" w:rsidRPr="00EC71F1" w:rsidRDefault="00534E6E" w:rsidP="00534E6E">
      <w:pPr>
        <w:pStyle w:val="NoSpacing"/>
        <w:ind w:left="928"/>
        <w:jc w:val="both"/>
        <w:rPr>
          <w:rFonts w:asciiTheme="minorHAnsi" w:hAnsiTheme="minorHAnsi"/>
          <w:i/>
          <w:color w:val="1F4E79" w:themeColor="accent1" w:themeShade="80"/>
          <w:u w:val="single"/>
        </w:rPr>
      </w:pPr>
      <w:r w:rsidRPr="00EC71F1">
        <w:rPr>
          <w:rFonts w:asciiTheme="minorHAnsi" w:hAnsiTheme="minorHAnsi"/>
          <w:i/>
          <w:color w:val="1F4E79" w:themeColor="accent1" w:themeShade="80"/>
          <w:u w:val="single"/>
        </w:rPr>
        <w:t xml:space="preserve">136 </w:t>
      </w:r>
      <w:r w:rsidR="00DB2946">
        <w:rPr>
          <w:rFonts w:asciiTheme="minorHAnsi" w:hAnsiTheme="minorHAnsi"/>
          <w:i/>
          <w:color w:val="1F4E79" w:themeColor="accent1" w:themeShade="80"/>
          <w:u w:val="single"/>
        </w:rPr>
        <w:t>persona</w:t>
      </w:r>
      <w:r w:rsidRPr="00EC71F1">
        <w:rPr>
          <w:rFonts w:asciiTheme="minorHAnsi" w:hAnsiTheme="minorHAnsi"/>
          <w:i/>
          <w:color w:val="1F4E79" w:themeColor="accent1" w:themeShade="80"/>
          <w:u w:val="single"/>
        </w:rPr>
        <w:t xml:space="preserve"> </w:t>
      </w:r>
      <w:r w:rsidR="00C5573F">
        <w:rPr>
          <w:rFonts w:asciiTheme="minorHAnsi" w:hAnsiTheme="minorHAnsi"/>
          <w:i/>
          <w:color w:val="1F4E79" w:themeColor="accent1" w:themeShade="80"/>
          <w:u w:val="single"/>
        </w:rPr>
        <w:t>me status „i shpërngulur“</w:t>
      </w:r>
      <w:r w:rsidRPr="00EC71F1">
        <w:rPr>
          <w:rFonts w:asciiTheme="minorHAnsi" w:hAnsiTheme="minorHAnsi"/>
          <w:i/>
          <w:color w:val="1F4E79" w:themeColor="accent1" w:themeShade="80"/>
          <w:u w:val="single"/>
        </w:rPr>
        <w:t xml:space="preserve">, 58 </w:t>
      </w:r>
      <w:r w:rsidR="00DB2946">
        <w:rPr>
          <w:rFonts w:asciiTheme="minorHAnsi" w:hAnsiTheme="minorHAnsi"/>
          <w:i/>
          <w:color w:val="1F4E79" w:themeColor="accent1" w:themeShade="80"/>
          <w:u w:val="single"/>
        </w:rPr>
        <w:t>persona</w:t>
      </w:r>
      <w:r w:rsidRPr="00EC71F1">
        <w:rPr>
          <w:rFonts w:asciiTheme="minorHAnsi" w:hAnsiTheme="minorHAnsi"/>
          <w:i/>
          <w:color w:val="1F4E79" w:themeColor="accent1" w:themeShade="80"/>
          <w:u w:val="single"/>
        </w:rPr>
        <w:t xml:space="preserve"> </w:t>
      </w:r>
      <w:r w:rsidR="00C5573F">
        <w:rPr>
          <w:rFonts w:asciiTheme="minorHAnsi" w:hAnsiTheme="minorHAnsi"/>
          <w:i/>
          <w:color w:val="1F4E79" w:themeColor="accent1" w:themeShade="80"/>
          <w:u w:val="single"/>
        </w:rPr>
        <w:t>me status „diaspora“</w:t>
      </w:r>
      <w:r w:rsidR="00AE30D7">
        <w:rPr>
          <w:rFonts w:asciiTheme="minorHAnsi" w:hAnsiTheme="minorHAnsi"/>
          <w:i/>
          <w:color w:val="1F4E79" w:themeColor="accent1" w:themeShade="80"/>
          <w:u w:val="single"/>
        </w:rPr>
        <w:t xml:space="preserve"> </w:t>
      </w:r>
      <w:r w:rsidR="00581CBF">
        <w:rPr>
          <w:rFonts w:asciiTheme="minorHAnsi" w:hAnsiTheme="minorHAnsi"/>
          <w:i/>
          <w:color w:val="1F4E79" w:themeColor="accent1" w:themeShade="80"/>
          <w:u w:val="single"/>
          <w:lang w:val="sq-AL"/>
        </w:rPr>
        <w:t>nga të cilët</w:t>
      </w:r>
      <w:r w:rsidR="00AE30D7">
        <w:rPr>
          <w:rFonts w:asciiTheme="minorHAnsi" w:hAnsiTheme="minorHAnsi"/>
          <w:i/>
          <w:color w:val="1F4E79" w:themeColor="accent1" w:themeShade="80"/>
          <w:u w:val="single"/>
        </w:rPr>
        <w:t xml:space="preserve"> </w:t>
      </w:r>
      <w:r w:rsidR="00581CBF">
        <w:rPr>
          <w:rFonts w:asciiTheme="minorHAnsi" w:hAnsiTheme="minorHAnsi"/>
          <w:i/>
          <w:color w:val="1F4E79" w:themeColor="accent1" w:themeShade="80"/>
          <w:u w:val="single"/>
          <w:lang w:val="sq-AL"/>
        </w:rPr>
        <w:t>për</w:t>
      </w:r>
      <w:r w:rsidR="00AE30D7">
        <w:rPr>
          <w:rFonts w:asciiTheme="minorHAnsi" w:hAnsiTheme="minorHAnsi"/>
          <w:i/>
          <w:color w:val="1F4E79" w:themeColor="accent1" w:themeShade="80"/>
          <w:u w:val="single"/>
        </w:rPr>
        <w:t xml:space="preserve"> 48 </w:t>
      </w:r>
      <w:r w:rsidR="00DB2946">
        <w:rPr>
          <w:rFonts w:asciiTheme="minorHAnsi" w:hAnsiTheme="minorHAnsi"/>
          <w:i/>
          <w:color w:val="1F4E79" w:themeColor="accent1" w:themeShade="80"/>
          <w:u w:val="single"/>
        </w:rPr>
        <w:t>persona</w:t>
      </w:r>
      <w:r w:rsidR="00AE30D7">
        <w:rPr>
          <w:rFonts w:asciiTheme="minorHAnsi" w:hAnsiTheme="minorHAnsi"/>
          <w:i/>
          <w:color w:val="1F4E79" w:themeColor="accent1" w:themeShade="80"/>
          <w:u w:val="single"/>
        </w:rPr>
        <w:t xml:space="preserve"> </w:t>
      </w:r>
      <w:r w:rsidR="00581CBF">
        <w:rPr>
          <w:rFonts w:asciiTheme="minorHAnsi" w:hAnsiTheme="minorHAnsi"/>
          <w:i/>
          <w:color w:val="1F4E79" w:themeColor="accent1" w:themeShade="80"/>
          <w:u w:val="single"/>
          <w:lang w:val="sq-AL"/>
        </w:rPr>
        <w:t>ka vendbanim të anuluar, kurse 8 persona</w:t>
      </w:r>
      <w:r w:rsidRPr="00EC71F1">
        <w:rPr>
          <w:rFonts w:asciiTheme="minorHAnsi" w:hAnsiTheme="minorHAnsi"/>
          <w:i/>
          <w:color w:val="1F4E79" w:themeColor="accent1" w:themeShade="80"/>
          <w:u w:val="single"/>
        </w:rPr>
        <w:t xml:space="preserve"> </w:t>
      </w:r>
      <w:r w:rsidR="00F32A88">
        <w:rPr>
          <w:rFonts w:asciiTheme="minorHAnsi" w:hAnsiTheme="minorHAnsi"/>
          <w:i/>
          <w:color w:val="1F4E79" w:themeColor="accent1" w:themeShade="80"/>
          <w:u w:val="single"/>
        </w:rPr>
        <w:t>janë të vdekur</w:t>
      </w:r>
      <w:r w:rsidRPr="00EC71F1">
        <w:rPr>
          <w:rFonts w:asciiTheme="minorHAnsi" w:hAnsiTheme="minorHAnsi"/>
          <w:i/>
          <w:color w:val="1F4E79" w:themeColor="accent1" w:themeShade="80"/>
          <w:u w:val="single"/>
        </w:rPr>
        <w:t>.</w:t>
      </w:r>
    </w:p>
    <w:p w:rsidR="006046B1" w:rsidRDefault="00AE30D7" w:rsidP="00DD7CA8">
      <w:pPr>
        <w:pStyle w:val="NoSpacing"/>
        <w:ind w:left="928"/>
        <w:jc w:val="both"/>
        <w:rPr>
          <w:rFonts w:asciiTheme="minorHAnsi" w:hAnsiTheme="minorHAnsi"/>
          <w:i/>
          <w:color w:val="1F4E79" w:themeColor="accent1" w:themeShade="80"/>
          <w:u w:val="single"/>
        </w:rPr>
      </w:pPr>
      <w:r>
        <w:rPr>
          <w:rFonts w:asciiTheme="minorHAnsi" w:hAnsiTheme="minorHAnsi"/>
          <w:i/>
          <w:color w:val="1F4E79" w:themeColor="accent1" w:themeShade="80"/>
          <w:u w:val="single"/>
        </w:rPr>
        <w:t>(</w:t>
      </w:r>
      <w:r w:rsidR="00581CBF">
        <w:rPr>
          <w:rFonts w:asciiTheme="minorHAnsi" w:hAnsiTheme="minorHAnsi"/>
          <w:i/>
          <w:color w:val="1F4E79" w:themeColor="accent1" w:themeShade="80"/>
          <w:u w:val="single"/>
          <w:lang w:val="sq-AL"/>
        </w:rPr>
        <w:t>të dhënat janë riplotësuar me të dhënën mbi statusin momental të personit nga evidenca e Numrit amzë në momentin e përpunimit</w:t>
      </w:r>
      <w:r>
        <w:rPr>
          <w:rFonts w:asciiTheme="minorHAnsi" w:hAnsiTheme="minorHAnsi"/>
          <w:i/>
          <w:color w:val="1F4E79" w:themeColor="accent1" w:themeShade="80"/>
          <w:u w:val="single"/>
        </w:rPr>
        <w:t>)</w:t>
      </w:r>
    </w:p>
    <w:p w:rsidR="00DD7CA8" w:rsidRDefault="00DD7CA8" w:rsidP="00DD7CA8">
      <w:pPr>
        <w:pStyle w:val="NoSpacing"/>
        <w:ind w:left="928"/>
        <w:jc w:val="both"/>
        <w:rPr>
          <w:rFonts w:asciiTheme="minorHAnsi" w:hAnsiTheme="minorHAnsi"/>
          <w:i/>
          <w:color w:val="1F4E79" w:themeColor="accent1" w:themeShade="80"/>
          <w:u w:val="single"/>
        </w:rPr>
      </w:pPr>
    </w:p>
    <w:p w:rsidR="00DD7CA8" w:rsidRPr="00DD7CA8" w:rsidRDefault="00DD7CA8" w:rsidP="00DD7CA8">
      <w:pPr>
        <w:pStyle w:val="NoSpacing"/>
        <w:ind w:left="928"/>
        <w:jc w:val="both"/>
        <w:rPr>
          <w:rFonts w:asciiTheme="minorHAnsi" w:hAnsiTheme="minorHAnsi"/>
          <w:i/>
          <w:color w:val="1F4E79" w:themeColor="accent1" w:themeShade="80"/>
          <w:u w:val="single"/>
        </w:rPr>
      </w:pPr>
    </w:p>
    <w:tbl>
      <w:tblPr>
        <w:tblStyle w:val="TableGrid"/>
        <w:tblW w:w="8730" w:type="dxa"/>
        <w:tblInd w:w="355" w:type="dxa"/>
        <w:tblLook w:val="04A0"/>
      </w:tblPr>
      <w:tblGrid>
        <w:gridCol w:w="1350"/>
        <w:gridCol w:w="7380"/>
      </w:tblGrid>
      <w:tr w:rsidR="006046B1" w:rsidRPr="00BE35FF" w:rsidTr="00FF2B9C">
        <w:tc>
          <w:tcPr>
            <w:tcW w:w="1350" w:type="dxa"/>
          </w:tcPr>
          <w:p w:rsidR="006046B1" w:rsidRPr="00BE35FF" w:rsidRDefault="006B7E27" w:rsidP="00FF2B9C">
            <w:pPr>
              <w:pStyle w:val="NoSpacing"/>
              <w:spacing w:line="276" w:lineRule="auto"/>
              <w:jc w:val="both"/>
              <w:rPr>
                <w:rFonts w:asciiTheme="minorHAnsi" w:hAnsiTheme="minorHAnsi"/>
                <w:i/>
                <w:color w:val="0070C0"/>
                <w:u w:val="single"/>
              </w:rPr>
            </w:pPr>
            <w:r>
              <w:rPr>
                <w:rFonts w:asciiTheme="minorHAnsi" w:hAnsiTheme="minorHAnsi"/>
                <w:b/>
                <w:i/>
                <w:color w:val="0070C0"/>
                <w:u w:val="single"/>
              </w:rPr>
              <w:t>Rezultatet</w:t>
            </w:r>
          </w:p>
        </w:tc>
        <w:tc>
          <w:tcPr>
            <w:tcW w:w="7380" w:type="dxa"/>
          </w:tcPr>
          <w:p w:rsidR="006046B1" w:rsidRPr="00BE35FF" w:rsidRDefault="00DB2946" w:rsidP="00FF2B9C">
            <w:pPr>
              <w:pStyle w:val="NoSpacing"/>
              <w:spacing w:line="276" w:lineRule="auto"/>
              <w:jc w:val="both"/>
              <w:rPr>
                <w:rFonts w:asciiTheme="minorHAnsi" w:hAnsiTheme="minorHAnsi"/>
                <w:i/>
                <w:color w:val="0070C0"/>
                <w:u w:val="single"/>
                <w:lang w:val="en-US"/>
              </w:rPr>
            </w:pPr>
            <w:r>
              <w:rPr>
                <w:rFonts w:asciiTheme="minorHAnsi" w:hAnsiTheme="minorHAnsi"/>
                <w:i/>
                <w:color w:val="0070C0"/>
                <w:u w:val="single"/>
              </w:rPr>
              <w:t>konzistentë janë</w:t>
            </w:r>
            <w:r w:rsidR="00581CBF">
              <w:rPr>
                <w:rFonts w:asciiTheme="minorHAnsi" w:hAnsiTheme="minorHAnsi"/>
                <w:i/>
                <w:color w:val="0070C0"/>
                <w:u w:val="single"/>
                <w:lang w:val="sq-AL"/>
              </w:rPr>
              <w:t xml:space="preserve"> </w:t>
            </w:r>
            <w:r w:rsidR="006046B1">
              <w:rPr>
                <w:rFonts w:asciiTheme="minorHAnsi" w:hAnsiTheme="minorHAnsi"/>
                <w:i/>
                <w:color w:val="0070C0"/>
                <w:u w:val="single"/>
              </w:rPr>
              <w:t xml:space="preserve">7560, 17 </w:t>
            </w:r>
            <w:r>
              <w:rPr>
                <w:rFonts w:asciiTheme="minorHAnsi" w:hAnsiTheme="minorHAnsi"/>
                <w:i/>
                <w:color w:val="0070C0"/>
                <w:u w:val="single"/>
              </w:rPr>
              <w:t>persona</w:t>
            </w:r>
            <w:r w:rsidR="006046B1" w:rsidRPr="00BE35FF">
              <w:rPr>
                <w:rFonts w:asciiTheme="minorHAnsi" w:hAnsiTheme="minorHAnsi"/>
                <w:i/>
                <w:color w:val="0070C0"/>
                <w:u w:val="single"/>
              </w:rPr>
              <w:t xml:space="preserve"> </w:t>
            </w:r>
            <w:r w:rsidR="00F32A88">
              <w:rPr>
                <w:rFonts w:asciiTheme="minorHAnsi" w:hAnsiTheme="minorHAnsi"/>
                <w:i/>
                <w:color w:val="0070C0"/>
                <w:u w:val="single"/>
              </w:rPr>
              <w:t>janë të vdekur</w:t>
            </w:r>
            <w:r w:rsidR="006046B1" w:rsidRPr="00BE35FF">
              <w:rPr>
                <w:rFonts w:asciiTheme="minorHAnsi" w:hAnsiTheme="minorHAnsi"/>
                <w:i/>
                <w:color w:val="0070C0"/>
                <w:u w:val="single"/>
              </w:rPr>
              <w:t xml:space="preserve"> </w:t>
            </w:r>
            <w:r w:rsidR="00881774">
              <w:rPr>
                <w:rFonts w:asciiTheme="minorHAnsi" w:hAnsiTheme="minorHAnsi"/>
                <w:i/>
                <w:color w:val="0070C0"/>
                <w:u w:val="single"/>
              </w:rPr>
              <w:t>dhe fshihen nga LZ</w:t>
            </w:r>
            <w:r w:rsidR="006046B1" w:rsidRPr="00BE35FF">
              <w:rPr>
                <w:rFonts w:asciiTheme="minorHAnsi" w:hAnsiTheme="minorHAnsi"/>
                <w:i/>
                <w:color w:val="0070C0"/>
                <w:u w:val="single"/>
              </w:rPr>
              <w:t>.</w:t>
            </w:r>
          </w:p>
        </w:tc>
      </w:tr>
    </w:tbl>
    <w:p w:rsidR="00DD7CA8" w:rsidRDefault="00DD7CA8" w:rsidP="00CF269B">
      <w:pPr>
        <w:pStyle w:val="NoSpacing"/>
        <w:ind w:left="928"/>
        <w:jc w:val="both"/>
        <w:rPr>
          <w:rFonts w:asciiTheme="minorHAnsi" w:hAnsiTheme="minorHAnsi"/>
          <w:color w:val="00B0F0"/>
        </w:rPr>
      </w:pPr>
    </w:p>
    <w:p w:rsidR="00CF269B" w:rsidRPr="00AA6AF4" w:rsidRDefault="00DB2946" w:rsidP="00CF269B">
      <w:pPr>
        <w:pStyle w:val="NoSpacing"/>
        <w:ind w:left="928"/>
        <w:jc w:val="both"/>
        <w:rPr>
          <w:rFonts w:asciiTheme="minorHAnsi" w:hAnsiTheme="minorHAnsi"/>
          <w:color w:val="00B050"/>
        </w:rPr>
      </w:pPr>
      <w:r>
        <w:rPr>
          <w:rFonts w:asciiTheme="minorHAnsi" w:hAnsiTheme="minorHAnsi"/>
          <w:color w:val="00B0F0"/>
        </w:rPr>
        <w:t>KONSTATIM</w:t>
      </w:r>
      <w:r w:rsidR="00CF269B" w:rsidRPr="00A06C0D">
        <w:rPr>
          <w:rFonts w:asciiTheme="minorHAnsi" w:hAnsiTheme="minorHAnsi"/>
          <w:color w:val="00B0F0"/>
        </w:rPr>
        <w:t>:</w:t>
      </w:r>
      <w:r w:rsidR="00CF269B" w:rsidRPr="00A06C0D">
        <w:rPr>
          <w:rFonts w:asciiTheme="minorHAnsi" w:hAnsiTheme="minorHAnsi"/>
          <w:i/>
          <w:color w:val="00B0F0"/>
          <w:u w:val="single"/>
        </w:rPr>
        <w:t xml:space="preserve"> </w:t>
      </w:r>
      <w:r>
        <w:rPr>
          <w:rFonts w:asciiTheme="minorHAnsi" w:hAnsiTheme="minorHAnsi"/>
          <w:i/>
          <w:color w:val="00B0F0"/>
          <w:u w:val="single"/>
        </w:rPr>
        <w:t>Sektori për TI në KSHZ duhet të kryej kontroll plotësues</w:t>
      </w:r>
      <w:r w:rsidR="00CF269B">
        <w:rPr>
          <w:rFonts w:asciiTheme="minorHAnsi" w:hAnsiTheme="minorHAnsi"/>
          <w:i/>
          <w:color w:val="00B0F0"/>
          <w:u w:val="single"/>
        </w:rPr>
        <w:t xml:space="preserve"> </w:t>
      </w:r>
      <w:r w:rsidR="00DF5117">
        <w:rPr>
          <w:rFonts w:asciiTheme="minorHAnsi" w:hAnsiTheme="minorHAnsi"/>
          <w:i/>
          <w:color w:val="00B0F0"/>
          <w:u w:val="single"/>
        </w:rPr>
        <w:t>dhe ti identifikojë personat me</w:t>
      </w:r>
      <w:r w:rsidR="00CF269B" w:rsidRPr="00BE35FF">
        <w:rPr>
          <w:rFonts w:asciiTheme="minorHAnsi" w:hAnsiTheme="minorHAnsi"/>
          <w:i/>
          <w:color w:val="00B0F0"/>
          <w:u w:val="single"/>
        </w:rPr>
        <w:t xml:space="preserve"> </w:t>
      </w:r>
      <w:r w:rsidR="00CF269B">
        <w:rPr>
          <w:rFonts w:asciiTheme="minorHAnsi" w:hAnsiTheme="minorHAnsi"/>
          <w:i/>
          <w:color w:val="00B0F0"/>
          <w:u w:val="single"/>
        </w:rPr>
        <w:t>„</w:t>
      </w:r>
      <w:r>
        <w:rPr>
          <w:rFonts w:asciiTheme="minorHAnsi" w:hAnsiTheme="minorHAnsi"/>
          <w:i/>
          <w:color w:val="00B0F0"/>
          <w:u w:val="single"/>
        </w:rPr>
        <w:t>indikator</w:t>
      </w:r>
      <w:r w:rsidR="00CF269B" w:rsidRPr="00BE35FF">
        <w:rPr>
          <w:rFonts w:asciiTheme="minorHAnsi" w:hAnsiTheme="minorHAnsi"/>
          <w:i/>
          <w:color w:val="00B0F0"/>
          <w:u w:val="single"/>
        </w:rPr>
        <w:t xml:space="preserve"> 1</w:t>
      </w:r>
      <w:r w:rsidR="00CF269B">
        <w:rPr>
          <w:rFonts w:asciiTheme="minorHAnsi" w:hAnsiTheme="minorHAnsi"/>
          <w:i/>
          <w:color w:val="00B0F0"/>
          <w:u w:val="single"/>
        </w:rPr>
        <w:t>“ – 4</w:t>
      </w:r>
      <w:r w:rsidR="00CF269B" w:rsidRPr="00BE35FF">
        <w:rPr>
          <w:rFonts w:asciiTheme="minorHAnsi" w:hAnsiTheme="minorHAnsi"/>
          <w:i/>
          <w:color w:val="00B0F0"/>
          <w:u w:val="single"/>
        </w:rPr>
        <w:t xml:space="preserve"> </w:t>
      </w:r>
      <w:r>
        <w:rPr>
          <w:rFonts w:asciiTheme="minorHAnsi" w:hAnsiTheme="minorHAnsi"/>
          <w:i/>
          <w:color w:val="00B0F0"/>
          <w:u w:val="single"/>
        </w:rPr>
        <w:t>persona</w:t>
      </w:r>
      <w:r w:rsidR="00CF269B" w:rsidRPr="00BE35FF">
        <w:rPr>
          <w:rFonts w:asciiTheme="minorHAnsi" w:hAnsiTheme="minorHAnsi"/>
          <w:i/>
          <w:color w:val="00B0F0"/>
          <w:u w:val="single"/>
        </w:rPr>
        <w:t xml:space="preserve"> и </w:t>
      </w:r>
      <w:r w:rsidR="00CF269B">
        <w:rPr>
          <w:rFonts w:asciiTheme="minorHAnsi" w:hAnsiTheme="minorHAnsi"/>
          <w:i/>
          <w:color w:val="00B0F0"/>
          <w:u w:val="single"/>
        </w:rPr>
        <w:t>„</w:t>
      </w:r>
      <w:r>
        <w:rPr>
          <w:rFonts w:asciiTheme="minorHAnsi" w:hAnsiTheme="minorHAnsi"/>
          <w:i/>
          <w:color w:val="00B0F0"/>
          <w:u w:val="single"/>
        </w:rPr>
        <w:t>indikator</w:t>
      </w:r>
      <w:r w:rsidR="00CF269B" w:rsidRPr="00BE35FF">
        <w:rPr>
          <w:rFonts w:asciiTheme="minorHAnsi" w:hAnsiTheme="minorHAnsi"/>
          <w:i/>
          <w:color w:val="00B0F0"/>
          <w:u w:val="single"/>
        </w:rPr>
        <w:t xml:space="preserve"> 2</w:t>
      </w:r>
      <w:r w:rsidR="00CF269B">
        <w:rPr>
          <w:rFonts w:asciiTheme="minorHAnsi" w:hAnsiTheme="minorHAnsi"/>
          <w:i/>
          <w:color w:val="00B0F0"/>
          <w:u w:val="single"/>
        </w:rPr>
        <w:t xml:space="preserve">“- 275 </w:t>
      </w:r>
      <w:r>
        <w:rPr>
          <w:rFonts w:asciiTheme="minorHAnsi" w:hAnsiTheme="minorHAnsi"/>
          <w:i/>
          <w:color w:val="00B0F0"/>
          <w:u w:val="single"/>
        </w:rPr>
        <w:t>persona</w:t>
      </w:r>
      <w:r w:rsidR="00CF269B">
        <w:rPr>
          <w:rFonts w:asciiTheme="minorHAnsi" w:hAnsiTheme="minorHAnsi"/>
          <w:i/>
          <w:color w:val="00B0F0"/>
          <w:u w:val="single"/>
        </w:rPr>
        <w:t xml:space="preserve">, </w:t>
      </w:r>
      <w:r>
        <w:rPr>
          <w:rFonts w:asciiTheme="minorHAnsi" w:hAnsiTheme="minorHAnsi"/>
          <w:i/>
          <w:color w:val="00B0F0"/>
          <w:u w:val="single"/>
        </w:rPr>
        <w:t>me qëllim kontroll të mëtutjeshëm nga ana e KSHZ në raport me të dhënat për adresën</w:t>
      </w:r>
      <w:r w:rsidR="00CF269B">
        <w:rPr>
          <w:rFonts w:asciiTheme="minorHAnsi" w:hAnsiTheme="minorHAnsi"/>
          <w:i/>
          <w:color w:val="00B0F0"/>
          <w:u w:val="single"/>
        </w:rPr>
        <w:t>.</w:t>
      </w:r>
    </w:p>
    <w:p w:rsidR="00075DB6" w:rsidRPr="00851347" w:rsidRDefault="00DB2946" w:rsidP="00851347">
      <w:pPr>
        <w:ind w:left="208" w:firstLine="720"/>
        <w:jc w:val="both"/>
        <w:rPr>
          <w:rFonts w:eastAsia="Times New Roman" w:cs="Times New Roman"/>
          <w:color w:val="00B0F0"/>
          <w:sz w:val="22"/>
          <w:szCs w:val="22"/>
          <w:u w:val="single"/>
          <w:lang w:val="mk-MK"/>
        </w:rPr>
      </w:pPr>
      <w:r>
        <w:rPr>
          <w:rFonts w:eastAsia="Times New Roman" w:cs="Times New Roman"/>
          <w:color w:val="00B0F0"/>
          <w:sz w:val="22"/>
          <w:szCs w:val="22"/>
          <w:u w:val="single"/>
          <w:lang w:val="mk-MK"/>
        </w:rPr>
        <w:t>ËSHTË VEPRUAR</w:t>
      </w:r>
      <w:r w:rsidR="00851347" w:rsidRPr="00851347">
        <w:rPr>
          <w:rStyle w:val="FootnoteReference"/>
          <w:rFonts w:eastAsia="Times New Roman" w:cs="Times New Roman"/>
          <w:color w:val="00B0F0"/>
          <w:sz w:val="22"/>
          <w:szCs w:val="22"/>
          <w:u w:val="single"/>
          <w:lang w:val="mk-MK"/>
        </w:rPr>
        <w:footnoteReference w:id="17"/>
      </w:r>
    </w:p>
    <w:p w:rsidR="00851347" w:rsidRDefault="00851347" w:rsidP="00075DB6">
      <w:pPr>
        <w:jc w:val="both"/>
        <w:rPr>
          <w:rFonts w:eastAsia="Times New Roman" w:cs="Times New Roman"/>
          <w:i/>
          <w:color w:val="FF0000"/>
          <w:sz w:val="22"/>
          <w:szCs w:val="22"/>
          <w:u w:val="single"/>
          <w:lang w:val="mk-MK"/>
        </w:rPr>
      </w:pPr>
    </w:p>
    <w:p w:rsidR="00075DB6" w:rsidRDefault="00075DB6" w:rsidP="00075DB6">
      <w:pPr>
        <w:pStyle w:val="ListParagraph"/>
        <w:numPr>
          <w:ilvl w:val="0"/>
          <w:numId w:val="14"/>
        </w:numPr>
        <w:jc w:val="both"/>
        <w:rPr>
          <w:color w:val="7030A0"/>
          <w:sz w:val="22"/>
          <w:szCs w:val="22"/>
        </w:rPr>
      </w:pPr>
    </w:p>
    <w:p w:rsidR="00075DB6" w:rsidRPr="00075DB6" w:rsidRDefault="00471860" w:rsidP="00075DB6">
      <w:pPr>
        <w:ind w:left="360"/>
        <w:jc w:val="both"/>
        <w:rPr>
          <w:i/>
          <w:color w:val="0070C0"/>
          <w:sz w:val="22"/>
          <w:szCs w:val="22"/>
          <w:u w:val="single"/>
        </w:rPr>
      </w:pPr>
      <w:r>
        <w:rPr>
          <w:i/>
          <w:color w:val="0070C0"/>
          <w:sz w:val="22"/>
          <w:szCs w:val="22"/>
          <w:u w:val="single"/>
        </w:rPr>
        <w:t>Në pajtim me</w:t>
      </w:r>
      <w:r w:rsidR="00075DB6" w:rsidRPr="00075DB6">
        <w:rPr>
          <w:i/>
          <w:color w:val="0070C0"/>
          <w:sz w:val="22"/>
          <w:szCs w:val="22"/>
          <w:u w:val="single"/>
        </w:rPr>
        <w:t xml:space="preserve"> </w:t>
      </w:r>
      <w:r w:rsidR="00DB2946">
        <w:rPr>
          <w:i/>
          <w:color w:val="0070C0"/>
          <w:sz w:val="22"/>
          <w:szCs w:val="22"/>
          <w:u w:val="single"/>
        </w:rPr>
        <w:t>KONSTATIM</w:t>
      </w:r>
      <w:r>
        <w:rPr>
          <w:i/>
          <w:color w:val="0070C0"/>
          <w:sz w:val="22"/>
          <w:szCs w:val="22"/>
          <w:u w:val="single"/>
        </w:rPr>
        <w:t>IN</w:t>
      </w:r>
      <w:r w:rsidR="00075DB6" w:rsidRPr="00075DB6">
        <w:rPr>
          <w:i/>
          <w:color w:val="0070C0"/>
          <w:sz w:val="22"/>
          <w:szCs w:val="22"/>
          <w:u w:val="single"/>
        </w:rPr>
        <w:t xml:space="preserve"> </w:t>
      </w:r>
      <w:r>
        <w:rPr>
          <w:i/>
          <w:color w:val="0070C0"/>
          <w:sz w:val="22"/>
          <w:szCs w:val="22"/>
          <w:u w:val="single"/>
        </w:rPr>
        <w:t>nga mbledhja e 33-të e Komisionit shtetëror të zgjedhjeve të RM-së, mbajtur më</w:t>
      </w:r>
      <w:r w:rsidR="00075DB6" w:rsidRPr="00075DB6">
        <w:rPr>
          <w:i/>
          <w:color w:val="0070C0"/>
          <w:sz w:val="22"/>
          <w:szCs w:val="22"/>
          <w:u w:val="single"/>
        </w:rPr>
        <w:t xml:space="preserve"> 19.04.2016 </w:t>
      </w:r>
      <w:r>
        <w:rPr>
          <w:i/>
          <w:color w:val="0070C0"/>
          <w:sz w:val="22"/>
          <w:szCs w:val="22"/>
          <w:u w:val="single"/>
        </w:rPr>
        <w:t>të veprohet për</w:t>
      </w:r>
      <w:r w:rsidR="00075DB6" w:rsidRPr="00075DB6">
        <w:rPr>
          <w:i/>
          <w:color w:val="0070C0"/>
          <w:sz w:val="22"/>
          <w:szCs w:val="22"/>
          <w:u w:val="single"/>
        </w:rPr>
        <w:t xml:space="preserve"> 414 </w:t>
      </w:r>
      <w:r>
        <w:rPr>
          <w:i/>
          <w:color w:val="0070C0"/>
          <w:sz w:val="22"/>
          <w:szCs w:val="22"/>
          <w:u w:val="single"/>
        </w:rPr>
        <w:t>persona, nga të cilët</w:t>
      </w:r>
      <w:r w:rsidR="00075DB6" w:rsidRPr="00075DB6">
        <w:rPr>
          <w:i/>
          <w:color w:val="0070C0"/>
          <w:sz w:val="22"/>
          <w:szCs w:val="22"/>
          <w:u w:val="single"/>
        </w:rPr>
        <w:t xml:space="preserve"> </w:t>
      </w:r>
      <w:r>
        <w:rPr>
          <w:i/>
          <w:color w:val="0070C0"/>
          <w:sz w:val="22"/>
          <w:szCs w:val="22"/>
          <w:u w:val="single"/>
        </w:rPr>
        <w:t xml:space="preserve">për </w:t>
      </w:r>
      <w:r w:rsidR="00075DB6" w:rsidRPr="00075DB6">
        <w:rPr>
          <w:i/>
          <w:color w:val="0070C0"/>
          <w:sz w:val="22"/>
          <w:szCs w:val="22"/>
          <w:u w:val="single"/>
        </w:rPr>
        <w:t xml:space="preserve">132 </w:t>
      </w:r>
      <w:r w:rsidR="00DB2946">
        <w:rPr>
          <w:i/>
          <w:color w:val="0070C0"/>
          <w:sz w:val="22"/>
          <w:szCs w:val="22"/>
          <w:u w:val="single"/>
        </w:rPr>
        <w:t>persona</w:t>
      </w:r>
      <w:r w:rsidR="00075DB6" w:rsidRPr="00075DB6">
        <w:rPr>
          <w:i/>
          <w:color w:val="0070C0"/>
          <w:sz w:val="22"/>
          <w:szCs w:val="22"/>
          <w:u w:val="single"/>
        </w:rPr>
        <w:t xml:space="preserve"> </w:t>
      </w:r>
      <w:r>
        <w:rPr>
          <w:i/>
          <w:color w:val="0070C0"/>
          <w:sz w:val="22"/>
          <w:szCs w:val="22"/>
          <w:u w:val="single"/>
        </w:rPr>
        <w:t>janë persona për të cilët në sistemin elektronik të KSHZ-së nuk ka të dhëna për pyetësorë të plotësuar nga kontrollet në terren kurse për</w:t>
      </w:r>
      <w:r w:rsidR="00075DB6" w:rsidRPr="00075DB6">
        <w:rPr>
          <w:i/>
          <w:color w:val="0070C0"/>
          <w:sz w:val="22"/>
          <w:szCs w:val="22"/>
          <w:u w:val="single"/>
        </w:rPr>
        <w:t xml:space="preserve"> 282 </w:t>
      </w:r>
      <w:r w:rsidR="00DB2946">
        <w:rPr>
          <w:i/>
          <w:color w:val="0070C0"/>
          <w:sz w:val="22"/>
          <w:szCs w:val="22"/>
          <w:u w:val="single"/>
        </w:rPr>
        <w:t>persona</w:t>
      </w:r>
      <w:r w:rsidR="00075DB6" w:rsidRPr="00075DB6">
        <w:rPr>
          <w:i/>
          <w:color w:val="0070C0"/>
          <w:sz w:val="22"/>
          <w:szCs w:val="22"/>
          <w:u w:val="single"/>
        </w:rPr>
        <w:t xml:space="preserve"> </w:t>
      </w:r>
      <w:r>
        <w:rPr>
          <w:i/>
          <w:color w:val="0070C0"/>
          <w:sz w:val="22"/>
          <w:szCs w:val="22"/>
          <w:u w:val="single"/>
        </w:rPr>
        <w:t>në Arkivin e Komisionit nuk ka të kthyer pyetësorë të plotësuar</w:t>
      </w:r>
      <w:r w:rsidR="00075DB6" w:rsidRPr="00075DB6">
        <w:rPr>
          <w:i/>
          <w:color w:val="0070C0"/>
          <w:sz w:val="22"/>
          <w:szCs w:val="22"/>
          <w:u w:val="single"/>
        </w:rPr>
        <w:t xml:space="preserve">. </w:t>
      </w:r>
    </w:p>
    <w:p w:rsidR="00075DB6" w:rsidRPr="00075DB6" w:rsidRDefault="00075DB6" w:rsidP="00075DB6">
      <w:pPr>
        <w:jc w:val="both"/>
        <w:rPr>
          <w:i/>
          <w:color w:val="0070C0"/>
          <w:sz w:val="22"/>
          <w:szCs w:val="22"/>
          <w:u w:val="single"/>
          <w:lang w:val="mk-MK"/>
        </w:rPr>
      </w:pPr>
    </w:p>
    <w:p w:rsidR="00075DB6" w:rsidRPr="00075DB6" w:rsidRDefault="009B2A24" w:rsidP="00075DB6">
      <w:pPr>
        <w:pStyle w:val="ListParagraph"/>
        <w:numPr>
          <w:ilvl w:val="0"/>
          <w:numId w:val="1"/>
        </w:numPr>
        <w:jc w:val="both"/>
        <w:rPr>
          <w:rFonts w:asciiTheme="minorHAnsi" w:hAnsiTheme="minorHAnsi"/>
          <w:i/>
          <w:color w:val="0070C0"/>
          <w:sz w:val="22"/>
          <w:szCs w:val="22"/>
          <w:u w:val="single"/>
        </w:rPr>
      </w:pPr>
      <w:r>
        <w:rPr>
          <w:rFonts w:asciiTheme="minorHAnsi" w:hAnsiTheme="minorHAnsi"/>
          <w:i/>
          <w:color w:val="0070C0"/>
          <w:sz w:val="22"/>
          <w:szCs w:val="22"/>
          <w:u w:val="single"/>
        </w:rPr>
        <w:t>Mënyra e veprimit</w:t>
      </w:r>
      <w:r w:rsidR="00075DB6" w:rsidRPr="00075DB6">
        <w:rPr>
          <w:rFonts w:asciiTheme="minorHAnsi" w:hAnsiTheme="minorHAnsi"/>
          <w:i/>
          <w:color w:val="0070C0"/>
          <w:sz w:val="22"/>
          <w:szCs w:val="22"/>
          <w:u w:val="single"/>
        </w:rPr>
        <w:t xml:space="preserve">: </w:t>
      </w:r>
    </w:p>
    <w:p w:rsidR="00075DB6" w:rsidRDefault="00471860" w:rsidP="005C5D41">
      <w:pPr>
        <w:pStyle w:val="ListParagraph"/>
        <w:ind w:left="270"/>
        <w:jc w:val="both"/>
        <w:rPr>
          <w:i/>
          <w:color w:val="0070C0"/>
          <w:sz w:val="22"/>
          <w:szCs w:val="22"/>
          <w:u w:val="single"/>
        </w:rPr>
      </w:pPr>
      <w:r>
        <w:rPr>
          <w:rFonts w:asciiTheme="minorHAnsi" w:hAnsiTheme="minorHAnsi"/>
          <w:i/>
          <w:color w:val="0070C0"/>
          <w:sz w:val="22"/>
          <w:szCs w:val="22"/>
          <w:u w:val="single"/>
          <w:lang w:val="sq-AL"/>
        </w:rPr>
        <w:t>Kërkesë deri te MPB-ja</w:t>
      </w:r>
      <w:r w:rsidR="00075DB6" w:rsidRPr="00075DB6">
        <w:rPr>
          <w:rFonts w:asciiTheme="minorHAnsi" w:hAnsiTheme="minorHAnsi"/>
          <w:i/>
          <w:color w:val="0070C0"/>
          <w:sz w:val="22"/>
          <w:szCs w:val="22"/>
          <w:u w:val="single"/>
        </w:rPr>
        <w:t xml:space="preserve"> </w:t>
      </w:r>
      <w:r w:rsidR="009B2A24">
        <w:rPr>
          <w:rFonts w:asciiTheme="minorHAnsi" w:hAnsiTheme="minorHAnsi"/>
          <w:i/>
          <w:color w:val="0070C0"/>
          <w:sz w:val="22"/>
          <w:szCs w:val="22"/>
          <w:u w:val="single"/>
        </w:rPr>
        <w:t>me numër</w:t>
      </w:r>
      <w:r w:rsidR="00075DB6" w:rsidRPr="00075DB6">
        <w:rPr>
          <w:rFonts w:asciiTheme="minorHAnsi" w:hAnsiTheme="minorHAnsi"/>
          <w:i/>
          <w:color w:val="0070C0"/>
          <w:sz w:val="22"/>
          <w:szCs w:val="22"/>
          <w:u w:val="single"/>
        </w:rPr>
        <w:t xml:space="preserve"> 17-1111/26 од 20.04.2016 </w:t>
      </w:r>
      <w:r>
        <w:rPr>
          <w:rFonts w:asciiTheme="minorHAnsi" w:hAnsiTheme="minorHAnsi"/>
          <w:i/>
          <w:color w:val="0070C0"/>
          <w:sz w:val="22"/>
          <w:szCs w:val="22"/>
          <w:u w:val="single"/>
          <w:lang w:val="sq-AL"/>
        </w:rPr>
        <w:t>me të cilën kërkojmë të kryejnë kontroll në lidhje me këta persona dhe të na dorëzojnë raport se vallë në bazat e të dhënave të MPB-së ka të dhëna se personat nga lista posedojnë letërnjoftim ose dokument të vlefshëm udhëtimi, a ka të dhëna për personat nga lista se gjenden në punë ose qëndrim të përkohshëm jashtë vendit</w:t>
      </w:r>
      <w:r w:rsidR="00075DB6" w:rsidRPr="00075DB6">
        <w:rPr>
          <w:rFonts w:asciiTheme="minorHAnsi" w:hAnsiTheme="minorHAnsi"/>
          <w:i/>
          <w:color w:val="0070C0"/>
          <w:sz w:val="22"/>
          <w:szCs w:val="22"/>
          <w:u w:val="single"/>
        </w:rPr>
        <w:t xml:space="preserve"> </w:t>
      </w:r>
      <w:r>
        <w:rPr>
          <w:rFonts w:asciiTheme="minorHAnsi" w:hAnsiTheme="minorHAnsi"/>
          <w:i/>
          <w:color w:val="0070C0"/>
          <w:sz w:val="22"/>
          <w:szCs w:val="22"/>
          <w:u w:val="single"/>
          <w:lang w:val="sq-AL"/>
        </w:rPr>
        <w:t>dhe a ka të dhëna për personat nga lista se kanë paraqitur vendbanim tjetër në RM</w:t>
      </w:r>
      <w:r w:rsidR="00075DB6" w:rsidRPr="00075DB6">
        <w:rPr>
          <w:rFonts w:asciiTheme="minorHAnsi" w:hAnsiTheme="minorHAnsi"/>
          <w:i/>
          <w:color w:val="0070C0"/>
          <w:sz w:val="22"/>
          <w:szCs w:val="22"/>
          <w:u w:val="single"/>
        </w:rPr>
        <w:t xml:space="preserve">. </w:t>
      </w:r>
      <w:r>
        <w:rPr>
          <w:rFonts w:asciiTheme="minorHAnsi" w:hAnsiTheme="minorHAnsi"/>
          <w:i/>
          <w:color w:val="0070C0"/>
          <w:sz w:val="22"/>
          <w:szCs w:val="22"/>
          <w:u w:val="single"/>
          <w:lang w:val="sq-AL"/>
        </w:rPr>
        <w:t>Për këtë kërkesë të na dorëzojnë</w:t>
      </w:r>
      <w:r w:rsidR="00075DB6" w:rsidRPr="00075DB6">
        <w:rPr>
          <w:i/>
          <w:color w:val="0070C0"/>
          <w:sz w:val="22"/>
          <w:szCs w:val="22"/>
          <w:u w:val="single"/>
        </w:rPr>
        <w:t xml:space="preserve"> </w:t>
      </w:r>
      <w:r w:rsidR="00DF5117">
        <w:rPr>
          <w:i/>
          <w:color w:val="0070C0"/>
          <w:sz w:val="22"/>
          <w:szCs w:val="22"/>
          <w:u w:val="single"/>
        </w:rPr>
        <w:t>Përgjigje më së voni deri më</w:t>
      </w:r>
      <w:r w:rsidR="00075DB6" w:rsidRPr="00075DB6">
        <w:rPr>
          <w:i/>
          <w:color w:val="0070C0"/>
          <w:sz w:val="22"/>
          <w:szCs w:val="22"/>
          <w:u w:val="single"/>
        </w:rPr>
        <w:t xml:space="preserve"> 21.04.2016. </w:t>
      </w:r>
    </w:p>
    <w:p w:rsidR="001872F8" w:rsidRDefault="001872F8" w:rsidP="005C5D41">
      <w:pPr>
        <w:pStyle w:val="ListParagraph"/>
        <w:ind w:left="270"/>
        <w:jc w:val="both"/>
        <w:rPr>
          <w:i/>
          <w:color w:val="0070C0"/>
          <w:sz w:val="22"/>
          <w:szCs w:val="22"/>
          <w:u w:val="single"/>
        </w:rPr>
      </w:pPr>
    </w:p>
    <w:p w:rsidR="001872F8" w:rsidRDefault="00DF5117" w:rsidP="005C5D41">
      <w:pPr>
        <w:pStyle w:val="ListParagraph"/>
        <w:numPr>
          <w:ilvl w:val="0"/>
          <w:numId w:val="1"/>
        </w:numPr>
        <w:ind w:left="270"/>
        <w:jc w:val="both"/>
        <w:rPr>
          <w:i/>
          <w:color w:val="0070C0"/>
          <w:sz w:val="22"/>
          <w:szCs w:val="22"/>
          <w:u w:val="single"/>
        </w:rPr>
      </w:pPr>
      <w:r>
        <w:rPr>
          <w:rFonts w:asciiTheme="minorHAnsi" w:hAnsiTheme="minorHAnsi"/>
          <w:i/>
          <w:color w:val="0070C0"/>
          <w:sz w:val="22"/>
          <w:szCs w:val="22"/>
          <w:u w:val="single"/>
        </w:rPr>
        <w:t>Përgjigje nga MPB-ja</w:t>
      </w:r>
      <w:r w:rsidR="001872F8">
        <w:rPr>
          <w:rFonts w:asciiTheme="minorHAnsi" w:hAnsiTheme="minorHAnsi"/>
          <w:i/>
          <w:color w:val="0070C0"/>
          <w:sz w:val="22"/>
          <w:szCs w:val="22"/>
          <w:u w:val="single"/>
        </w:rPr>
        <w:t xml:space="preserve"> </w:t>
      </w:r>
      <w:r w:rsidR="00471860">
        <w:rPr>
          <w:rFonts w:asciiTheme="minorHAnsi" w:hAnsiTheme="minorHAnsi"/>
          <w:i/>
          <w:color w:val="0070C0"/>
          <w:sz w:val="22"/>
          <w:szCs w:val="22"/>
          <w:u w:val="single"/>
          <w:lang w:val="sq-AL"/>
        </w:rPr>
        <w:t>nr</w:t>
      </w:r>
      <w:r w:rsidR="001872F8">
        <w:rPr>
          <w:rFonts w:asciiTheme="minorHAnsi" w:hAnsiTheme="minorHAnsi"/>
          <w:i/>
          <w:color w:val="0070C0"/>
          <w:sz w:val="22"/>
          <w:szCs w:val="22"/>
          <w:u w:val="single"/>
        </w:rPr>
        <w:t>17-</w:t>
      </w:r>
      <w:r w:rsidR="001872F8">
        <w:rPr>
          <w:i/>
          <w:color w:val="0070C0"/>
          <w:sz w:val="22"/>
          <w:szCs w:val="22"/>
          <w:u w:val="single"/>
        </w:rPr>
        <w:t xml:space="preserve">1111/26 </w:t>
      </w:r>
      <w:r w:rsidR="00471860">
        <w:rPr>
          <w:i/>
          <w:color w:val="0070C0"/>
          <w:sz w:val="22"/>
          <w:szCs w:val="22"/>
          <w:u w:val="single"/>
          <w:lang w:val="sq-AL"/>
        </w:rPr>
        <w:t>të datës</w:t>
      </w:r>
      <w:r w:rsidR="001872F8">
        <w:rPr>
          <w:i/>
          <w:color w:val="0070C0"/>
          <w:sz w:val="22"/>
          <w:szCs w:val="22"/>
          <w:u w:val="single"/>
        </w:rPr>
        <w:t xml:space="preserve"> 20.04.2016:</w:t>
      </w:r>
    </w:p>
    <w:p w:rsidR="001872F8" w:rsidRDefault="001872F8" w:rsidP="005C5D41">
      <w:pPr>
        <w:pStyle w:val="ListParagraph"/>
        <w:ind w:left="270"/>
        <w:jc w:val="both"/>
        <w:rPr>
          <w:i/>
          <w:color w:val="0070C0"/>
          <w:sz w:val="22"/>
          <w:szCs w:val="22"/>
          <w:u w:val="single"/>
        </w:rPr>
      </w:pPr>
      <w:r>
        <w:rPr>
          <w:rFonts w:asciiTheme="minorHAnsi" w:hAnsiTheme="minorHAnsi"/>
          <w:i/>
          <w:color w:val="0070C0"/>
          <w:sz w:val="22"/>
          <w:szCs w:val="22"/>
          <w:u w:val="single"/>
        </w:rPr>
        <w:lastRenderedPageBreak/>
        <w:t xml:space="preserve">316 </w:t>
      </w:r>
      <w:r w:rsidR="00DB2946">
        <w:rPr>
          <w:rFonts w:asciiTheme="minorHAnsi" w:hAnsiTheme="minorHAnsi"/>
          <w:i/>
          <w:color w:val="0070C0"/>
          <w:sz w:val="22"/>
          <w:szCs w:val="22"/>
          <w:u w:val="single"/>
        </w:rPr>
        <w:t>persona</w:t>
      </w:r>
      <w:r>
        <w:rPr>
          <w:rFonts w:asciiTheme="minorHAnsi" w:hAnsiTheme="minorHAnsi"/>
          <w:i/>
          <w:color w:val="0070C0"/>
          <w:sz w:val="22"/>
          <w:szCs w:val="22"/>
          <w:u w:val="single"/>
        </w:rPr>
        <w:t xml:space="preserve"> </w:t>
      </w:r>
      <w:r w:rsidR="00471860">
        <w:rPr>
          <w:rFonts w:asciiTheme="minorHAnsi" w:hAnsiTheme="minorHAnsi"/>
          <w:i/>
          <w:color w:val="0070C0"/>
          <w:sz w:val="22"/>
          <w:szCs w:val="22"/>
          <w:u w:val="single"/>
          <w:lang w:val="sq-AL"/>
        </w:rPr>
        <w:t>kanë LNJ të vlefshëm</w:t>
      </w:r>
      <w:r>
        <w:rPr>
          <w:rFonts w:asciiTheme="minorHAnsi" w:hAnsiTheme="minorHAnsi"/>
          <w:i/>
          <w:color w:val="0070C0"/>
          <w:sz w:val="22"/>
          <w:szCs w:val="22"/>
          <w:u w:val="single"/>
        </w:rPr>
        <w:t xml:space="preserve">, </w:t>
      </w:r>
      <w:r w:rsidR="00471860">
        <w:rPr>
          <w:rFonts w:asciiTheme="minorHAnsi" w:hAnsiTheme="minorHAnsi"/>
          <w:i/>
          <w:color w:val="0070C0"/>
          <w:sz w:val="22"/>
          <w:szCs w:val="22"/>
          <w:u w:val="single"/>
          <w:lang w:val="sq-AL"/>
        </w:rPr>
        <w:t>kurse DU të vlefshëm kanë</w:t>
      </w:r>
      <w:r>
        <w:rPr>
          <w:rFonts w:asciiTheme="minorHAnsi" w:hAnsiTheme="minorHAnsi"/>
          <w:i/>
          <w:color w:val="0070C0"/>
          <w:sz w:val="22"/>
          <w:szCs w:val="22"/>
          <w:u w:val="single"/>
        </w:rPr>
        <w:t xml:space="preserve"> 350 </w:t>
      </w:r>
      <w:r w:rsidR="00DB2946">
        <w:rPr>
          <w:rFonts w:asciiTheme="minorHAnsi" w:hAnsiTheme="minorHAnsi"/>
          <w:i/>
          <w:color w:val="0070C0"/>
          <w:sz w:val="22"/>
          <w:szCs w:val="22"/>
          <w:u w:val="single"/>
        </w:rPr>
        <w:t>persona</w:t>
      </w:r>
      <w:r>
        <w:rPr>
          <w:rFonts w:asciiTheme="minorHAnsi" w:hAnsiTheme="minorHAnsi"/>
          <w:i/>
          <w:color w:val="0070C0"/>
          <w:sz w:val="22"/>
          <w:szCs w:val="22"/>
          <w:u w:val="single"/>
        </w:rPr>
        <w:t>.</w:t>
      </w:r>
    </w:p>
    <w:p w:rsidR="00D12518" w:rsidRDefault="001872F8" w:rsidP="005C5D41">
      <w:pPr>
        <w:pStyle w:val="ListParagraph"/>
        <w:pBdr>
          <w:bottom w:val="single" w:sz="12" w:space="1" w:color="auto"/>
        </w:pBdr>
        <w:ind w:left="270"/>
        <w:jc w:val="both"/>
        <w:rPr>
          <w:i/>
          <w:color w:val="0070C0"/>
          <w:sz w:val="22"/>
          <w:szCs w:val="22"/>
          <w:u w:val="single"/>
        </w:rPr>
      </w:pPr>
      <w:r>
        <w:rPr>
          <w:i/>
          <w:color w:val="0070C0"/>
          <w:sz w:val="22"/>
          <w:szCs w:val="22"/>
          <w:u w:val="single"/>
        </w:rPr>
        <w:t xml:space="preserve">2 </w:t>
      </w:r>
      <w:r w:rsidR="00DB2946">
        <w:rPr>
          <w:i/>
          <w:color w:val="0070C0"/>
          <w:sz w:val="22"/>
          <w:szCs w:val="22"/>
          <w:u w:val="single"/>
        </w:rPr>
        <w:t>persona</w:t>
      </w:r>
      <w:r>
        <w:rPr>
          <w:i/>
          <w:color w:val="0070C0"/>
          <w:sz w:val="22"/>
          <w:szCs w:val="22"/>
          <w:u w:val="single"/>
        </w:rPr>
        <w:t xml:space="preserve"> </w:t>
      </w:r>
      <w:r w:rsidR="00DF5117">
        <w:rPr>
          <w:i/>
          <w:color w:val="0070C0"/>
          <w:sz w:val="22"/>
          <w:szCs w:val="22"/>
          <w:u w:val="single"/>
        </w:rPr>
        <w:t>janë me status „diaspora“</w:t>
      </w:r>
      <w:r>
        <w:rPr>
          <w:i/>
          <w:color w:val="0070C0"/>
          <w:sz w:val="22"/>
          <w:szCs w:val="22"/>
          <w:u w:val="single"/>
        </w:rPr>
        <w:t xml:space="preserve">, </w:t>
      </w:r>
      <w:r w:rsidR="00471860">
        <w:rPr>
          <w:i/>
          <w:color w:val="0070C0"/>
          <w:sz w:val="22"/>
          <w:szCs w:val="22"/>
          <w:u w:val="single"/>
          <w:lang w:val="sq-AL"/>
        </w:rPr>
        <w:t>kurse</w:t>
      </w:r>
      <w:r>
        <w:rPr>
          <w:i/>
          <w:color w:val="0070C0"/>
          <w:sz w:val="22"/>
          <w:szCs w:val="22"/>
          <w:u w:val="single"/>
        </w:rPr>
        <w:t xml:space="preserve"> 52 </w:t>
      </w:r>
      <w:r w:rsidR="00DF5117">
        <w:rPr>
          <w:i/>
          <w:color w:val="0070C0"/>
          <w:sz w:val="22"/>
          <w:szCs w:val="22"/>
          <w:u w:val="single"/>
        </w:rPr>
        <w:t>janë me status „i shpërngulur“</w:t>
      </w:r>
      <w:r>
        <w:rPr>
          <w:i/>
          <w:color w:val="0070C0"/>
          <w:sz w:val="22"/>
          <w:szCs w:val="22"/>
          <w:u w:val="single"/>
        </w:rPr>
        <w:t>.</w:t>
      </w:r>
    </w:p>
    <w:p w:rsidR="005C5D41" w:rsidRDefault="005C5D41" w:rsidP="005C5D41">
      <w:pPr>
        <w:pStyle w:val="ListParagraph"/>
        <w:pBdr>
          <w:bottom w:val="single" w:sz="12" w:space="1" w:color="auto"/>
        </w:pBdr>
        <w:ind w:left="270"/>
        <w:jc w:val="both"/>
        <w:rPr>
          <w:i/>
          <w:color w:val="0070C0"/>
          <w:sz w:val="22"/>
          <w:szCs w:val="22"/>
          <w:u w:val="single"/>
        </w:rPr>
      </w:pPr>
    </w:p>
    <w:p w:rsidR="00A8741C" w:rsidRDefault="00A8741C" w:rsidP="00A8741C">
      <w:pPr>
        <w:rPr>
          <w:b/>
          <w:sz w:val="22"/>
          <w:szCs w:val="22"/>
          <w:u w:val="single"/>
          <w:lang w:val="mk-MK"/>
        </w:rPr>
      </w:pPr>
    </w:p>
    <w:p w:rsidR="00A8741C" w:rsidRDefault="00A8741C" w:rsidP="00A8741C">
      <w:pPr>
        <w:rPr>
          <w:b/>
          <w:sz w:val="22"/>
          <w:szCs w:val="22"/>
          <w:u w:val="single"/>
          <w:lang w:val="mk-MK"/>
        </w:rPr>
      </w:pPr>
    </w:p>
    <w:p w:rsidR="00A8741C" w:rsidRDefault="00A8741C" w:rsidP="00A8741C">
      <w:pPr>
        <w:rPr>
          <w:b/>
          <w:sz w:val="22"/>
          <w:szCs w:val="22"/>
          <w:u w:val="single"/>
          <w:lang w:val="mk-MK"/>
        </w:rPr>
      </w:pPr>
    </w:p>
    <w:p w:rsidR="00DD7CA8" w:rsidRPr="00EC71F1" w:rsidRDefault="00DD7CA8" w:rsidP="00B117B6">
      <w:pPr>
        <w:rPr>
          <w:sz w:val="22"/>
          <w:szCs w:val="22"/>
          <w:lang w:val="mk-MK"/>
        </w:rPr>
      </w:pPr>
    </w:p>
    <w:p w:rsidR="00B117B6" w:rsidRPr="00EC71F1" w:rsidRDefault="00471860" w:rsidP="00092632">
      <w:pPr>
        <w:pStyle w:val="ListParagraph"/>
        <w:numPr>
          <w:ilvl w:val="0"/>
          <w:numId w:val="16"/>
        </w:numPr>
        <w:jc w:val="center"/>
        <w:rPr>
          <w:rFonts w:asciiTheme="minorHAnsi" w:eastAsiaTheme="minorHAnsi" w:hAnsiTheme="minorHAnsi"/>
          <w:b/>
          <w:sz w:val="22"/>
          <w:szCs w:val="22"/>
        </w:rPr>
      </w:pPr>
      <w:r>
        <w:rPr>
          <w:rFonts w:asciiTheme="minorHAnsi" w:eastAsiaTheme="minorHAnsi" w:hAnsiTheme="minorHAnsi"/>
          <w:b/>
          <w:sz w:val="22"/>
          <w:szCs w:val="22"/>
          <w:lang w:val="sq-AL"/>
        </w:rPr>
        <w:t>RAPORT MBI VEPRIMIN NDAJ KËRKESËS SË PARASHTRUAR NGA ANËTARI I KSH-së</w:t>
      </w:r>
    </w:p>
    <w:p w:rsidR="00B117B6" w:rsidRPr="00EC71F1" w:rsidRDefault="00B117B6" w:rsidP="00B117B6">
      <w:pPr>
        <w:jc w:val="center"/>
        <w:rPr>
          <w:rFonts w:eastAsiaTheme="minorHAnsi"/>
          <w:b/>
          <w:sz w:val="22"/>
          <w:szCs w:val="22"/>
          <w:lang w:val="mk-MK"/>
        </w:rPr>
      </w:pPr>
    </w:p>
    <w:p w:rsidR="00E238A6" w:rsidRPr="00697380" w:rsidRDefault="00E238A6" w:rsidP="00E238A6">
      <w:pPr>
        <w:ind w:firstLine="360"/>
        <w:jc w:val="both"/>
        <w:rPr>
          <w:rFonts w:eastAsiaTheme="minorHAnsi"/>
          <w:sz w:val="22"/>
          <w:szCs w:val="22"/>
          <w:lang w:val="mk-MK"/>
        </w:rPr>
      </w:pPr>
      <w:r>
        <w:rPr>
          <w:rFonts w:eastAsiaTheme="minorHAnsi"/>
          <w:sz w:val="22"/>
          <w:szCs w:val="22"/>
          <w:lang w:val="sq-AL"/>
        </w:rPr>
        <w:t>Në pajtim me nenin</w:t>
      </w:r>
      <w:r w:rsidRPr="00697380">
        <w:rPr>
          <w:rFonts w:eastAsiaTheme="minorHAnsi"/>
          <w:sz w:val="22"/>
          <w:szCs w:val="22"/>
          <w:lang w:val="mk-MK"/>
        </w:rPr>
        <w:t xml:space="preserve"> 31 </w:t>
      </w:r>
      <w:r>
        <w:rPr>
          <w:rFonts w:eastAsiaTheme="minorHAnsi"/>
          <w:sz w:val="22"/>
          <w:szCs w:val="22"/>
          <w:lang w:val="sq-AL"/>
        </w:rPr>
        <w:t>paragrafi</w:t>
      </w:r>
      <w:r w:rsidRPr="00697380">
        <w:rPr>
          <w:rFonts w:eastAsiaTheme="minorHAnsi"/>
          <w:sz w:val="22"/>
          <w:szCs w:val="22"/>
          <w:lang w:val="mk-MK"/>
        </w:rPr>
        <w:t xml:space="preserve"> 2 </w:t>
      </w:r>
      <w:r>
        <w:rPr>
          <w:rFonts w:eastAsiaTheme="minorHAnsi"/>
          <w:sz w:val="22"/>
          <w:szCs w:val="22"/>
          <w:lang w:val="sq-AL"/>
        </w:rPr>
        <w:t>pika</w:t>
      </w:r>
      <w:r w:rsidRPr="00697380">
        <w:rPr>
          <w:rFonts w:eastAsiaTheme="minorHAnsi"/>
          <w:sz w:val="22"/>
          <w:szCs w:val="22"/>
          <w:lang w:val="mk-MK"/>
        </w:rPr>
        <w:t xml:space="preserve"> 28-</w:t>
      </w:r>
      <w:r>
        <w:rPr>
          <w:rFonts w:eastAsiaTheme="minorHAnsi"/>
          <w:sz w:val="22"/>
          <w:szCs w:val="22"/>
          <w:lang w:val="sq-AL"/>
        </w:rPr>
        <w:t>gj</w:t>
      </w:r>
      <w:r w:rsidRPr="00697380">
        <w:rPr>
          <w:rFonts w:eastAsiaTheme="minorHAnsi"/>
          <w:sz w:val="22"/>
          <w:szCs w:val="22"/>
          <w:lang w:val="mk-MK"/>
        </w:rPr>
        <w:t xml:space="preserve"> </w:t>
      </w:r>
      <w:r>
        <w:rPr>
          <w:rFonts w:eastAsiaTheme="minorHAnsi"/>
          <w:sz w:val="22"/>
          <w:szCs w:val="22"/>
          <w:lang w:val="sq-AL"/>
        </w:rPr>
        <w:t>të Kodit zgjedhor</w:t>
      </w:r>
      <w:r w:rsidRPr="00697380">
        <w:rPr>
          <w:rFonts w:eastAsiaTheme="minorHAnsi"/>
          <w:sz w:val="22"/>
          <w:szCs w:val="22"/>
          <w:lang w:val="mk-MK"/>
        </w:rPr>
        <w:t xml:space="preserve">, </w:t>
      </w:r>
      <w:r>
        <w:rPr>
          <w:rFonts w:eastAsiaTheme="minorHAnsi"/>
          <w:sz w:val="22"/>
          <w:szCs w:val="22"/>
          <w:lang w:val="sq-AL"/>
        </w:rPr>
        <w:t>anëtari i Komisionit shtetëror zgjedhor Igor Milev më datë</w:t>
      </w:r>
      <w:r w:rsidRPr="00697380">
        <w:rPr>
          <w:rFonts w:eastAsiaTheme="minorHAnsi"/>
          <w:sz w:val="22"/>
          <w:szCs w:val="22"/>
          <w:lang w:val="mk-MK"/>
        </w:rPr>
        <w:t xml:space="preserve"> 04.04.2016 </w:t>
      </w:r>
      <w:r>
        <w:rPr>
          <w:rFonts w:eastAsiaTheme="minorHAnsi"/>
          <w:sz w:val="22"/>
          <w:szCs w:val="22"/>
          <w:lang w:val="sq-AL"/>
        </w:rPr>
        <w:t>parashtroi</w:t>
      </w:r>
      <w:r w:rsidRPr="00697380">
        <w:rPr>
          <w:rFonts w:eastAsiaTheme="minorHAnsi"/>
          <w:sz w:val="22"/>
          <w:szCs w:val="22"/>
          <w:lang w:val="mk-MK"/>
        </w:rPr>
        <w:t>:</w:t>
      </w:r>
    </w:p>
    <w:p w:rsidR="00E238A6" w:rsidRPr="00697380" w:rsidRDefault="00E238A6" w:rsidP="00E238A6">
      <w:pPr>
        <w:ind w:firstLine="360"/>
        <w:jc w:val="both"/>
        <w:rPr>
          <w:rFonts w:eastAsiaTheme="minorHAnsi"/>
          <w:sz w:val="22"/>
          <w:szCs w:val="22"/>
          <w:lang w:val="mk-MK"/>
        </w:rPr>
      </w:pPr>
    </w:p>
    <w:p w:rsidR="00E238A6" w:rsidRPr="00697380" w:rsidRDefault="00E238A6" w:rsidP="00E238A6">
      <w:pPr>
        <w:ind w:firstLine="360"/>
        <w:jc w:val="both"/>
        <w:rPr>
          <w:rFonts w:eastAsiaTheme="minorHAnsi"/>
          <w:sz w:val="22"/>
          <w:szCs w:val="22"/>
          <w:lang w:val="mk-MK"/>
        </w:rPr>
      </w:pPr>
      <w:r w:rsidRPr="00697380">
        <w:rPr>
          <w:rFonts w:eastAsiaTheme="minorHAnsi"/>
          <w:sz w:val="22"/>
          <w:szCs w:val="22"/>
          <w:lang w:val="mk-MK"/>
        </w:rPr>
        <w:t>-</w:t>
      </w:r>
      <w:r>
        <w:rPr>
          <w:rFonts w:eastAsiaTheme="minorHAnsi"/>
          <w:sz w:val="22"/>
          <w:szCs w:val="22"/>
          <w:lang w:val="sq-AL"/>
        </w:rPr>
        <w:t>Kërkesë me numër</w:t>
      </w:r>
      <w:r w:rsidRPr="00697380">
        <w:rPr>
          <w:rFonts w:eastAsiaTheme="minorHAnsi"/>
          <w:sz w:val="22"/>
          <w:szCs w:val="22"/>
          <w:lang w:val="mk-MK"/>
        </w:rPr>
        <w:t xml:space="preserve"> 17-970/1 </w:t>
      </w:r>
      <w:r>
        <w:rPr>
          <w:rFonts w:eastAsiaTheme="minorHAnsi"/>
          <w:sz w:val="22"/>
          <w:szCs w:val="22"/>
          <w:lang w:val="sq-AL"/>
        </w:rPr>
        <w:t>të datës</w:t>
      </w:r>
      <w:r w:rsidRPr="00697380">
        <w:rPr>
          <w:rFonts w:eastAsiaTheme="minorHAnsi"/>
          <w:sz w:val="22"/>
          <w:szCs w:val="22"/>
          <w:lang w:val="mk-MK"/>
        </w:rPr>
        <w:t xml:space="preserve"> 04.04.2016 </w:t>
      </w:r>
      <w:r>
        <w:rPr>
          <w:rFonts w:eastAsiaTheme="minorHAnsi"/>
          <w:sz w:val="22"/>
          <w:szCs w:val="22"/>
          <w:lang w:val="sq-AL"/>
        </w:rPr>
        <w:t>deri te Shërbimi për kryerjen e punëve juridike të Komisionit shtetëror të zgjedhjeve</w:t>
      </w:r>
      <w:r w:rsidRPr="00697380">
        <w:rPr>
          <w:rFonts w:eastAsiaTheme="minorHAnsi"/>
          <w:sz w:val="22"/>
          <w:szCs w:val="22"/>
          <w:lang w:val="mk-MK"/>
        </w:rPr>
        <w:t xml:space="preserve"> </w:t>
      </w:r>
      <w:r>
        <w:rPr>
          <w:rFonts w:eastAsiaTheme="minorHAnsi"/>
          <w:sz w:val="22"/>
          <w:szCs w:val="22"/>
          <w:lang w:val="sq-AL"/>
        </w:rPr>
        <w:t>për kontroll të</w:t>
      </w:r>
      <w:r w:rsidRPr="00697380">
        <w:rPr>
          <w:rFonts w:eastAsiaTheme="minorHAnsi"/>
          <w:sz w:val="22"/>
          <w:szCs w:val="22"/>
          <w:lang w:val="mk-MK"/>
        </w:rPr>
        <w:t xml:space="preserve"> 577 </w:t>
      </w:r>
      <w:r>
        <w:rPr>
          <w:rFonts w:eastAsiaTheme="minorHAnsi"/>
          <w:sz w:val="22"/>
          <w:szCs w:val="22"/>
          <w:lang w:val="mk-MK"/>
        </w:rPr>
        <w:t>persona</w:t>
      </w:r>
      <w:r>
        <w:rPr>
          <w:rFonts w:eastAsiaTheme="minorHAnsi"/>
          <w:sz w:val="22"/>
          <w:szCs w:val="22"/>
          <w:lang w:val="sq-AL"/>
        </w:rPr>
        <w:t>ve</w:t>
      </w:r>
      <w:r w:rsidRPr="00697380">
        <w:rPr>
          <w:rFonts w:eastAsiaTheme="minorHAnsi"/>
          <w:sz w:val="22"/>
          <w:szCs w:val="22"/>
          <w:lang w:val="mk-MK"/>
        </w:rPr>
        <w:t xml:space="preserve">, </w:t>
      </w:r>
      <w:r>
        <w:rPr>
          <w:rFonts w:eastAsiaTheme="minorHAnsi"/>
          <w:sz w:val="22"/>
          <w:szCs w:val="22"/>
          <w:lang w:val="sq-AL"/>
        </w:rPr>
        <w:t>me qëllim të kryerjes së kontrollit të qytetarëve që gjenden në Listën zgjedhore, kurse në bazën e Ministrisë së punëve të brendshme që ishte objekt i kontrolleve të kryqëzuara, për ato persona nuk ekziston e dhënë mbi adresën</w:t>
      </w:r>
      <w:r w:rsidRPr="00697380">
        <w:rPr>
          <w:rFonts w:eastAsiaTheme="minorHAnsi"/>
          <w:sz w:val="22"/>
          <w:szCs w:val="22"/>
          <w:lang w:val="mk-MK"/>
        </w:rPr>
        <w:t xml:space="preserve">. </w:t>
      </w:r>
      <w:r>
        <w:rPr>
          <w:rFonts w:eastAsiaTheme="minorHAnsi"/>
          <w:sz w:val="22"/>
          <w:szCs w:val="22"/>
          <w:lang w:val="sq-AL"/>
        </w:rPr>
        <w:t>Me këtë kërkesë Shërbimi duhet ta konfirmojë bazën për dhënien e letërnjoftimit dhe bazën për paraqitjen e vendbanimit të qytetarëve të shënuara në listë</w:t>
      </w:r>
      <w:r w:rsidRPr="00697380">
        <w:rPr>
          <w:rFonts w:eastAsiaTheme="minorHAnsi"/>
          <w:sz w:val="22"/>
          <w:szCs w:val="22"/>
          <w:lang w:val="mk-MK"/>
        </w:rPr>
        <w:t xml:space="preserve">. </w:t>
      </w:r>
    </w:p>
    <w:p w:rsidR="00E238A6" w:rsidRPr="00697380" w:rsidRDefault="00E238A6" w:rsidP="00E238A6">
      <w:pPr>
        <w:ind w:firstLine="360"/>
        <w:jc w:val="both"/>
        <w:rPr>
          <w:rFonts w:eastAsiaTheme="minorHAnsi"/>
          <w:sz w:val="22"/>
          <w:szCs w:val="22"/>
          <w:lang w:val="mk-MK"/>
        </w:rPr>
      </w:pPr>
    </w:p>
    <w:p w:rsidR="00E238A6" w:rsidRPr="00697380" w:rsidRDefault="00E238A6" w:rsidP="00E238A6">
      <w:pPr>
        <w:ind w:firstLine="360"/>
        <w:jc w:val="both"/>
        <w:rPr>
          <w:rFonts w:eastAsiaTheme="minorHAnsi"/>
          <w:sz w:val="22"/>
          <w:szCs w:val="22"/>
          <w:lang w:val="mk-MK"/>
        </w:rPr>
      </w:pPr>
      <w:r w:rsidRPr="00697380">
        <w:rPr>
          <w:rFonts w:eastAsiaTheme="minorHAnsi"/>
          <w:sz w:val="22"/>
          <w:szCs w:val="22"/>
          <w:lang w:val="mk-MK"/>
        </w:rPr>
        <w:t>-</w:t>
      </w:r>
      <w:r>
        <w:rPr>
          <w:rFonts w:eastAsiaTheme="minorHAnsi"/>
          <w:sz w:val="22"/>
          <w:szCs w:val="22"/>
          <w:lang w:val="sq-AL"/>
        </w:rPr>
        <w:t>Kërkesa me nr.</w:t>
      </w:r>
      <w:r w:rsidRPr="00697380">
        <w:rPr>
          <w:rFonts w:eastAsiaTheme="minorHAnsi"/>
          <w:sz w:val="22"/>
          <w:szCs w:val="22"/>
          <w:lang w:val="mk-MK"/>
        </w:rPr>
        <w:t xml:space="preserve"> 17-970/2 </w:t>
      </w:r>
      <w:r>
        <w:rPr>
          <w:rFonts w:eastAsiaTheme="minorHAnsi"/>
          <w:sz w:val="22"/>
          <w:szCs w:val="22"/>
          <w:lang w:val="sq-AL"/>
        </w:rPr>
        <w:t>e datës</w:t>
      </w:r>
      <w:r w:rsidRPr="00697380">
        <w:rPr>
          <w:rFonts w:eastAsiaTheme="minorHAnsi"/>
          <w:sz w:val="22"/>
          <w:szCs w:val="22"/>
          <w:lang w:val="mk-MK"/>
        </w:rPr>
        <w:t xml:space="preserve"> 04.04.2016</w:t>
      </w:r>
      <w:r>
        <w:rPr>
          <w:rFonts w:eastAsiaTheme="minorHAnsi"/>
          <w:sz w:val="22"/>
          <w:szCs w:val="22"/>
          <w:lang w:val="sq-AL"/>
        </w:rPr>
        <w:t xml:space="preserve"> deri te</w:t>
      </w:r>
      <w:r w:rsidRPr="00697380">
        <w:rPr>
          <w:rFonts w:eastAsiaTheme="minorHAnsi"/>
          <w:sz w:val="22"/>
          <w:szCs w:val="22"/>
          <w:lang w:val="mk-MK"/>
        </w:rPr>
        <w:t xml:space="preserve"> </w:t>
      </w:r>
      <w:r>
        <w:rPr>
          <w:rFonts w:eastAsiaTheme="minorHAnsi"/>
          <w:sz w:val="22"/>
          <w:szCs w:val="22"/>
          <w:lang w:val="sq-AL"/>
        </w:rPr>
        <w:t>Shërbimi për kryerjen e punëve juridike në Komisionin shtetëror të zgjedhjeve, me të cilën kërkohet që shërbimi të kryej kqyrje në bazën e të dhënave të Ministrisë së punëve të brendshme, për kontrollin e</w:t>
      </w:r>
      <w:r w:rsidRPr="00697380">
        <w:rPr>
          <w:rFonts w:eastAsiaTheme="minorHAnsi"/>
          <w:sz w:val="22"/>
          <w:szCs w:val="22"/>
          <w:lang w:val="mk-MK"/>
        </w:rPr>
        <w:t xml:space="preserve"> 144 </w:t>
      </w:r>
      <w:r>
        <w:rPr>
          <w:rFonts w:eastAsiaTheme="minorHAnsi"/>
          <w:sz w:val="22"/>
          <w:szCs w:val="22"/>
          <w:lang w:val="mk-MK"/>
        </w:rPr>
        <w:t>persona</w:t>
      </w:r>
      <w:r>
        <w:rPr>
          <w:rFonts w:eastAsiaTheme="minorHAnsi"/>
          <w:sz w:val="22"/>
          <w:szCs w:val="22"/>
          <w:lang w:val="sq-AL"/>
        </w:rPr>
        <w:t>ve</w:t>
      </w:r>
      <w:r w:rsidRPr="00697380">
        <w:rPr>
          <w:rFonts w:eastAsiaTheme="minorHAnsi"/>
          <w:sz w:val="22"/>
          <w:szCs w:val="22"/>
          <w:lang w:val="mk-MK"/>
        </w:rPr>
        <w:t xml:space="preserve"> </w:t>
      </w:r>
      <w:r>
        <w:rPr>
          <w:rFonts w:eastAsiaTheme="minorHAnsi"/>
          <w:sz w:val="22"/>
          <w:szCs w:val="22"/>
          <w:lang w:val="sq-AL"/>
        </w:rPr>
        <w:t>dorëzuar nga qytetarë, por të dërguar si shtojcë të kërkesës</w:t>
      </w:r>
      <w:r w:rsidRPr="00697380">
        <w:rPr>
          <w:rFonts w:eastAsiaTheme="minorHAnsi"/>
          <w:sz w:val="22"/>
          <w:szCs w:val="22"/>
          <w:lang w:val="mk-MK"/>
        </w:rPr>
        <w:t xml:space="preserve">. </w:t>
      </w:r>
      <w:r>
        <w:rPr>
          <w:rFonts w:eastAsiaTheme="minorHAnsi"/>
          <w:sz w:val="22"/>
          <w:szCs w:val="22"/>
          <w:lang w:val="sq-AL"/>
        </w:rPr>
        <w:t>Njësia me kqyrjen duhet ta largojë dyshimin dhe të konfirmojë bazën për dhënien e letërnjoftimit dhe bazën për paraqitjen e vendbanimit për qytetarët e shënuar në listë</w:t>
      </w:r>
      <w:r w:rsidRPr="00697380">
        <w:rPr>
          <w:rFonts w:eastAsiaTheme="minorHAnsi"/>
          <w:sz w:val="22"/>
          <w:szCs w:val="22"/>
          <w:lang w:val="mk-MK"/>
        </w:rPr>
        <w:t>.</w:t>
      </w:r>
    </w:p>
    <w:p w:rsidR="00E238A6" w:rsidRPr="00697380" w:rsidRDefault="00E238A6" w:rsidP="00E238A6">
      <w:pPr>
        <w:ind w:firstLine="360"/>
        <w:jc w:val="both"/>
        <w:rPr>
          <w:rFonts w:eastAsiaTheme="minorHAnsi"/>
          <w:sz w:val="22"/>
          <w:szCs w:val="22"/>
          <w:lang w:val="mk-MK"/>
        </w:rPr>
      </w:pPr>
    </w:p>
    <w:p w:rsidR="00E238A6" w:rsidRPr="00697380" w:rsidRDefault="00E238A6" w:rsidP="00E238A6">
      <w:pPr>
        <w:ind w:firstLine="360"/>
        <w:jc w:val="both"/>
        <w:rPr>
          <w:rFonts w:eastAsiaTheme="minorHAnsi"/>
          <w:sz w:val="22"/>
          <w:szCs w:val="22"/>
          <w:lang w:val="mk-MK"/>
        </w:rPr>
      </w:pPr>
      <w:r>
        <w:rPr>
          <w:rFonts w:eastAsiaTheme="minorHAnsi"/>
          <w:sz w:val="22"/>
          <w:szCs w:val="22"/>
          <w:lang w:val="sq-AL"/>
        </w:rPr>
        <w:t>Për këto kërkesa edhe më tej nuk është diskutuar dhe për të njejtat do të diskutohet në mbledhjen e ardhshme publike të</w:t>
      </w:r>
      <w:r w:rsidRPr="00697380">
        <w:rPr>
          <w:rFonts w:eastAsiaTheme="minorHAnsi"/>
          <w:sz w:val="22"/>
          <w:szCs w:val="22"/>
          <w:lang w:val="mk-MK"/>
        </w:rPr>
        <w:t xml:space="preserve"> </w:t>
      </w:r>
      <w:r>
        <w:rPr>
          <w:rFonts w:eastAsiaTheme="minorHAnsi"/>
          <w:sz w:val="22"/>
          <w:szCs w:val="22"/>
          <w:lang w:val="mk-MK"/>
        </w:rPr>
        <w:t>KSHZ</w:t>
      </w:r>
      <w:r>
        <w:rPr>
          <w:rFonts w:eastAsiaTheme="minorHAnsi"/>
          <w:sz w:val="22"/>
          <w:szCs w:val="22"/>
          <w:lang w:val="sq-AL"/>
        </w:rPr>
        <w:t>-së</w:t>
      </w:r>
      <w:r w:rsidRPr="00697380">
        <w:rPr>
          <w:rFonts w:eastAsiaTheme="minorHAnsi"/>
          <w:sz w:val="22"/>
          <w:szCs w:val="22"/>
          <w:lang w:val="mk-MK"/>
        </w:rPr>
        <w:t xml:space="preserve"> </w:t>
      </w:r>
      <w:r>
        <w:rPr>
          <w:rFonts w:eastAsiaTheme="minorHAnsi"/>
          <w:sz w:val="22"/>
          <w:szCs w:val="22"/>
          <w:lang w:val="sq-AL"/>
        </w:rPr>
        <w:t>ku do të sillet vendim se si do të veprohet me to</w:t>
      </w:r>
      <w:r w:rsidRPr="00697380">
        <w:rPr>
          <w:rFonts w:eastAsiaTheme="minorHAnsi"/>
          <w:sz w:val="22"/>
          <w:szCs w:val="22"/>
          <w:lang w:val="mk-MK"/>
        </w:rPr>
        <w:t>.</w:t>
      </w:r>
    </w:p>
    <w:p w:rsidR="00E238A6" w:rsidRPr="00697380" w:rsidRDefault="00E238A6" w:rsidP="00E238A6">
      <w:pPr>
        <w:ind w:firstLine="360"/>
        <w:jc w:val="both"/>
        <w:rPr>
          <w:rFonts w:eastAsiaTheme="minorHAnsi"/>
          <w:sz w:val="22"/>
          <w:szCs w:val="22"/>
          <w:lang w:val="mk-MK"/>
        </w:rPr>
      </w:pPr>
    </w:p>
    <w:p w:rsidR="00B117B6" w:rsidRPr="00EC71F1" w:rsidRDefault="00E238A6" w:rsidP="00E238A6">
      <w:pPr>
        <w:ind w:firstLine="360"/>
        <w:jc w:val="both"/>
        <w:rPr>
          <w:rFonts w:cs="Times New Roman"/>
          <w:sz w:val="22"/>
          <w:szCs w:val="22"/>
          <w:lang w:val="mk-MK"/>
        </w:rPr>
      </w:pPr>
      <w:r>
        <w:rPr>
          <w:rFonts w:cs="Times New Roman"/>
          <w:b/>
          <w:sz w:val="22"/>
          <w:lang w:val="sq-AL"/>
        </w:rPr>
        <w:t>Më datë</w:t>
      </w:r>
      <w:r w:rsidRPr="00697380">
        <w:rPr>
          <w:rFonts w:cs="Times New Roman"/>
          <w:b/>
          <w:sz w:val="22"/>
          <w:lang w:val="mk-MK"/>
        </w:rPr>
        <w:t xml:space="preserve"> 07.04.2016</w:t>
      </w:r>
      <w:r>
        <w:rPr>
          <w:rFonts w:cs="Times New Roman"/>
          <w:b/>
          <w:sz w:val="22"/>
          <w:lang w:val="sq-AL"/>
        </w:rPr>
        <w:t xml:space="preserve"> është parashtruar</w:t>
      </w:r>
      <w:r w:rsidRPr="00697380">
        <w:rPr>
          <w:rFonts w:cs="Times New Roman"/>
          <w:b/>
          <w:sz w:val="22"/>
          <w:lang w:val="mk-MK"/>
        </w:rPr>
        <w:t xml:space="preserve"> </w:t>
      </w:r>
      <w:r>
        <w:rPr>
          <w:rFonts w:cs="Times New Roman"/>
          <w:b/>
          <w:sz w:val="22"/>
          <w:lang w:val="sq-AL"/>
        </w:rPr>
        <w:t>KËRKESË</w:t>
      </w:r>
      <w:r w:rsidRPr="00697380">
        <w:rPr>
          <w:rFonts w:cs="Times New Roman"/>
          <w:b/>
          <w:sz w:val="22"/>
          <w:lang w:val="mk-MK"/>
        </w:rPr>
        <w:t xml:space="preserve"> </w:t>
      </w:r>
      <w:r>
        <w:rPr>
          <w:rFonts w:cs="Times New Roman"/>
          <w:b/>
          <w:sz w:val="22"/>
          <w:lang w:val="mk-MK"/>
        </w:rPr>
        <w:t>Nr.</w:t>
      </w:r>
      <w:r w:rsidRPr="00697380">
        <w:rPr>
          <w:rFonts w:cs="Times New Roman"/>
          <w:b/>
          <w:sz w:val="22"/>
          <w:lang w:val="mk-MK"/>
        </w:rPr>
        <w:t xml:space="preserve"> 17-1029/7 </w:t>
      </w:r>
      <w:r>
        <w:rPr>
          <w:rFonts w:cs="Times New Roman"/>
          <w:b/>
          <w:sz w:val="22"/>
          <w:lang w:val="sq-AL"/>
        </w:rPr>
        <w:t>deri te</w:t>
      </w:r>
      <w:r w:rsidRPr="00697380">
        <w:rPr>
          <w:rFonts w:cs="Times New Roman"/>
          <w:b/>
          <w:sz w:val="22"/>
          <w:lang w:val="mk-MK"/>
        </w:rPr>
        <w:t xml:space="preserve"> </w:t>
      </w:r>
      <w:r>
        <w:rPr>
          <w:rFonts w:cs="Times New Roman"/>
          <w:b/>
          <w:sz w:val="22"/>
          <w:lang w:val="mk-MK"/>
        </w:rPr>
        <w:t>MPB</w:t>
      </w:r>
      <w:r w:rsidRPr="00697380">
        <w:rPr>
          <w:rFonts w:cs="Times New Roman"/>
          <w:sz w:val="22"/>
          <w:lang w:val="mk-MK"/>
        </w:rPr>
        <w:t xml:space="preserve"> </w:t>
      </w:r>
      <w:r>
        <w:rPr>
          <w:rFonts w:cs="Times New Roman"/>
          <w:sz w:val="22"/>
          <w:lang w:val="sq-AL"/>
        </w:rPr>
        <w:t>për të dhëna plotësuese në lidhje me</w:t>
      </w:r>
      <w:r w:rsidRPr="00697380">
        <w:rPr>
          <w:rFonts w:cs="Times New Roman"/>
          <w:sz w:val="22"/>
          <w:lang w:val="mk-MK"/>
        </w:rPr>
        <w:t xml:space="preserve"> 577 </w:t>
      </w:r>
      <w:r>
        <w:rPr>
          <w:rFonts w:cs="Times New Roman"/>
          <w:sz w:val="22"/>
          <w:lang w:val="mk-MK"/>
        </w:rPr>
        <w:t>persona</w:t>
      </w:r>
      <w:r w:rsidRPr="00697380">
        <w:rPr>
          <w:rFonts w:cs="Times New Roman"/>
          <w:sz w:val="22"/>
          <w:lang w:val="mk-MK"/>
        </w:rPr>
        <w:t xml:space="preserve"> </w:t>
      </w:r>
      <w:r>
        <w:rPr>
          <w:rFonts w:cs="Times New Roman"/>
          <w:sz w:val="22"/>
          <w:lang w:val="sq-AL"/>
        </w:rPr>
        <w:t>që gjenden në Listën zgjedhore me të dhëna për adresën, kurse në bazën e të dhënave të</w:t>
      </w:r>
      <w:r w:rsidRPr="00697380">
        <w:rPr>
          <w:rFonts w:cs="Times New Roman"/>
          <w:sz w:val="22"/>
          <w:lang w:val="mk-MK"/>
        </w:rPr>
        <w:t xml:space="preserve"> </w:t>
      </w:r>
      <w:r>
        <w:rPr>
          <w:rFonts w:cs="Times New Roman"/>
          <w:sz w:val="22"/>
          <w:lang w:val="mk-MK"/>
        </w:rPr>
        <w:t>MPB</w:t>
      </w:r>
      <w:r>
        <w:rPr>
          <w:rFonts w:cs="Times New Roman"/>
          <w:sz w:val="22"/>
          <w:lang w:val="sq-AL"/>
        </w:rPr>
        <w:t>-së</w:t>
      </w:r>
      <w:r w:rsidRPr="00697380">
        <w:rPr>
          <w:rFonts w:cs="Times New Roman"/>
          <w:sz w:val="22"/>
          <w:lang w:val="mk-MK"/>
        </w:rPr>
        <w:t xml:space="preserve"> </w:t>
      </w:r>
      <w:r>
        <w:rPr>
          <w:rFonts w:cs="Times New Roman"/>
          <w:sz w:val="22"/>
          <w:lang w:val="sq-AL"/>
        </w:rPr>
        <w:t>janë shënuar me shenjën</w:t>
      </w:r>
      <w:r w:rsidRPr="00697380">
        <w:rPr>
          <w:rFonts w:cs="Times New Roman"/>
          <w:sz w:val="22"/>
          <w:lang w:val="mk-MK"/>
        </w:rPr>
        <w:t xml:space="preserve"> ‘NULL’. </w:t>
      </w:r>
      <w:r>
        <w:rPr>
          <w:rFonts w:cs="Times New Roman"/>
          <w:sz w:val="22"/>
          <w:lang w:val="sq-AL"/>
        </w:rPr>
        <w:t>Nga</w:t>
      </w:r>
      <w:r w:rsidRPr="00697380">
        <w:rPr>
          <w:rFonts w:cs="Times New Roman"/>
          <w:sz w:val="22"/>
          <w:lang w:val="mk-MK"/>
        </w:rPr>
        <w:t xml:space="preserve"> </w:t>
      </w:r>
      <w:r>
        <w:rPr>
          <w:rFonts w:cs="Times New Roman"/>
          <w:sz w:val="22"/>
          <w:lang w:val="mk-MK"/>
        </w:rPr>
        <w:t>MPB</w:t>
      </w:r>
      <w:r>
        <w:rPr>
          <w:rFonts w:cs="Times New Roman"/>
          <w:sz w:val="22"/>
          <w:lang w:val="sq-AL"/>
        </w:rPr>
        <w:t>-ja</w:t>
      </w:r>
      <w:r w:rsidRPr="00697380">
        <w:rPr>
          <w:rFonts w:cs="Times New Roman"/>
          <w:sz w:val="22"/>
          <w:lang w:val="mk-MK"/>
        </w:rPr>
        <w:t xml:space="preserve"> </w:t>
      </w:r>
      <w:r>
        <w:rPr>
          <w:rFonts w:cs="Times New Roman"/>
          <w:sz w:val="22"/>
          <w:lang w:val="sq-AL"/>
        </w:rPr>
        <w:t>është kërkuar të kryhet kontroll plotësues në lidhje me këto persona dhe të dorëzojë raport për bazën e dhënies së letërnjoftimit për çdo person në veçanti nga lista e dorëzuar dhe njoftimin ta dorëzojë më së voni deri</w:t>
      </w:r>
      <w:r w:rsidRPr="00697380">
        <w:rPr>
          <w:rFonts w:cs="Times New Roman"/>
          <w:sz w:val="22"/>
          <w:lang w:val="mk-MK"/>
        </w:rPr>
        <w:t xml:space="preserve"> </w:t>
      </w:r>
      <w:r>
        <w:rPr>
          <w:rFonts w:cs="Times New Roman"/>
          <w:sz w:val="22"/>
          <w:lang w:val="sq-AL"/>
        </w:rPr>
        <w:t xml:space="preserve">më </w:t>
      </w:r>
      <w:r w:rsidRPr="00697380">
        <w:rPr>
          <w:rFonts w:cs="Times New Roman"/>
          <w:sz w:val="22"/>
          <w:lang w:val="mk-MK"/>
        </w:rPr>
        <w:t>12.04.2016</w:t>
      </w:r>
      <w:r w:rsidR="00B117B6" w:rsidRPr="00EC71F1">
        <w:rPr>
          <w:rFonts w:cs="Times New Roman"/>
          <w:sz w:val="22"/>
          <w:szCs w:val="22"/>
          <w:lang w:val="mk-MK"/>
        </w:rPr>
        <w:t>.</w:t>
      </w:r>
    </w:p>
    <w:p w:rsidR="00B117B6" w:rsidRPr="00551E0C" w:rsidRDefault="00DF5117" w:rsidP="00B117B6">
      <w:pPr>
        <w:ind w:firstLine="360"/>
        <w:jc w:val="both"/>
        <w:rPr>
          <w:rFonts w:cs="Times New Roman"/>
          <w:color w:val="FF0000"/>
          <w:sz w:val="22"/>
          <w:szCs w:val="22"/>
          <w:lang w:val="mk-MK"/>
        </w:rPr>
      </w:pPr>
      <w:r>
        <w:rPr>
          <w:rFonts w:cs="Times New Roman"/>
          <w:color w:val="FF0000"/>
          <w:sz w:val="22"/>
          <w:szCs w:val="22"/>
          <w:lang w:val="mk-MK"/>
        </w:rPr>
        <w:t>Përgjigje nga MPB-ja</w:t>
      </w:r>
      <w:r w:rsidR="00B117B6" w:rsidRPr="00551E0C">
        <w:rPr>
          <w:rFonts w:cs="Times New Roman"/>
          <w:color w:val="FF0000"/>
          <w:sz w:val="22"/>
          <w:szCs w:val="22"/>
          <w:lang w:val="mk-MK"/>
        </w:rPr>
        <w:t xml:space="preserve"> </w:t>
      </w:r>
      <w:r w:rsidR="00C5573F">
        <w:rPr>
          <w:rFonts w:cs="Times New Roman"/>
          <w:color w:val="FF0000"/>
          <w:sz w:val="22"/>
          <w:szCs w:val="22"/>
          <w:lang w:val="mk-MK"/>
        </w:rPr>
        <w:t>nr.</w:t>
      </w:r>
      <w:r w:rsidR="00B117B6" w:rsidRPr="00551E0C">
        <w:rPr>
          <w:rFonts w:cs="Times New Roman"/>
          <w:color w:val="FF0000"/>
          <w:sz w:val="22"/>
          <w:szCs w:val="22"/>
          <w:lang w:val="mk-MK"/>
        </w:rPr>
        <w:t xml:space="preserve"> 17-1029/22 </w:t>
      </w:r>
      <w:r w:rsidR="00471860">
        <w:rPr>
          <w:rFonts w:cs="Times New Roman"/>
          <w:color w:val="FF0000"/>
          <w:sz w:val="22"/>
          <w:szCs w:val="22"/>
          <w:lang w:val="sq-AL"/>
        </w:rPr>
        <w:t>të datës</w:t>
      </w:r>
      <w:r w:rsidR="00B117B6" w:rsidRPr="00551E0C">
        <w:rPr>
          <w:rFonts w:cs="Times New Roman"/>
          <w:color w:val="FF0000"/>
          <w:sz w:val="22"/>
          <w:szCs w:val="22"/>
          <w:lang w:val="mk-MK"/>
        </w:rPr>
        <w:t xml:space="preserve"> 12.04.2016 </w:t>
      </w:r>
      <w:r w:rsidR="00471860">
        <w:rPr>
          <w:rFonts w:cs="Times New Roman"/>
          <w:color w:val="FF0000"/>
          <w:sz w:val="22"/>
          <w:szCs w:val="22"/>
          <w:lang w:val="sq-AL"/>
        </w:rPr>
        <w:t>për kërkesën</w:t>
      </w:r>
      <w:r w:rsidR="00B117B6" w:rsidRPr="00551E0C">
        <w:rPr>
          <w:rFonts w:cs="Times New Roman"/>
          <w:color w:val="FF0000"/>
          <w:sz w:val="22"/>
          <w:szCs w:val="22"/>
          <w:lang w:val="mk-MK"/>
        </w:rPr>
        <w:t xml:space="preserve"> </w:t>
      </w:r>
      <w:r w:rsidR="00C5573F">
        <w:rPr>
          <w:rFonts w:cs="Times New Roman"/>
          <w:color w:val="FF0000"/>
          <w:sz w:val="22"/>
          <w:szCs w:val="22"/>
          <w:lang w:val="mk-MK"/>
        </w:rPr>
        <w:t>nr.</w:t>
      </w:r>
      <w:r w:rsidR="00B117B6" w:rsidRPr="00551E0C">
        <w:rPr>
          <w:rFonts w:cs="Times New Roman"/>
          <w:color w:val="FF0000"/>
          <w:sz w:val="22"/>
          <w:szCs w:val="22"/>
          <w:lang w:val="mk-MK"/>
        </w:rPr>
        <w:t xml:space="preserve"> 17-1029/7 </w:t>
      </w:r>
      <w:r w:rsidR="00471860">
        <w:rPr>
          <w:rFonts w:cs="Times New Roman"/>
          <w:color w:val="FF0000"/>
          <w:sz w:val="22"/>
          <w:szCs w:val="22"/>
          <w:lang w:val="sq-AL"/>
        </w:rPr>
        <w:t>të datës</w:t>
      </w:r>
      <w:r w:rsidR="00B117B6" w:rsidRPr="00551E0C">
        <w:rPr>
          <w:rFonts w:cs="Times New Roman"/>
          <w:color w:val="FF0000"/>
          <w:sz w:val="22"/>
          <w:szCs w:val="22"/>
          <w:lang w:val="mk-MK"/>
        </w:rPr>
        <w:t xml:space="preserve"> 07.04.2016:</w:t>
      </w:r>
    </w:p>
    <w:p w:rsidR="00B117B6" w:rsidRPr="00551E0C" w:rsidRDefault="00471860" w:rsidP="00B117B6">
      <w:pPr>
        <w:jc w:val="both"/>
        <w:rPr>
          <w:color w:val="FF0000"/>
          <w:sz w:val="22"/>
          <w:szCs w:val="22"/>
        </w:rPr>
      </w:pPr>
      <w:r>
        <w:rPr>
          <w:color w:val="FF0000"/>
          <w:sz w:val="22"/>
          <w:szCs w:val="22"/>
        </w:rPr>
        <w:t>MPB-ja konstatoi se 2 persona kanë LNJ dhe atë</w:t>
      </w:r>
    </w:p>
    <w:p w:rsidR="00B117B6" w:rsidRPr="00551E0C" w:rsidRDefault="00471860" w:rsidP="00B117B6">
      <w:pPr>
        <w:pStyle w:val="ListParagraph"/>
        <w:numPr>
          <w:ilvl w:val="0"/>
          <w:numId w:val="1"/>
        </w:numPr>
        <w:jc w:val="both"/>
        <w:rPr>
          <w:rFonts w:asciiTheme="minorHAnsi" w:hAnsiTheme="minorHAnsi"/>
          <w:color w:val="FF0000"/>
          <w:sz w:val="22"/>
          <w:szCs w:val="22"/>
        </w:rPr>
      </w:pPr>
      <w:r>
        <w:rPr>
          <w:rFonts w:asciiTheme="minorHAnsi" w:hAnsiTheme="minorHAnsi"/>
          <w:color w:val="FF0000"/>
          <w:sz w:val="22"/>
          <w:szCs w:val="22"/>
          <w:lang w:val="sq-AL"/>
        </w:rPr>
        <w:t>Ibrahim Xhemal</w:t>
      </w:r>
      <w:r w:rsidR="00B117B6" w:rsidRPr="00551E0C">
        <w:rPr>
          <w:rFonts w:asciiTheme="minorHAnsi" w:hAnsiTheme="minorHAnsi"/>
          <w:color w:val="FF0000"/>
          <w:sz w:val="22"/>
          <w:szCs w:val="22"/>
        </w:rPr>
        <w:t xml:space="preserve">, </w:t>
      </w:r>
      <w:r>
        <w:rPr>
          <w:rFonts w:asciiTheme="minorHAnsi" w:hAnsiTheme="minorHAnsi"/>
          <w:color w:val="FF0000"/>
          <w:sz w:val="22"/>
          <w:szCs w:val="22"/>
          <w:lang w:val="sq-AL"/>
        </w:rPr>
        <w:t>lëshuar nga NJPA</w:t>
      </w:r>
      <w:r w:rsidR="00B117B6" w:rsidRPr="00551E0C">
        <w:rPr>
          <w:rFonts w:asciiTheme="minorHAnsi" w:hAnsiTheme="minorHAnsi"/>
          <w:color w:val="FF0000"/>
          <w:sz w:val="22"/>
          <w:szCs w:val="22"/>
        </w:rPr>
        <w:t xml:space="preserve"> </w:t>
      </w:r>
      <w:r>
        <w:rPr>
          <w:rFonts w:asciiTheme="minorHAnsi" w:hAnsiTheme="minorHAnsi"/>
          <w:color w:val="FF0000"/>
          <w:sz w:val="22"/>
          <w:szCs w:val="22"/>
          <w:lang w:val="sq-AL"/>
        </w:rPr>
        <w:t>kumanovë më</w:t>
      </w:r>
      <w:r w:rsidR="00B117B6" w:rsidRPr="00551E0C">
        <w:rPr>
          <w:rFonts w:asciiTheme="minorHAnsi" w:hAnsiTheme="minorHAnsi"/>
          <w:color w:val="FF0000"/>
          <w:sz w:val="22"/>
          <w:szCs w:val="22"/>
        </w:rPr>
        <w:t xml:space="preserve"> 25.03.2016, </w:t>
      </w:r>
      <w:r>
        <w:rPr>
          <w:rFonts w:asciiTheme="minorHAnsi" w:hAnsiTheme="minorHAnsi"/>
          <w:color w:val="FF0000"/>
          <w:sz w:val="22"/>
          <w:szCs w:val="22"/>
          <w:lang w:val="sq-AL"/>
        </w:rPr>
        <w:t>me vlefshmëri deri më</w:t>
      </w:r>
      <w:r w:rsidR="00B117B6" w:rsidRPr="00551E0C">
        <w:rPr>
          <w:rFonts w:asciiTheme="minorHAnsi" w:hAnsiTheme="minorHAnsi"/>
          <w:color w:val="FF0000"/>
          <w:sz w:val="22"/>
          <w:szCs w:val="22"/>
        </w:rPr>
        <w:t xml:space="preserve"> 24.03.2026. </w:t>
      </w:r>
      <w:r>
        <w:rPr>
          <w:rFonts w:asciiTheme="minorHAnsi" w:hAnsiTheme="minorHAnsi"/>
          <w:color w:val="FF0000"/>
          <w:sz w:val="22"/>
          <w:szCs w:val="22"/>
          <w:lang w:val="sq-AL"/>
        </w:rPr>
        <w:t>LNj është lëshuar në bazë të vendimit për marrje të nënshtetësisë së RM-së</w:t>
      </w:r>
      <w:r w:rsidR="00B117B6" w:rsidRPr="00551E0C">
        <w:rPr>
          <w:rFonts w:asciiTheme="minorHAnsi" w:hAnsiTheme="minorHAnsi"/>
          <w:color w:val="FF0000"/>
          <w:sz w:val="22"/>
          <w:szCs w:val="22"/>
        </w:rPr>
        <w:t xml:space="preserve"> </w:t>
      </w:r>
      <w:r w:rsidR="00C5573F">
        <w:rPr>
          <w:rFonts w:asciiTheme="minorHAnsi" w:hAnsiTheme="minorHAnsi"/>
          <w:color w:val="FF0000"/>
          <w:sz w:val="22"/>
          <w:szCs w:val="22"/>
        </w:rPr>
        <w:t>nr.</w:t>
      </w:r>
      <w:r w:rsidR="00B117B6" w:rsidRPr="00551E0C">
        <w:rPr>
          <w:rFonts w:asciiTheme="minorHAnsi" w:hAnsiTheme="minorHAnsi"/>
          <w:color w:val="FF0000"/>
          <w:sz w:val="22"/>
          <w:szCs w:val="22"/>
        </w:rPr>
        <w:t xml:space="preserve">19.11.1-65263 </w:t>
      </w:r>
      <w:r>
        <w:rPr>
          <w:rFonts w:asciiTheme="minorHAnsi" w:hAnsiTheme="minorHAnsi"/>
          <w:color w:val="FF0000"/>
          <w:sz w:val="22"/>
          <w:szCs w:val="22"/>
          <w:lang w:val="sq-AL"/>
        </w:rPr>
        <w:t>të datës</w:t>
      </w:r>
      <w:r w:rsidR="00B117B6" w:rsidRPr="00551E0C">
        <w:rPr>
          <w:rFonts w:asciiTheme="minorHAnsi" w:hAnsiTheme="minorHAnsi"/>
          <w:color w:val="FF0000"/>
          <w:sz w:val="22"/>
          <w:szCs w:val="22"/>
        </w:rPr>
        <w:t xml:space="preserve"> 25.01.2011, </w:t>
      </w:r>
      <w:r>
        <w:rPr>
          <w:rFonts w:asciiTheme="minorHAnsi" w:hAnsiTheme="minorHAnsi"/>
          <w:color w:val="FF0000"/>
          <w:sz w:val="22"/>
          <w:szCs w:val="22"/>
          <w:lang w:val="sq-AL"/>
        </w:rPr>
        <w:t>kurse është dhënë personit më</w:t>
      </w:r>
      <w:r w:rsidR="00B117B6" w:rsidRPr="00551E0C">
        <w:rPr>
          <w:rFonts w:asciiTheme="minorHAnsi" w:hAnsiTheme="minorHAnsi"/>
          <w:color w:val="FF0000"/>
          <w:sz w:val="22"/>
          <w:szCs w:val="22"/>
        </w:rPr>
        <w:t xml:space="preserve"> 18.02.2011, </w:t>
      </w:r>
      <w:r>
        <w:rPr>
          <w:rFonts w:asciiTheme="minorHAnsi" w:hAnsiTheme="minorHAnsi"/>
          <w:color w:val="FF0000"/>
          <w:sz w:val="22"/>
          <w:szCs w:val="22"/>
          <w:lang w:val="sq-AL"/>
        </w:rPr>
        <w:t>kurse adresa është në bazë të LNJ paraprak para</w:t>
      </w:r>
      <w:r w:rsidR="004D71F3">
        <w:rPr>
          <w:rFonts w:asciiTheme="minorHAnsi" w:hAnsiTheme="minorHAnsi"/>
          <w:color w:val="FF0000"/>
          <w:sz w:val="22"/>
          <w:szCs w:val="22"/>
          <w:lang w:val="sq-AL"/>
        </w:rPr>
        <w:t xml:space="preserve"> marrjes së refuzimit të nënshtetësisë së RM-së në prill 2006</w:t>
      </w:r>
      <w:r w:rsidR="00B117B6" w:rsidRPr="00551E0C">
        <w:rPr>
          <w:rFonts w:asciiTheme="minorHAnsi" w:hAnsiTheme="minorHAnsi"/>
          <w:color w:val="FF0000"/>
          <w:sz w:val="22"/>
          <w:szCs w:val="22"/>
        </w:rPr>
        <w:t>.</w:t>
      </w:r>
    </w:p>
    <w:p w:rsidR="00B117B6" w:rsidRPr="00551E0C" w:rsidRDefault="004D71F3" w:rsidP="00B117B6">
      <w:pPr>
        <w:pStyle w:val="ListParagraph"/>
        <w:numPr>
          <w:ilvl w:val="0"/>
          <w:numId w:val="1"/>
        </w:numPr>
        <w:jc w:val="both"/>
        <w:rPr>
          <w:rFonts w:asciiTheme="minorHAnsi" w:hAnsiTheme="minorHAnsi"/>
          <w:color w:val="FF0000"/>
          <w:sz w:val="22"/>
          <w:szCs w:val="22"/>
        </w:rPr>
      </w:pPr>
      <w:r>
        <w:rPr>
          <w:rFonts w:asciiTheme="minorHAnsi" w:hAnsiTheme="minorHAnsi"/>
          <w:color w:val="FF0000"/>
          <w:sz w:val="22"/>
          <w:szCs w:val="22"/>
          <w:lang w:val="sq-AL"/>
        </w:rPr>
        <w:t>Xhaferi Fatmir</w:t>
      </w:r>
      <w:r w:rsidR="00B117B6" w:rsidRPr="00551E0C">
        <w:rPr>
          <w:rFonts w:asciiTheme="minorHAnsi" w:hAnsiTheme="minorHAnsi"/>
          <w:color w:val="FF0000"/>
          <w:sz w:val="22"/>
          <w:szCs w:val="22"/>
        </w:rPr>
        <w:t xml:space="preserve">, </w:t>
      </w:r>
      <w:r>
        <w:rPr>
          <w:rFonts w:asciiTheme="minorHAnsi" w:hAnsiTheme="minorHAnsi"/>
          <w:color w:val="FF0000"/>
          <w:sz w:val="22"/>
          <w:szCs w:val="22"/>
          <w:lang w:val="sq-AL"/>
        </w:rPr>
        <w:t>lëshuar nga NJPA Strugë</w:t>
      </w:r>
      <w:r w:rsidR="00B117B6" w:rsidRPr="00551E0C">
        <w:rPr>
          <w:rFonts w:asciiTheme="minorHAnsi" w:hAnsiTheme="minorHAnsi"/>
          <w:color w:val="FF0000"/>
          <w:sz w:val="22"/>
          <w:szCs w:val="22"/>
        </w:rPr>
        <w:t xml:space="preserve"> </w:t>
      </w:r>
      <w:r>
        <w:rPr>
          <w:rFonts w:asciiTheme="minorHAnsi" w:hAnsiTheme="minorHAnsi"/>
          <w:color w:val="FF0000"/>
          <w:sz w:val="22"/>
          <w:szCs w:val="22"/>
          <w:lang w:val="sq-AL"/>
        </w:rPr>
        <w:t>më</w:t>
      </w:r>
      <w:r w:rsidR="00B117B6" w:rsidRPr="00551E0C">
        <w:rPr>
          <w:rFonts w:asciiTheme="minorHAnsi" w:hAnsiTheme="minorHAnsi"/>
          <w:color w:val="FF0000"/>
          <w:sz w:val="22"/>
          <w:szCs w:val="22"/>
        </w:rPr>
        <w:t xml:space="preserve"> 29.01.2016, </w:t>
      </w:r>
      <w:r>
        <w:rPr>
          <w:rFonts w:asciiTheme="minorHAnsi" w:hAnsiTheme="minorHAnsi"/>
          <w:color w:val="FF0000"/>
          <w:sz w:val="22"/>
          <w:szCs w:val="22"/>
          <w:lang w:val="sq-AL"/>
        </w:rPr>
        <w:t>me vlefshmëri deri më</w:t>
      </w:r>
      <w:r w:rsidR="00B117B6" w:rsidRPr="00551E0C">
        <w:rPr>
          <w:rFonts w:asciiTheme="minorHAnsi" w:hAnsiTheme="minorHAnsi"/>
          <w:color w:val="FF0000"/>
          <w:sz w:val="22"/>
          <w:szCs w:val="22"/>
        </w:rPr>
        <w:t xml:space="preserve"> 28.01.2028. </w:t>
      </w:r>
      <w:r>
        <w:rPr>
          <w:rFonts w:asciiTheme="minorHAnsi" w:hAnsiTheme="minorHAnsi"/>
          <w:color w:val="FF0000"/>
          <w:sz w:val="22"/>
          <w:szCs w:val="22"/>
          <w:lang w:val="sq-AL"/>
        </w:rPr>
        <w:t>LNj është lëshuar në bazë të vendimit për marrje të nënshtetësisë së RM-së</w:t>
      </w:r>
      <w:r>
        <w:rPr>
          <w:rFonts w:asciiTheme="minorHAnsi" w:hAnsiTheme="minorHAnsi"/>
          <w:color w:val="FF0000"/>
          <w:sz w:val="22"/>
          <w:szCs w:val="22"/>
        </w:rPr>
        <w:t xml:space="preserve"> </w:t>
      </w:r>
      <w:r w:rsidR="00C5573F">
        <w:rPr>
          <w:rFonts w:asciiTheme="minorHAnsi" w:hAnsiTheme="minorHAnsi"/>
          <w:color w:val="FF0000"/>
          <w:sz w:val="22"/>
          <w:szCs w:val="22"/>
        </w:rPr>
        <w:t>nr.</w:t>
      </w:r>
      <w:r w:rsidR="00B117B6" w:rsidRPr="00551E0C">
        <w:rPr>
          <w:rFonts w:asciiTheme="minorHAnsi" w:hAnsiTheme="minorHAnsi"/>
          <w:color w:val="FF0000"/>
          <w:sz w:val="22"/>
          <w:szCs w:val="22"/>
        </w:rPr>
        <w:t xml:space="preserve">10.1.2-2259/1-2014 </w:t>
      </w:r>
      <w:r>
        <w:rPr>
          <w:rFonts w:asciiTheme="minorHAnsi" w:hAnsiTheme="minorHAnsi"/>
          <w:color w:val="FF0000"/>
          <w:sz w:val="22"/>
          <w:szCs w:val="22"/>
          <w:lang w:val="sq-AL"/>
        </w:rPr>
        <w:t>të datës</w:t>
      </w:r>
      <w:r w:rsidR="00B117B6" w:rsidRPr="00551E0C">
        <w:rPr>
          <w:rFonts w:asciiTheme="minorHAnsi" w:hAnsiTheme="minorHAnsi"/>
          <w:color w:val="FF0000"/>
          <w:sz w:val="22"/>
          <w:szCs w:val="22"/>
        </w:rPr>
        <w:t xml:space="preserve"> 23.04.2015 </w:t>
      </w:r>
      <w:r>
        <w:rPr>
          <w:rFonts w:asciiTheme="minorHAnsi" w:hAnsiTheme="minorHAnsi"/>
          <w:color w:val="FF0000"/>
          <w:sz w:val="22"/>
          <w:szCs w:val="22"/>
          <w:lang w:val="sq-AL"/>
        </w:rPr>
        <w:t>dhe është parashtruar fletëposedim të pronës për banesën personale</w:t>
      </w:r>
      <w:r w:rsidR="00B117B6" w:rsidRPr="00551E0C">
        <w:rPr>
          <w:rFonts w:asciiTheme="minorHAnsi" w:hAnsiTheme="minorHAnsi"/>
          <w:color w:val="FF0000"/>
          <w:sz w:val="22"/>
          <w:szCs w:val="22"/>
        </w:rPr>
        <w:t>.</w:t>
      </w:r>
    </w:p>
    <w:p w:rsidR="00EA18B7" w:rsidRPr="00EC71F1" w:rsidRDefault="00EA18B7" w:rsidP="00A27CCA">
      <w:pPr>
        <w:jc w:val="both"/>
        <w:rPr>
          <w:i/>
          <w:color w:val="1F4E79" w:themeColor="accent1" w:themeShade="80"/>
          <w:sz w:val="22"/>
          <w:szCs w:val="22"/>
          <w:u w:val="single"/>
          <w:lang w:val="mk-MK"/>
        </w:rPr>
      </w:pPr>
    </w:p>
    <w:p w:rsidR="00A27CCA" w:rsidRDefault="00EA18B7" w:rsidP="00A27CCA">
      <w:pPr>
        <w:jc w:val="both"/>
        <w:rPr>
          <w:i/>
          <w:color w:val="1F4E79" w:themeColor="accent1" w:themeShade="80"/>
          <w:sz w:val="22"/>
          <w:szCs w:val="22"/>
          <w:u w:val="single"/>
        </w:rPr>
      </w:pPr>
      <w:r w:rsidRPr="00EC71F1">
        <w:rPr>
          <w:i/>
          <w:color w:val="1F4E79" w:themeColor="accent1" w:themeShade="80"/>
          <w:sz w:val="22"/>
          <w:szCs w:val="22"/>
          <w:u w:val="single"/>
          <w:lang w:val="mk-MK"/>
        </w:rPr>
        <w:t>-</w:t>
      </w:r>
      <w:r w:rsidR="00DF5117">
        <w:rPr>
          <w:i/>
          <w:color w:val="1F4E79" w:themeColor="accent1" w:themeShade="80"/>
          <w:sz w:val="22"/>
          <w:szCs w:val="22"/>
          <w:u w:val="single"/>
          <w:lang w:val="mk-MK"/>
        </w:rPr>
        <w:t xml:space="preserve">Kërkesë </w:t>
      </w:r>
      <w:r w:rsidR="0014780F">
        <w:rPr>
          <w:i/>
          <w:color w:val="1F4E79" w:themeColor="accent1" w:themeShade="80"/>
          <w:sz w:val="22"/>
          <w:szCs w:val="22"/>
          <w:u w:val="single"/>
          <w:lang w:val="sq-AL"/>
        </w:rPr>
        <w:t>shtesë deri te</w:t>
      </w:r>
      <w:r w:rsidR="00DF5117">
        <w:rPr>
          <w:i/>
          <w:color w:val="1F4E79" w:themeColor="accent1" w:themeShade="80"/>
          <w:sz w:val="22"/>
          <w:szCs w:val="22"/>
          <w:u w:val="single"/>
          <w:lang w:val="mk-MK"/>
        </w:rPr>
        <w:t xml:space="preserve"> MPB-ja nr</w:t>
      </w:r>
      <w:r w:rsidR="00EA14E9">
        <w:rPr>
          <w:i/>
          <w:color w:val="1F4E79" w:themeColor="accent1" w:themeShade="80"/>
          <w:sz w:val="22"/>
          <w:szCs w:val="22"/>
          <w:u w:val="single"/>
          <w:lang w:val="mk-MK"/>
        </w:rPr>
        <w:t>.17-</w:t>
      </w:r>
      <w:r w:rsidR="00EA14E9" w:rsidRPr="000363B4">
        <w:rPr>
          <w:i/>
          <w:color w:val="1F4E79" w:themeColor="accent1" w:themeShade="80"/>
          <w:sz w:val="22"/>
          <w:szCs w:val="22"/>
          <w:u w:val="single"/>
          <w:lang w:val="mk-MK"/>
        </w:rPr>
        <w:t>1029/25</w:t>
      </w:r>
      <w:r w:rsidR="00A27CCA" w:rsidRPr="00EC71F1">
        <w:rPr>
          <w:i/>
          <w:color w:val="1F4E79" w:themeColor="accent1" w:themeShade="80"/>
          <w:sz w:val="22"/>
          <w:szCs w:val="22"/>
          <w:u w:val="single"/>
          <w:lang w:val="mk-MK"/>
        </w:rPr>
        <w:t xml:space="preserve"> </w:t>
      </w:r>
      <w:r w:rsidR="0014780F">
        <w:rPr>
          <w:i/>
          <w:color w:val="1F4E79" w:themeColor="accent1" w:themeShade="80"/>
          <w:sz w:val="22"/>
          <w:szCs w:val="22"/>
          <w:u w:val="single"/>
          <w:lang w:val="sq-AL"/>
        </w:rPr>
        <w:t>të datës</w:t>
      </w:r>
      <w:r w:rsidR="00A27CCA" w:rsidRPr="00EC71F1">
        <w:rPr>
          <w:i/>
          <w:color w:val="1F4E79" w:themeColor="accent1" w:themeShade="80"/>
          <w:sz w:val="22"/>
          <w:szCs w:val="22"/>
          <w:u w:val="single"/>
          <w:lang w:val="mk-MK"/>
        </w:rPr>
        <w:t xml:space="preserve"> 15.04.2016 </w:t>
      </w:r>
      <w:r w:rsidR="0014780F">
        <w:rPr>
          <w:i/>
          <w:color w:val="1F4E79" w:themeColor="accent1" w:themeShade="80"/>
          <w:sz w:val="22"/>
          <w:szCs w:val="22"/>
          <w:u w:val="single"/>
          <w:lang w:val="sq-AL"/>
        </w:rPr>
        <w:t>me të cilën kërkojmë të kryhet kontroll plotësues dhe të na dorëzojnë raport me të dhëna për</w:t>
      </w:r>
      <w:r w:rsidR="00A27CCA" w:rsidRPr="00EC71F1">
        <w:rPr>
          <w:i/>
          <w:color w:val="1F4E79" w:themeColor="accent1" w:themeShade="80"/>
          <w:sz w:val="22"/>
          <w:szCs w:val="22"/>
          <w:u w:val="single"/>
        </w:rPr>
        <w:t xml:space="preserve"> </w:t>
      </w:r>
      <w:r w:rsidR="00A27CCA" w:rsidRPr="00EC71F1">
        <w:rPr>
          <w:i/>
          <w:color w:val="1F4E79" w:themeColor="accent1" w:themeShade="80"/>
          <w:sz w:val="22"/>
          <w:szCs w:val="22"/>
          <w:u w:val="single"/>
          <w:lang w:val="mk-MK"/>
        </w:rPr>
        <w:t>575</w:t>
      </w:r>
      <w:r w:rsidRPr="00EC71F1">
        <w:rPr>
          <w:i/>
          <w:color w:val="1F4E79" w:themeColor="accent1" w:themeShade="80"/>
          <w:sz w:val="22"/>
          <w:szCs w:val="22"/>
          <w:u w:val="single"/>
          <w:lang w:val="mk-MK"/>
        </w:rPr>
        <w:t xml:space="preserve"> </w:t>
      </w:r>
      <w:r w:rsidR="00DB2946">
        <w:rPr>
          <w:i/>
          <w:color w:val="1F4E79" w:themeColor="accent1" w:themeShade="80"/>
          <w:sz w:val="22"/>
          <w:szCs w:val="22"/>
          <w:u w:val="single"/>
          <w:lang w:val="mk-MK"/>
        </w:rPr>
        <w:t>persona</w:t>
      </w:r>
      <w:r w:rsidRPr="00EC71F1">
        <w:rPr>
          <w:i/>
          <w:color w:val="1F4E79" w:themeColor="accent1" w:themeShade="80"/>
          <w:sz w:val="22"/>
          <w:szCs w:val="22"/>
          <w:u w:val="single"/>
          <w:lang w:val="mk-MK"/>
        </w:rPr>
        <w:t xml:space="preserve"> </w:t>
      </w:r>
      <w:r w:rsidR="0014780F">
        <w:rPr>
          <w:i/>
          <w:color w:val="1F4E79" w:themeColor="accent1" w:themeShade="80"/>
          <w:sz w:val="22"/>
          <w:szCs w:val="22"/>
          <w:u w:val="single"/>
          <w:lang w:val="sq-AL"/>
        </w:rPr>
        <w:t>me vendbanimin e fundit të paraqitur në Republikën e Maqedonisë</w:t>
      </w:r>
      <w:r w:rsidRPr="00EC71F1">
        <w:rPr>
          <w:i/>
          <w:color w:val="1F4E79" w:themeColor="accent1" w:themeShade="80"/>
          <w:sz w:val="22"/>
          <w:szCs w:val="22"/>
          <w:u w:val="single"/>
        </w:rPr>
        <w:t>.</w:t>
      </w:r>
    </w:p>
    <w:p w:rsidR="000363B4" w:rsidRDefault="000363B4" w:rsidP="00A27CCA">
      <w:pPr>
        <w:jc w:val="both"/>
        <w:rPr>
          <w:i/>
          <w:color w:val="1F4E79" w:themeColor="accent1" w:themeShade="80"/>
          <w:sz w:val="22"/>
          <w:szCs w:val="22"/>
          <w:u w:val="single"/>
        </w:rPr>
      </w:pPr>
    </w:p>
    <w:p w:rsidR="000363B4" w:rsidRDefault="00881774" w:rsidP="000363B4">
      <w:pPr>
        <w:pStyle w:val="ListParagraph"/>
        <w:numPr>
          <w:ilvl w:val="0"/>
          <w:numId w:val="1"/>
        </w:numPr>
        <w:jc w:val="both"/>
        <w:rPr>
          <w:i/>
          <w:color w:val="1F4E79" w:themeColor="accent1" w:themeShade="80"/>
          <w:sz w:val="22"/>
          <w:szCs w:val="22"/>
          <w:u w:val="single"/>
        </w:rPr>
      </w:pPr>
      <w:r>
        <w:rPr>
          <w:i/>
          <w:color w:val="1F4E79" w:themeColor="accent1" w:themeShade="80"/>
          <w:sz w:val="22"/>
          <w:szCs w:val="22"/>
          <w:u w:val="single"/>
        </w:rPr>
        <w:t>Përgjigje</w:t>
      </w:r>
      <w:r w:rsidR="000363B4" w:rsidRPr="000363B4">
        <w:rPr>
          <w:i/>
          <w:color w:val="1F4E79" w:themeColor="accent1" w:themeShade="80"/>
          <w:sz w:val="22"/>
          <w:szCs w:val="22"/>
          <w:u w:val="single"/>
        </w:rPr>
        <w:t xml:space="preserve"> </w:t>
      </w:r>
      <w:r w:rsidR="0014780F">
        <w:rPr>
          <w:i/>
          <w:color w:val="1F4E79" w:themeColor="accent1" w:themeShade="80"/>
          <w:sz w:val="22"/>
          <w:szCs w:val="22"/>
          <w:u w:val="single"/>
          <w:lang w:val="sq-AL"/>
        </w:rPr>
        <w:t>e MPB-së e datës</w:t>
      </w:r>
      <w:r w:rsidR="000363B4" w:rsidRPr="000363B4">
        <w:rPr>
          <w:i/>
          <w:color w:val="1F4E79" w:themeColor="accent1" w:themeShade="80"/>
          <w:sz w:val="22"/>
          <w:szCs w:val="22"/>
          <w:u w:val="single"/>
        </w:rPr>
        <w:t xml:space="preserve"> 19.04.2016 </w:t>
      </w:r>
      <w:r w:rsidR="00C5573F">
        <w:rPr>
          <w:i/>
          <w:color w:val="1F4E79" w:themeColor="accent1" w:themeShade="80"/>
          <w:sz w:val="22"/>
          <w:szCs w:val="22"/>
          <w:u w:val="single"/>
        </w:rPr>
        <w:t>për kërkesën nr.</w:t>
      </w:r>
      <w:r w:rsidR="000363B4" w:rsidRPr="000363B4">
        <w:rPr>
          <w:i/>
          <w:color w:val="1F4E79" w:themeColor="accent1" w:themeShade="80"/>
          <w:sz w:val="22"/>
          <w:szCs w:val="22"/>
          <w:u w:val="single"/>
        </w:rPr>
        <w:t xml:space="preserve">17-1029/25 </w:t>
      </w:r>
      <w:r w:rsidR="0014780F">
        <w:rPr>
          <w:i/>
          <w:color w:val="1F4E79" w:themeColor="accent1" w:themeShade="80"/>
          <w:sz w:val="22"/>
          <w:szCs w:val="22"/>
          <w:u w:val="single"/>
          <w:lang w:val="sq-AL"/>
        </w:rPr>
        <w:t>të datës</w:t>
      </w:r>
      <w:r w:rsidR="000363B4" w:rsidRPr="000363B4">
        <w:rPr>
          <w:i/>
          <w:color w:val="1F4E79" w:themeColor="accent1" w:themeShade="80"/>
          <w:sz w:val="22"/>
          <w:szCs w:val="22"/>
          <w:u w:val="single"/>
        </w:rPr>
        <w:t xml:space="preserve"> 15.04.2016: </w:t>
      </w:r>
    </w:p>
    <w:p w:rsidR="00B117B6" w:rsidRPr="00862037" w:rsidRDefault="0014780F" w:rsidP="00862037">
      <w:pPr>
        <w:jc w:val="both"/>
        <w:rPr>
          <w:rFonts w:cs="Times New Roman"/>
          <w:i/>
          <w:color w:val="1F4E79" w:themeColor="accent1" w:themeShade="80"/>
          <w:sz w:val="22"/>
          <w:szCs w:val="22"/>
          <w:u w:val="single"/>
          <w:lang w:val="mk-MK"/>
        </w:rPr>
      </w:pPr>
      <w:r>
        <w:rPr>
          <w:rFonts w:cs="Times New Roman"/>
          <w:i/>
          <w:color w:val="1F4E79" w:themeColor="accent1" w:themeShade="80"/>
          <w:sz w:val="22"/>
          <w:szCs w:val="22"/>
          <w:u w:val="single"/>
          <w:lang w:val="sq-AL"/>
        </w:rPr>
        <w:t>MPB-ja ka kryer përpunimin e të dhënave në evidencën e Numrit amzë dhe Letërnjoftimeve dhe dorëzon shtojcë</w:t>
      </w:r>
      <w:r w:rsidR="000363B4" w:rsidRPr="00862037">
        <w:rPr>
          <w:rFonts w:cs="Times New Roman"/>
          <w:i/>
          <w:color w:val="1F4E79" w:themeColor="accent1" w:themeShade="80"/>
          <w:sz w:val="22"/>
          <w:szCs w:val="22"/>
          <w:u w:val="single"/>
          <w:lang w:val="mk-MK"/>
        </w:rPr>
        <w:t xml:space="preserve"> </w:t>
      </w:r>
      <w:r w:rsidR="00F32A88">
        <w:rPr>
          <w:rFonts w:cs="Times New Roman"/>
          <w:i/>
          <w:color w:val="1F4E79" w:themeColor="accent1" w:themeShade="80"/>
          <w:sz w:val="22"/>
          <w:szCs w:val="22"/>
          <w:u w:val="single"/>
          <w:lang w:val="mk-MK"/>
        </w:rPr>
        <w:t>CD</w:t>
      </w:r>
      <w:r w:rsidR="000363B4" w:rsidRPr="00862037">
        <w:rPr>
          <w:rFonts w:cs="Times New Roman"/>
          <w:i/>
          <w:color w:val="1F4E79" w:themeColor="accent1" w:themeShade="80"/>
          <w:sz w:val="22"/>
          <w:szCs w:val="22"/>
          <w:u w:val="single"/>
          <w:lang w:val="mk-MK"/>
        </w:rPr>
        <w:t xml:space="preserve">. </w:t>
      </w:r>
      <w:r>
        <w:rPr>
          <w:rFonts w:cs="Times New Roman"/>
          <w:i/>
          <w:color w:val="1F4E79" w:themeColor="accent1" w:themeShade="80"/>
          <w:sz w:val="22"/>
          <w:szCs w:val="22"/>
          <w:u w:val="single"/>
          <w:lang w:val="sq-AL"/>
        </w:rPr>
        <w:t>Ndër të tjera, na njofton se për personat e dorëzuar nuk është gjetur letërnjoftim nga i cili do të merreshin të dhëna për vendbanimin</w:t>
      </w:r>
      <w:r w:rsidR="00862037" w:rsidRPr="00862037">
        <w:rPr>
          <w:rFonts w:cs="Times New Roman"/>
          <w:i/>
          <w:color w:val="1F4E79" w:themeColor="accent1" w:themeShade="80"/>
          <w:sz w:val="22"/>
          <w:szCs w:val="22"/>
          <w:u w:val="single"/>
          <w:lang w:val="mk-MK"/>
        </w:rPr>
        <w:t>.</w:t>
      </w:r>
    </w:p>
    <w:p w:rsidR="00862037" w:rsidRDefault="0014780F" w:rsidP="00B117B6">
      <w:pPr>
        <w:ind w:firstLine="360"/>
        <w:jc w:val="both"/>
        <w:rPr>
          <w:rFonts w:cs="Times New Roman"/>
          <w:i/>
          <w:color w:val="1F4E79" w:themeColor="accent1" w:themeShade="80"/>
          <w:sz w:val="22"/>
          <w:szCs w:val="22"/>
          <w:u w:val="single"/>
          <w:lang w:val="mk-MK"/>
        </w:rPr>
      </w:pPr>
      <w:r>
        <w:rPr>
          <w:rFonts w:cs="Times New Roman"/>
          <w:i/>
          <w:color w:val="1F4E79" w:themeColor="accent1" w:themeShade="80"/>
          <w:sz w:val="22"/>
          <w:szCs w:val="22"/>
          <w:u w:val="single"/>
          <w:lang w:val="sq-AL"/>
        </w:rPr>
        <w:t>Për këto arsye CD-ja na jep vetëm të dhëna për vendbanimin nga HOST evidenca e Numrit amzë, e cila në evidencat e MPB-së është vendbanimi i fundit i paraqitur</w:t>
      </w:r>
      <w:r w:rsidR="00862037" w:rsidRPr="00862037">
        <w:rPr>
          <w:rFonts w:cs="Times New Roman"/>
          <w:i/>
          <w:color w:val="1F4E79" w:themeColor="accent1" w:themeShade="80"/>
          <w:sz w:val="22"/>
          <w:szCs w:val="22"/>
          <w:u w:val="single"/>
          <w:lang w:val="mk-MK"/>
        </w:rPr>
        <w:t xml:space="preserve">. </w:t>
      </w:r>
      <w:r>
        <w:rPr>
          <w:rFonts w:cs="Times New Roman"/>
          <w:i/>
          <w:color w:val="1F4E79" w:themeColor="accent1" w:themeShade="80"/>
          <w:sz w:val="22"/>
          <w:szCs w:val="22"/>
          <w:u w:val="single"/>
          <w:lang w:val="sq-AL"/>
        </w:rPr>
        <w:t>Në raport</w:t>
      </w:r>
      <w:r w:rsidR="00862037" w:rsidRPr="00862037">
        <w:rPr>
          <w:rFonts w:cs="Times New Roman"/>
          <w:i/>
          <w:color w:val="1F4E79" w:themeColor="accent1" w:themeShade="80"/>
          <w:sz w:val="22"/>
          <w:szCs w:val="22"/>
          <w:u w:val="single"/>
          <w:lang w:val="mk-MK"/>
        </w:rPr>
        <w:t xml:space="preserve"> 565 </w:t>
      </w:r>
      <w:r w:rsidR="00DB2946">
        <w:rPr>
          <w:rFonts w:cs="Times New Roman"/>
          <w:i/>
          <w:color w:val="1F4E79" w:themeColor="accent1" w:themeShade="80"/>
          <w:sz w:val="22"/>
          <w:szCs w:val="22"/>
          <w:u w:val="single"/>
          <w:lang w:val="mk-MK"/>
        </w:rPr>
        <w:t>persona</w:t>
      </w:r>
      <w:r w:rsidR="00862037" w:rsidRPr="00862037">
        <w:rPr>
          <w:rFonts w:cs="Times New Roman"/>
          <w:i/>
          <w:color w:val="1F4E79" w:themeColor="accent1" w:themeShade="80"/>
          <w:sz w:val="22"/>
          <w:szCs w:val="22"/>
          <w:u w:val="single"/>
          <w:lang w:val="mk-MK"/>
        </w:rPr>
        <w:t xml:space="preserve"> </w:t>
      </w:r>
      <w:r>
        <w:rPr>
          <w:rFonts w:cs="Times New Roman"/>
          <w:i/>
          <w:color w:val="1F4E79" w:themeColor="accent1" w:themeShade="80"/>
          <w:sz w:val="22"/>
          <w:szCs w:val="22"/>
          <w:u w:val="single"/>
          <w:lang w:val="sq-AL"/>
        </w:rPr>
        <w:t>janë me status</w:t>
      </w:r>
      <w:r w:rsidR="00862037" w:rsidRPr="00862037">
        <w:rPr>
          <w:rFonts w:cs="Times New Roman"/>
          <w:i/>
          <w:color w:val="1F4E79" w:themeColor="accent1" w:themeShade="80"/>
          <w:sz w:val="22"/>
          <w:szCs w:val="22"/>
          <w:u w:val="single"/>
          <w:lang w:val="mk-MK"/>
        </w:rPr>
        <w:t xml:space="preserve"> “</w:t>
      </w:r>
      <w:r>
        <w:rPr>
          <w:rFonts w:cs="Times New Roman"/>
          <w:i/>
          <w:color w:val="1F4E79" w:themeColor="accent1" w:themeShade="80"/>
          <w:sz w:val="22"/>
          <w:szCs w:val="22"/>
          <w:u w:val="single"/>
          <w:lang w:val="sq-AL"/>
        </w:rPr>
        <w:t>diaspora</w:t>
      </w:r>
      <w:r w:rsidR="00862037" w:rsidRPr="00862037">
        <w:rPr>
          <w:rFonts w:cs="Times New Roman"/>
          <w:i/>
          <w:color w:val="1F4E79" w:themeColor="accent1" w:themeShade="80"/>
          <w:sz w:val="22"/>
          <w:szCs w:val="22"/>
          <w:u w:val="single"/>
          <w:lang w:val="mk-MK"/>
        </w:rPr>
        <w:t xml:space="preserve">“ </w:t>
      </w:r>
      <w:r>
        <w:rPr>
          <w:rFonts w:cs="Times New Roman"/>
          <w:i/>
          <w:color w:val="1F4E79" w:themeColor="accent1" w:themeShade="80"/>
          <w:sz w:val="22"/>
          <w:szCs w:val="22"/>
          <w:u w:val="single"/>
          <w:lang w:val="sq-AL"/>
        </w:rPr>
        <w:t>në evidencën e Numrit amzë</w:t>
      </w:r>
      <w:r w:rsidR="00862037" w:rsidRPr="00862037">
        <w:rPr>
          <w:rFonts w:cs="Times New Roman"/>
          <w:i/>
          <w:color w:val="1F4E79" w:themeColor="accent1" w:themeShade="80"/>
          <w:sz w:val="22"/>
          <w:szCs w:val="22"/>
          <w:u w:val="single"/>
          <w:lang w:val="mk-MK"/>
        </w:rPr>
        <w:t>.</w:t>
      </w:r>
    </w:p>
    <w:p w:rsidR="00AE30D7" w:rsidRPr="00EC71F1" w:rsidRDefault="009B2A24" w:rsidP="00AE30D7">
      <w:pPr>
        <w:pStyle w:val="NoSpacing"/>
        <w:ind w:left="34"/>
        <w:jc w:val="both"/>
        <w:rPr>
          <w:rFonts w:asciiTheme="minorHAnsi" w:hAnsiTheme="minorHAnsi"/>
          <w:i/>
          <w:color w:val="1F4E79" w:themeColor="accent1" w:themeShade="80"/>
          <w:u w:val="single"/>
        </w:rPr>
      </w:pPr>
      <w:r>
        <w:rPr>
          <w:rFonts w:asciiTheme="minorHAnsi" w:hAnsiTheme="minorHAnsi"/>
          <w:i/>
          <w:color w:val="1F4E79" w:themeColor="accent1" w:themeShade="80"/>
          <w:u w:val="single"/>
        </w:rPr>
        <w:t>Pas leximit të të dhënave nga CD-ja Sektori për TI në KSHZ konstatoi</w:t>
      </w:r>
      <w:r w:rsidR="00AE30D7">
        <w:rPr>
          <w:rFonts w:asciiTheme="minorHAnsi" w:hAnsiTheme="minorHAnsi"/>
          <w:i/>
          <w:color w:val="1F4E79" w:themeColor="accent1" w:themeShade="80"/>
          <w:u w:val="single"/>
        </w:rPr>
        <w:t xml:space="preserve">: </w:t>
      </w:r>
      <w:r w:rsidR="0014780F">
        <w:rPr>
          <w:rFonts w:asciiTheme="minorHAnsi" w:hAnsiTheme="minorHAnsi"/>
          <w:i/>
          <w:color w:val="1F4E79" w:themeColor="accent1" w:themeShade="80"/>
          <w:u w:val="single"/>
          <w:lang w:val="sq-AL"/>
        </w:rPr>
        <w:t>nga</w:t>
      </w:r>
      <w:r w:rsidR="00AE30D7">
        <w:rPr>
          <w:rFonts w:asciiTheme="minorHAnsi" w:hAnsiTheme="minorHAnsi"/>
          <w:i/>
          <w:color w:val="1F4E79" w:themeColor="accent1" w:themeShade="80"/>
          <w:u w:val="single"/>
        </w:rPr>
        <w:t xml:space="preserve"> 580 </w:t>
      </w:r>
      <w:r w:rsidR="0014780F">
        <w:rPr>
          <w:rFonts w:asciiTheme="minorHAnsi" w:hAnsiTheme="minorHAnsi"/>
          <w:i/>
          <w:color w:val="1F4E79" w:themeColor="accent1" w:themeShade="80"/>
          <w:u w:val="single"/>
          <w:lang w:val="sq-AL"/>
        </w:rPr>
        <w:t>persona të dorëzuar për kontroll, në diasporë janë</w:t>
      </w:r>
      <w:r w:rsidR="00AE30D7">
        <w:rPr>
          <w:rFonts w:asciiTheme="minorHAnsi" w:hAnsiTheme="minorHAnsi"/>
          <w:i/>
          <w:color w:val="1F4E79" w:themeColor="accent1" w:themeShade="80"/>
          <w:u w:val="single"/>
        </w:rPr>
        <w:t xml:space="preserve"> 143 </w:t>
      </w:r>
      <w:r w:rsidR="00DB2946">
        <w:rPr>
          <w:rFonts w:asciiTheme="minorHAnsi" w:hAnsiTheme="minorHAnsi"/>
          <w:i/>
          <w:color w:val="1F4E79" w:themeColor="accent1" w:themeShade="80"/>
          <w:u w:val="single"/>
        </w:rPr>
        <w:t>persona</w:t>
      </w:r>
      <w:r w:rsidR="00AE30D7">
        <w:rPr>
          <w:rFonts w:asciiTheme="minorHAnsi" w:hAnsiTheme="minorHAnsi"/>
          <w:i/>
          <w:color w:val="1F4E79" w:themeColor="accent1" w:themeShade="80"/>
          <w:u w:val="single"/>
        </w:rPr>
        <w:t xml:space="preserve"> </w:t>
      </w:r>
      <w:r w:rsidR="0014780F">
        <w:rPr>
          <w:rFonts w:asciiTheme="minorHAnsi" w:hAnsiTheme="minorHAnsi"/>
          <w:i/>
          <w:color w:val="1F4E79" w:themeColor="accent1" w:themeShade="80"/>
          <w:u w:val="single"/>
          <w:lang w:val="sq-AL"/>
        </w:rPr>
        <w:t>dhe nuk kanë vendbanim të fundit</w:t>
      </w:r>
      <w:r w:rsidR="00AE30D7">
        <w:rPr>
          <w:rFonts w:asciiTheme="minorHAnsi" w:hAnsiTheme="minorHAnsi"/>
          <w:i/>
          <w:color w:val="1F4E79" w:themeColor="accent1" w:themeShade="80"/>
          <w:u w:val="single"/>
        </w:rPr>
        <w:t>.</w:t>
      </w:r>
    </w:p>
    <w:p w:rsidR="00AE30D7" w:rsidRPr="00862037" w:rsidRDefault="00AE30D7" w:rsidP="00B117B6">
      <w:pPr>
        <w:ind w:firstLine="360"/>
        <w:jc w:val="both"/>
        <w:rPr>
          <w:rFonts w:cs="Times New Roman"/>
          <w:i/>
          <w:color w:val="1F4E79" w:themeColor="accent1" w:themeShade="80"/>
          <w:sz w:val="22"/>
          <w:szCs w:val="22"/>
          <w:u w:val="single"/>
          <w:lang w:val="mk-MK"/>
        </w:rPr>
      </w:pPr>
    </w:p>
    <w:p w:rsidR="00B117B6" w:rsidRPr="00EC71F1" w:rsidRDefault="00B117B6" w:rsidP="00B117B6">
      <w:pPr>
        <w:ind w:firstLine="360"/>
        <w:jc w:val="both"/>
        <w:rPr>
          <w:rFonts w:cs="Times New Roman"/>
          <w:sz w:val="22"/>
          <w:szCs w:val="22"/>
          <w:lang w:val="mk-MK"/>
        </w:rPr>
      </w:pPr>
    </w:p>
    <w:p w:rsidR="00B117B6" w:rsidRPr="00EC71F1" w:rsidRDefault="00E238A6" w:rsidP="00B117B6">
      <w:pPr>
        <w:ind w:firstLine="360"/>
        <w:jc w:val="both"/>
        <w:rPr>
          <w:rFonts w:cs="Times New Roman"/>
          <w:sz w:val="22"/>
          <w:szCs w:val="22"/>
          <w:lang w:val="mk-MK"/>
        </w:rPr>
      </w:pPr>
      <w:r>
        <w:rPr>
          <w:rFonts w:cs="Times New Roman"/>
          <w:b/>
          <w:sz w:val="22"/>
          <w:lang w:val="sq-AL"/>
        </w:rPr>
        <w:t>Më datë</w:t>
      </w:r>
      <w:r w:rsidRPr="00697380">
        <w:rPr>
          <w:rFonts w:cs="Times New Roman"/>
          <w:b/>
          <w:sz w:val="22"/>
          <w:lang w:val="mk-MK"/>
        </w:rPr>
        <w:t xml:space="preserve"> 07.04.2016</w:t>
      </w:r>
      <w:r>
        <w:rPr>
          <w:rFonts w:cs="Times New Roman"/>
          <w:b/>
          <w:sz w:val="22"/>
          <w:lang w:val="sq-AL"/>
        </w:rPr>
        <w:t xml:space="preserve"> është parashtruar</w:t>
      </w:r>
      <w:r w:rsidRPr="00697380">
        <w:rPr>
          <w:rFonts w:cs="Times New Roman"/>
          <w:b/>
          <w:sz w:val="22"/>
          <w:lang w:val="mk-MK"/>
        </w:rPr>
        <w:t xml:space="preserve"> </w:t>
      </w:r>
      <w:r>
        <w:rPr>
          <w:rFonts w:cs="Times New Roman"/>
          <w:b/>
          <w:sz w:val="22"/>
          <w:lang w:val="sq-AL"/>
        </w:rPr>
        <w:t>KËRKESË</w:t>
      </w:r>
      <w:r w:rsidRPr="00697380">
        <w:rPr>
          <w:rFonts w:cs="Times New Roman"/>
          <w:b/>
          <w:sz w:val="22"/>
          <w:lang w:val="mk-MK"/>
        </w:rPr>
        <w:t xml:space="preserve"> </w:t>
      </w:r>
      <w:r>
        <w:rPr>
          <w:rFonts w:cs="Times New Roman"/>
          <w:b/>
          <w:sz w:val="22"/>
          <w:lang w:val="mk-MK"/>
        </w:rPr>
        <w:t>Nr. 17-1029/</w:t>
      </w:r>
      <w:r>
        <w:rPr>
          <w:rFonts w:cs="Times New Roman"/>
          <w:b/>
          <w:sz w:val="22"/>
          <w:lang w:val="sq-AL"/>
        </w:rPr>
        <w:t>8</w:t>
      </w:r>
      <w:r w:rsidRPr="00697380">
        <w:rPr>
          <w:rFonts w:cs="Times New Roman"/>
          <w:b/>
          <w:sz w:val="22"/>
          <w:lang w:val="mk-MK"/>
        </w:rPr>
        <w:t xml:space="preserve"> </w:t>
      </w:r>
      <w:r>
        <w:rPr>
          <w:rFonts w:cs="Times New Roman"/>
          <w:b/>
          <w:sz w:val="22"/>
          <w:lang w:val="sq-AL"/>
        </w:rPr>
        <w:t>deri te</w:t>
      </w:r>
      <w:r w:rsidRPr="00697380">
        <w:rPr>
          <w:rFonts w:cs="Times New Roman"/>
          <w:b/>
          <w:sz w:val="22"/>
          <w:lang w:val="mk-MK"/>
        </w:rPr>
        <w:t xml:space="preserve"> </w:t>
      </w:r>
      <w:r>
        <w:rPr>
          <w:rFonts w:cs="Times New Roman"/>
          <w:b/>
          <w:sz w:val="22"/>
          <w:lang w:val="mk-MK"/>
        </w:rPr>
        <w:t>MPB</w:t>
      </w:r>
      <w:r w:rsidRPr="00697380">
        <w:rPr>
          <w:rFonts w:cs="Times New Roman"/>
          <w:sz w:val="22"/>
          <w:lang w:val="mk-MK"/>
        </w:rPr>
        <w:t xml:space="preserve"> </w:t>
      </w:r>
      <w:r>
        <w:rPr>
          <w:rFonts w:cs="Times New Roman"/>
          <w:sz w:val="22"/>
          <w:lang w:val="sq-AL"/>
        </w:rPr>
        <w:t>për të dhëna plotësuese në lidhje me</w:t>
      </w:r>
      <w:r w:rsidRPr="00697380">
        <w:rPr>
          <w:rFonts w:cs="Times New Roman"/>
          <w:sz w:val="22"/>
          <w:lang w:val="mk-MK"/>
        </w:rPr>
        <w:t xml:space="preserve"> </w:t>
      </w:r>
      <w:r>
        <w:rPr>
          <w:rFonts w:cs="Times New Roman"/>
          <w:sz w:val="22"/>
          <w:lang w:val="sq-AL"/>
        </w:rPr>
        <w:t>144</w:t>
      </w:r>
      <w:r w:rsidRPr="00697380">
        <w:rPr>
          <w:rFonts w:cs="Times New Roman"/>
          <w:sz w:val="22"/>
          <w:lang w:val="mk-MK"/>
        </w:rPr>
        <w:t xml:space="preserve"> </w:t>
      </w:r>
      <w:r>
        <w:rPr>
          <w:rFonts w:cs="Times New Roman"/>
          <w:sz w:val="22"/>
          <w:lang w:val="mk-MK"/>
        </w:rPr>
        <w:t>persona</w:t>
      </w:r>
      <w:r w:rsidRPr="00697380">
        <w:rPr>
          <w:rFonts w:cs="Times New Roman"/>
          <w:sz w:val="22"/>
          <w:lang w:val="mk-MK"/>
        </w:rPr>
        <w:t xml:space="preserve"> </w:t>
      </w:r>
      <w:r>
        <w:rPr>
          <w:rFonts w:cs="Times New Roman"/>
          <w:sz w:val="22"/>
          <w:lang w:val="sq-AL"/>
        </w:rPr>
        <w:t>që gjenden në bazën e të dhënave të</w:t>
      </w:r>
      <w:r w:rsidRPr="00697380">
        <w:rPr>
          <w:rFonts w:cs="Times New Roman"/>
          <w:sz w:val="22"/>
          <w:lang w:val="mk-MK"/>
        </w:rPr>
        <w:t xml:space="preserve"> </w:t>
      </w:r>
      <w:r>
        <w:rPr>
          <w:rFonts w:cs="Times New Roman"/>
          <w:sz w:val="22"/>
          <w:lang w:val="mk-MK"/>
        </w:rPr>
        <w:t>MPB</w:t>
      </w:r>
      <w:r>
        <w:rPr>
          <w:rFonts w:cs="Times New Roman"/>
          <w:sz w:val="22"/>
          <w:lang w:val="sq-AL"/>
        </w:rPr>
        <w:t>-së</w:t>
      </w:r>
      <w:r w:rsidRPr="00697380">
        <w:rPr>
          <w:rFonts w:cs="Times New Roman"/>
          <w:sz w:val="22"/>
          <w:lang w:val="mk-MK"/>
        </w:rPr>
        <w:t xml:space="preserve">. </w:t>
      </w:r>
      <w:r>
        <w:rPr>
          <w:rFonts w:cs="Times New Roman"/>
          <w:sz w:val="22"/>
          <w:lang w:val="sq-AL"/>
        </w:rPr>
        <w:t>Nga</w:t>
      </w:r>
      <w:r w:rsidRPr="00697380">
        <w:rPr>
          <w:rFonts w:cs="Times New Roman"/>
          <w:sz w:val="22"/>
          <w:lang w:val="mk-MK"/>
        </w:rPr>
        <w:t xml:space="preserve"> </w:t>
      </w:r>
      <w:r>
        <w:rPr>
          <w:rFonts w:cs="Times New Roman"/>
          <w:sz w:val="22"/>
          <w:lang w:val="mk-MK"/>
        </w:rPr>
        <w:t>MPB</w:t>
      </w:r>
      <w:r>
        <w:rPr>
          <w:rFonts w:cs="Times New Roman"/>
          <w:sz w:val="22"/>
          <w:lang w:val="sq-AL"/>
        </w:rPr>
        <w:t>-ja</w:t>
      </w:r>
      <w:r w:rsidRPr="00697380">
        <w:rPr>
          <w:rFonts w:cs="Times New Roman"/>
          <w:sz w:val="22"/>
          <w:lang w:val="mk-MK"/>
        </w:rPr>
        <w:t xml:space="preserve"> </w:t>
      </w:r>
      <w:r>
        <w:rPr>
          <w:rFonts w:cs="Times New Roman"/>
          <w:sz w:val="22"/>
          <w:lang w:val="sq-AL"/>
        </w:rPr>
        <w:t>është kërkuar të kryhet kontroll plotësues në lidhje me këto persona dhe të dorëzojë raport për bazën e dhënies së letërnjoftimit për çdo person në veçanti nga lista e dorëzuar dhe njoftimin ta dorëzojë më së voni deri</w:t>
      </w:r>
      <w:r w:rsidRPr="00697380">
        <w:rPr>
          <w:rFonts w:cs="Times New Roman"/>
          <w:sz w:val="22"/>
          <w:lang w:val="mk-MK"/>
        </w:rPr>
        <w:t xml:space="preserve"> </w:t>
      </w:r>
      <w:r>
        <w:rPr>
          <w:rFonts w:cs="Times New Roman"/>
          <w:sz w:val="22"/>
          <w:lang w:val="sq-AL"/>
        </w:rPr>
        <w:t xml:space="preserve">më </w:t>
      </w:r>
      <w:r w:rsidRPr="00697380">
        <w:rPr>
          <w:rFonts w:cs="Times New Roman"/>
          <w:sz w:val="22"/>
          <w:lang w:val="mk-MK"/>
        </w:rPr>
        <w:t>12.04.2016</w:t>
      </w:r>
      <w:r w:rsidR="00B117B6" w:rsidRPr="00EC71F1">
        <w:rPr>
          <w:rFonts w:cs="Times New Roman"/>
          <w:sz w:val="22"/>
          <w:szCs w:val="22"/>
          <w:lang w:val="mk-MK"/>
        </w:rPr>
        <w:t>.</w:t>
      </w:r>
    </w:p>
    <w:p w:rsidR="00B117B6" w:rsidRPr="00551E0C" w:rsidRDefault="00DF5117" w:rsidP="00B117B6">
      <w:pPr>
        <w:ind w:firstLine="360"/>
        <w:jc w:val="both"/>
        <w:rPr>
          <w:rFonts w:cs="Times New Roman"/>
          <w:color w:val="FF0000"/>
          <w:sz w:val="22"/>
          <w:szCs w:val="22"/>
          <w:lang w:val="mk-MK"/>
        </w:rPr>
      </w:pPr>
      <w:r>
        <w:rPr>
          <w:rFonts w:cs="Times New Roman"/>
          <w:color w:val="FF0000"/>
          <w:sz w:val="22"/>
          <w:szCs w:val="22"/>
          <w:lang w:val="mk-MK"/>
        </w:rPr>
        <w:t>Përgjigje nga MPB-ja</w:t>
      </w:r>
      <w:r w:rsidR="00B117B6" w:rsidRPr="00551E0C">
        <w:rPr>
          <w:rFonts w:cs="Times New Roman"/>
          <w:color w:val="FF0000"/>
          <w:sz w:val="22"/>
          <w:szCs w:val="22"/>
          <w:lang w:val="mk-MK"/>
        </w:rPr>
        <w:t xml:space="preserve"> </w:t>
      </w:r>
      <w:r w:rsidR="00C5573F">
        <w:rPr>
          <w:rFonts w:cs="Times New Roman"/>
          <w:color w:val="FF0000"/>
          <w:sz w:val="22"/>
          <w:szCs w:val="22"/>
          <w:lang w:val="mk-MK"/>
        </w:rPr>
        <w:t>Nr.</w:t>
      </w:r>
      <w:r w:rsidR="00B117B6" w:rsidRPr="00551E0C">
        <w:rPr>
          <w:rFonts w:cs="Times New Roman"/>
          <w:color w:val="FF0000"/>
          <w:sz w:val="22"/>
          <w:szCs w:val="22"/>
          <w:lang w:val="mk-MK"/>
        </w:rPr>
        <w:t xml:space="preserve"> 17-1029/20 </w:t>
      </w:r>
      <w:r w:rsidR="0014780F">
        <w:rPr>
          <w:rFonts w:cs="Times New Roman"/>
          <w:color w:val="FF0000"/>
          <w:sz w:val="22"/>
          <w:szCs w:val="22"/>
          <w:lang w:val="sq-AL"/>
        </w:rPr>
        <w:t>të datës</w:t>
      </w:r>
      <w:r w:rsidR="00B117B6" w:rsidRPr="00551E0C">
        <w:rPr>
          <w:rFonts w:cs="Times New Roman"/>
          <w:color w:val="FF0000"/>
          <w:sz w:val="22"/>
          <w:szCs w:val="22"/>
          <w:lang w:val="mk-MK"/>
        </w:rPr>
        <w:t xml:space="preserve"> 12.04.2016 </w:t>
      </w:r>
      <w:r w:rsidR="0014780F">
        <w:rPr>
          <w:rFonts w:cs="Times New Roman"/>
          <w:color w:val="FF0000"/>
          <w:sz w:val="22"/>
          <w:szCs w:val="22"/>
          <w:lang w:val="sq-AL"/>
        </w:rPr>
        <w:t>për kërkesën</w:t>
      </w:r>
      <w:r w:rsidR="00B117B6" w:rsidRPr="00551E0C">
        <w:rPr>
          <w:rFonts w:cs="Times New Roman"/>
          <w:color w:val="FF0000"/>
          <w:sz w:val="22"/>
          <w:szCs w:val="22"/>
          <w:lang w:val="mk-MK"/>
        </w:rPr>
        <w:t xml:space="preserve"> </w:t>
      </w:r>
      <w:r w:rsidR="00C5573F">
        <w:rPr>
          <w:rFonts w:cs="Times New Roman"/>
          <w:color w:val="FF0000"/>
          <w:sz w:val="22"/>
          <w:szCs w:val="22"/>
          <w:lang w:val="mk-MK"/>
        </w:rPr>
        <w:t>Nr.</w:t>
      </w:r>
      <w:r w:rsidR="00B117B6" w:rsidRPr="00551E0C">
        <w:rPr>
          <w:rFonts w:cs="Times New Roman"/>
          <w:color w:val="FF0000"/>
          <w:sz w:val="22"/>
          <w:szCs w:val="22"/>
          <w:lang w:val="mk-MK"/>
        </w:rPr>
        <w:t xml:space="preserve"> 17-1029/8 </w:t>
      </w:r>
      <w:r w:rsidR="0014780F">
        <w:rPr>
          <w:rFonts w:cs="Times New Roman"/>
          <w:color w:val="FF0000"/>
          <w:sz w:val="22"/>
          <w:szCs w:val="22"/>
          <w:lang w:val="sq-AL"/>
        </w:rPr>
        <w:t>të datës</w:t>
      </w:r>
      <w:r w:rsidR="00B117B6" w:rsidRPr="00551E0C">
        <w:rPr>
          <w:rFonts w:cs="Times New Roman"/>
          <w:color w:val="FF0000"/>
          <w:sz w:val="22"/>
          <w:szCs w:val="22"/>
          <w:lang w:val="mk-MK"/>
        </w:rPr>
        <w:t xml:space="preserve"> 07.04.2016:</w:t>
      </w:r>
    </w:p>
    <w:p w:rsidR="00B117B6" w:rsidRPr="00551E0C" w:rsidRDefault="00B117B6" w:rsidP="00B117B6">
      <w:pPr>
        <w:pStyle w:val="ListParagraph"/>
        <w:numPr>
          <w:ilvl w:val="0"/>
          <w:numId w:val="1"/>
        </w:numPr>
        <w:jc w:val="both"/>
        <w:rPr>
          <w:rFonts w:asciiTheme="minorHAnsi" w:eastAsiaTheme="minorHAnsi" w:hAnsiTheme="minorHAnsi"/>
          <w:color w:val="FF0000"/>
          <w:sz w:val="22"/>
          <w:szCs w:val="22"/>
        </w:rPr>
      </w:pPr>
      <w:r w:rsidRPr="00551E0C">
        <w:rPr>
          <w:rFonts w:asciiTheme="minorHAnsi" w:eastAsiaTheme="minorHAnsi" w:hAnsiTheme="minorHAnsi"/>
          <w:color w:val="FF0000"/>
          <w:sz w:val="22"/>
          <w:szCs w:val="22"/>
        </w:rPr>
        <w:t xml:space="preserve">69 </w:t>
      </w:r>
      <w:r w:rsidR="00DB2946">
        <w:rPr>
          <w:rFonts w:asciiTheme="minorHAnsi" w:eastAsiaTheme="minorHAnsi" w:hAnsiTheme="minorHAnsi"/>
          <w:color w:val="FF0000"/>
          <w:sz w:val="22"/>
          <w:szCs w:val="22"/>
        </w:rPr>
        <w:t>persona</w:t>
      </w:r>
      <w:r w:rsidRPr="00551E0C">
        <w:rPr>
          <w:rFonts w:asciiTheme="minorHAnsi" w:eastAsiaTheme="minorHAnsi" w:hAnsiTheme="minorHAnsi"/>
          <w:color w:val="FF0000"/>
          <w:sz w:val="22"/>
          <w:szCs w:val="22"/>
        </w:rPr>
        <w:t xml:space="preserve"> </w:t>
      </w:r>
      <w:r w:rsidR="0014780F">
        <w:rPr>
          <w:rFonts w:asciiTheme="minorHAnsi" w:eastAsiaTheme="minorHAnsi" w:hAnsiTheme="minorHAnsi"/>
          <w:color w:val="FF0000"/>
          <w:sz w:val="22"/>
          <w:szCs w:val="22"/>
          <w:lang w:val="sq-AL"/>
        </w:rPr>
        <w:t>posedojnë LNJ në bazë të zëvendësimit të rregullt</w:t>
      </w:r>
      <w:r w:rsidRPr="00551E0C">
        <w:rPr>
          <w:rFonts w:asciiTheme="minorHAnsi" w:eastAsiaTheme="minorHAnsi" w:hAnsiTheme="minorHAnsi"/>
          <w:color w:val="FF0000"/>
          <w:sz w:val="22"/>
          <w:szCs w:val="22"/>
        </w:rPr>
        <w:t>;</w:t>
      </w:r>
    </w:p>
    <w:p w:rsidR="00B117B6" w:rsidRPr="00551E0C" w:rsidRDefault="00B117B6" w:rsidP="00B117B6">
      <w:pPr>
        <w:pStyle w:val="ListParagraph"/>
        <w:numPr>
          <w:ilvl w:val="0"/>
          <w:numId w:val="1"/>
        </w:numPr>
        <w:jc w:val="both"/>
        <w:rPr>
          <w:rFonts w:asciiTheme="minorHAnsi" w:eastAsiaTheme="minorHAnsi" w:hAnsiTheme="minorHAnsi"/>
          <w:color w:val="FF0000"/>
          <w:sz w:val="22"/>
          <w:szCs w:val="22"/>
        </w:rPr>
      </w:pPr>
      <w:r w:rsidRPr="00551E0C">
        <w:rPr>
          <w:rFonts w:asciiTheme="minorHAnsi" w:eastAsiaTheme="minorHAnsi" w:hAnsiTheme="minorHAnsi"/>
          <w:color w:val="FF0000"/>
          <w:sz w:val="22"/>
          <w:szCs w:val="22"/>
        </w:rPr>
        <w:t xml:space="preserve">13 </w:t>
      </w:r>
      <w:r w:rsidR="00DB2946">
        <w:rPr>
          <w:rFonts w:asciiTheme="minorHAnsi" w:eastAsiaTheme="minorHAnsi" w:hAnsiTheme="minorHAnsi"/>
          <w:color w:val="FF0000"/>
          <w:sz w:val="22"/>
          <w:szCs w:val="22"/>
        </w:rPr>
        <w:t>persona</w:t>
      </w:r>
      <w:r w:rsidRPr="00551E0C">
        <w:rPr>
          <w:rFonts w:asciiTheme="minorHAnsi" w:eastAsiaTheme="minorHAnsi" w:hAnsiTheme="minorHAnsi"/>
          <w:color w:val="FF0000"/>
          <w:sz w:val="22"/>
          <w:szCs w:val="22"/>
        </w:rPr>
        <w:t xml:space="preserve"> </w:t>
      </w:r>
      <w:r w:rsidR="0014780F">
        <w:rPr>
          <w:rFonts w:asciiTheme="minorHAnsi" w:eastAsiaTheme="minorHAnsi" w:hAnsiTheme="minorHAnsi"/>
          <w:color w:val="FF0000"/>
          <w:sz w:val="22"/>
          <w:szCs w:val="22"/>
          <w:lang w:val="sq-AL"/>
        </w:rPr>
        <w:t>posedojnë LNJ të lëshuara për herë të parë</w:t>
      </w:r>
      <w:r w:rsidR="0014780F" w:rsidRPr="00551E0C">
        <w:rPr>
          <w:rFonts w:asciiTheme="minorHAnsi" w:eastAsiaTheme="minorHAnsi" w:hAnsiTheme="minorHAnsi"/>
          <w:color w:val="FF0000"/>
          <w:sz w:val="22"/>
          <w:szCs w:val="22"/>
        </w:rPr>
        <w:t xml:space="preserve"> </w:t>
      </w:r>
      <w:r w:rsidRPr="00551E0C">
        <w:rPr>
          <w:rFonts w:asciiTheme="minorHAnsi" w:eastAsiaTheme="minorHAnsi" w:hAnsiTheme="minorHAnsi"/>
          <w:color w:val="FF0000"/>
          <w:sz w:val="22"/>
          <w:szCs w:val="22"/>
        </w:rPr>
        <w:t>(</w:t>
      </w:r>
      <w:r w:rsidR="0014780F">
        <w:rPr>
          <w:rFonts w:asciiTheme="minorHAnsi" w:eastAsiaTheme="minorHAnsi" w:hAnsiTheme="minorHAnsi"/>
          <w:color w:val="FF0000"/>
          <w:sz w:val="22"/>
          <w:szCs w:val="22"/>
          <w:lang w:val="sq-AL"/>
        </w:rPr>
        <w:t>me LNJ të prindit</w:t>
      </w:r>
      <w:r w:rsidRPr="00551E0C">
        <w:rPr>
          <w:rFonts w:asciiTheme="minorHAnsi" w:eastAsiaTheme="minorHAnsi" w:hAnsiTheme="minorHAnsi"/>
          <w:color w:val="FF0000"/>
          <w:sz w:val="22"/>
          <w:szCs w:val="22"/>
        </w:rPr>
        <w:t xml:space="preserve">, </w:t>
      </w:r>
      <w:r w:rsidR="0014780F">
        <w:rPr>
          <w:rFonts w:asciiTheme="minorHAnsi" w:eastAsiaTheme="minorHAnsi" w:hAnsiTheme="minorHAnsi"/>
          <w:color w:val="FF0000"/>
          <w:sz w:val="22"/>
          <w:szCs w:val="22"/>
          <w:lang w:val="sq-AL"/>
        </w:rPr>
        <w:t>në bazë të martesës, me dëshmi për pronë</w:t>
      </w:r>
      <w:r w:rsidRPr="00551E0C">
        <w:rPr>
          <w:rFonts w:asciiTheme="minorHAnsi" w:eastAsiaTheme="minorHAnsi" w:hAnsiTheme="minorHAnsi"/>
          <w:color w:val="FF0000"/>
          <w:sz w:val="22"/>
          <w:szCs w:val="22"/>
        </w:rPr>
        <w:t>);</w:t>
      </w:r>
    </w:p>
    <w:p w:rsidR="00B117B6" w:rsidRPr="00551E0C" w:rsidRDefault="00B117B6" w:rsidP="00B117B6">
      <w:pPr>
        <w:pStyle w:val="ListParagraph"/>
        <w:numPr>
          <w:ilvl w:val="0"/>
          <w:numId w:val="1"/>
        </w:numPr>
        <w:jc w:val="both"/>
        <w:rPr>
          <w:rFonts w:asciiTheme="minorHAnsi" w:eastAsiaTheme="minorHAnsi" w:hAnsiTheme="minorHAnsi"/>
          <w:color w:val="FF0000"/>
          <w:sz w:val="22"/>
          <w:szCs w:val="22"/>
        </w:rPr>
      </w:pPr>
      <w:r w:rsidRPr="00551E0C">
        <w:rPr>
          <w:rFonts w:asciiTheme="minorHAnsi" w:eastAsiaTheme="minorHAnsi" w:hAnsiTheme="minorHAnsi"/>
          <w:color w:val="FF0000"/>
          <w:sz w:val="22"/>
          <w:szCs w:val="22"/>
        </w:rPr>
        <w:t xml:space="preserve">1 </w:t>
      </w:r>
      <w:r w:rsidR="0014780F">
        <w:rPr>
          <w:rFonts w:asciiTheme="minorHAnsi" w:eastAsiaTheme="minorHAnsi" w:hAnsiTheme="minorHAnsi"/>
          <w:color w:val="FF0000"/>
          <w:sz w:val="22"/>
          <w:szCs w:val="22"/>
          <w:lang w:val="sq-AL"/>
        </w:rPr>
        <w:t>person posedon LNJ të lëshuar për herë të parë, në kërkesë nuk ka dëshmi për vendbanim</w:t>
      </w:r>
      <w:r w:rsidRPr="00551E0C">
        <w:rPr>
          <w:rFonts w:asciiTheme="minorHAnsi" w:eastAsiaTheme="minorHAnsi" w:hAnsiTheme="minorHAnsi"/>
          <w:color w:val="FF0000"/>
          <w:sz w:val="22"/>
          <w:szCs w:val="22"/>
        </w:rPr>
        <w:t xml:space="preserve">. </w:t>
      </w:r>
      <w:r w:rsidR="0014780F">
        <w:rPr>
          <w:rFonts w:asciiTheme="minorHAnsi" w:eastAsiaTheme="minorHAnsi" w:hAnsiTheme="minorHAnsi"/>
          <w:color w:val="FF0000"/>
          <w:sz w:val="22"/>
          <w:szCs w:val="22"/>
          <w:lang w:val="sq-AL"/>
        </w:rPr>
        <w:t>Do të inicohet Procedurë administrative në pajtim me Ligjin për vendbanime dhe vendqëndrime të qytetarëve</w:t>
      </w:r>
      <w:r w:rsidRPr="00551E0C">
        <w:rPr>
          <w:rFonts w:asciiTheme="minorHAnsi" w:eastAsiaTheme="minorHAnsi" w:hAnsiTheme="minorHAnsi"/>
          <w:color w:val="FF0000"/>
          <w:sz w:val="22"/>
          <w:szCs w:val="22"/>
        </w:rPr>
        <w:t>;</w:t>
      </w:r>
    </w:p>
    <w:p w:rsidR="00B117B6" w:rsidRPr="00551E0C" w:rsidRDefault="00B117B6" w:rsidP="00B117B6">
      <w:pPr>
        <w:pStyle w:val="ListParagraph"/>
        <w:numPr>
          <w:ilvl w:val="0"/>
          <w:numId w:val="1"/>
        </w:numPr>
        <w:jc w:val="both"/>
        <w:rPr>
          <w:rFonts w:asciiTheme="minorHAnsi" w:eastAsiaTheme="minorHAnsi" w:hAnsiTheme="minorHAnsi"/>
          <w:color w:val="FF0000"/>
          <w:sz w:val="22"/>
          <w:szCs w:val="22"/>
        </w:rPr>
      </w:pPr>
      <w:r w:rsidRPr="00551E0C">
        <w:rPr>
          <w:rFonts w:asciiTheme="minorHAnsi" w:eastAsiaTheme="minorHAnsi" w:hAnsiTheme="minorHAnsi"/>
          <w:color w:val="FF0000"/>
          <w:sz w:val="22"/>
          <w:szCs w:val="22"/>
        </w:rPr>
        <w:t xml:space="preserve">7 </w:t>
      </w:r>
      <w:r w:rsidR="00DB2946">
        <w:rPr>
          <w:rFonts w:asciiTheme="minorHAnsi" w:eastAsiaTheme="minorHAnsi" w:hAnsiTheme="minorHAnsi"/>
          <w:color w:val="FF0000"/>
          <w:sz w:val="22"/>
          <w:szCs w:val="22"/>
        </w:rPr>
        <w:t>persona</w:t>
      </w:r>
      <w:r w:rsidRPr="00551E0C">
        <w:rPr>
          <w:rFonts w:asciiTheme="minorHAnsi" w:eastAsiaTheme="minorHAnsi" w:hAnsiTheme="minorHAnsi"/>
          <w:color w:val="FF0000"/>
          <w:sz w:val="22"/>
          <w:szCs w:val="22"/>
        </w:rPr>
        <w:t xml:space="preserve"> </w:t>
      </w:r>
      <w:r w:rsidR="000816F1">
        <w:rPr>
          <w:rFonts w:asciiTheme="minorHAnsi" w:eastAsiaTheme="minorHAnsi" w:hAnsiTheme="minorHAnsi"/>
          <w:color w:val="FF0000"/>
          <w:sz w:val="22"/>
          <w:szCs w:val="22"/>
          <w:lang w:val="sq-AL"/>
        </w:rPr>
        <w:t>posedojnë LNJ të dubluar</w:t>
      </w:r>
      <w:r w:rsidRPr="00551E0C">
        <w:rPr>
          <w:rFonts w:asciiTheme="minorHAnsi" w:eastAsiaTheme="minorHAnsi" w:hAnsiTheme="minorHAnsi"/>
          <w:color w:val="FF0000"/>
          <w:sz w:val="22"/>
          <w:szCs w:val="22"/>
        </w:rPr>
        <w:t xml:space="preserve"> (</w:t>
      </w:r>
      <w:r w:rsidR="000816F1">
        <w:rPr>
          <w:rFonts w:asciiTheme="minorHAnsi" w:eastAsiaTheme="minorHAnsi" w:hAnsiTheme="minorHAnsi"/>
          <w:color w:val="FF0000"/>
          <w:sz w:val="22"/>
          <w:szCs w:val="22"/>
          <w:lang w:val="sq-AL"/>
        </w:rPr>
        <w:t>humbur ose vjedhur</w:t>
      </w:r>
      <w:r w:rsidRPr="00551E0C">
        <w:rPr>
          <w:rFonts w:asciiTheme="minorHAnsi" w:eastAsiaTheme="minorHAnsi" w:hAnsiTheme="minorHAnsi"/>
          <w:color w:val="FF0000"/>
          <w:sz w:val="22"/>
          <w:szCs w:val="22"/>
        </w:rPr>
        <w:t>);</w:t>
      </w:r>
    </w:p>
    <w:p w:rsidR="00B117B6" w:rsidRPr="00551E0C" w:rsidRDefault="00B117B6" w:rsidP="00B117B6">
      <w:pPr>
        <w:pStyle w:val="ListParagraph"/>
        <w:numPr>
          <w:ilvl w:val="0"/>
          <w:numId w:val="1"/>
        </w:numPr>
        <w:jc w:val="both"/>
        <w:rPr>
          <w:rFonts w:asciiTheme="minorHAnsi" w:eastAsiaTheme="minorHAnsi" w:hAnsiTheme="minorHAnsi"/>
          <w:color w:val="FF0000"/>
          <w:sz w:val="22"/>
          <w:szCs w:val="22"/>
        </w:rPr>
      </w:pPr>
      <w:r w:rsidRPr="00551E0C">
        <w:rPr>
          <w:rFonts w:asciiTheme="minorHAnsi" w:eastAsiaTheme="minorHAnsi" w:hAnsiTheme="minorHAnsi"/>
          <w:color w:val="FF0000"/>
          <w:sz w:val="22"/>
          <w:szCs w:val="22"/>
        </w:rPr>
        <w:t xml:space="preserve">26 </w:t>
      </w:r>
      <w:r w:rsidR="00DB2946">
        <w:rPr>
          <w:rFonts w:asciiTheme="minorHAnsi" w:eastAsiaTheme="minorHAnsi" w:hAnsiTheme="minorHAnsi"/>
          <w:color w:val="FF0000"/>
          <w:sz w:val="22"/>
          <w:szCs w:val="22"/>
        </w:rPr>
        <w:t>persona</w:t>
      </w:r>
      <w:r w:rsidRPr="00551E0C">
        <w:rPr>
          <w:rFonts w:asciiTheme="minorHAnsi" w:eastAsiaTheme="minorHAnsi" w:hAnsiTheme="minorHAnsi"/>
          <w:color w:val="FF0000"/>
          <w:sz w:val="22"/>
          <w:szCs w:val="22"/>
        </w:rPr>
        <w:t xml:space="preserve"> </w:t>
      </w:r>
      <w:r w:rsidR="000816F1">
        <w:rPr>
          <w:rFonts w:asciiTheme="minorHAnsi" w:eastAsiaTheme="minorHAnsi" w:hAnsiTheme="minorHAnsi"/>
          <w:color w:val="FF0000"/>
          <w:sz w:val="22"/>
          <w:szCs w:val="22"/>
          <w:lang w:val="sq-AL"/>
        </w:rPr>
        <w:t>kanë vendbanim të anuluar në pajtim me Ligjin për vendbanime dhe vendqëndrime të qytetarëve</w:t>
      </w:r>
      <w:r w:rsidRPr="00551E0C">
        <w:rPr>
          <w:rFonts w:asciiTheme="minorHAnsi" w:eastAsiaTheme="minorHAnsi" w:hAnsiTheme="minorHAnsi"/>
          <w:color w:val="FF0000"/>
          <w:sz w:val="22"/>
          <w:szCs w:val="22"/>
        </w:rPr>
        <w:t xml:space="preserve"> </w:t>
      </w:r>
      <w:r w:rsidR="000816F1">
        <w:rPr>
          <w:rFonts w:asciiTheme="minorHAnsi" w:eastAsiaTheme="minorHAnsi" w:hAnsiTheme="minorHAnsi"/>
          <w:color w:val="FF0000"/>
          <w:sz w:val="22"/>
          <w:szCs w:val="22"/>
          <w:lang w:val="sq-AL"/>
        </w:rPr>
        <w:t>dhe LNJ u janë anuluar</w:t>
      </w:r>
      <w:r w:rsidRPr="00551E0C">
        <w:rPr>
          <w:rFonts w:asciiTheme="minorHAnsi" w:eastAsiaTheme="minorHAnsi" w:hAnsiTheme="minorHAnsi"/>
          <w:color w:val="FF0000"/>
          <w:sz w:val="22"/>
          <w:szCs w:val="22"/>
        </w:rPr>
        <w:t>;</w:t>
      </w:r>
    </w:p>
    <w:p w:rsidR="00B117B6" w:rsidRPr="00551E0C" w:rsidRDefault="00B117B6" w:rsidP="00B117B6">
      <w:pPr>
        <w:pStyle w:val="ListParagraph"/>
        <w:numPr>
          <w:ilvl w:val="0"/>
          <w:numId w:val="1"/>
        </w:numPr>
        <w:jc w:val="both"/>
        <w:rPr>
          <w:rFonts w:asciiTheme="minorHAnsi" w:eastAsiaTheme="minorHAnsi" w:hAnsiTheme="minorHAnsi"/>
          <w:color w:val="FF0000"/>
          <w:sz w:val="22"/>
          <w:szCs w:val="22"/>
        </w:rPr>
      </w:pPr>
      <w:r w:rsidRPr="00551E0C">
        <w:rPr>
          <w:rFonts w:asciiTheme="minorHAnsi" w:eastAsiaTheme="minorHAnsi" w:hAnsiTheme="minorHAnsi"/>
          <w:color w:val="FF0000"/>
          <w:sz w:val="22"/>
          <w:szCs w:val="22"/>
        </w:rPr>
        <w:t xml:space="preserve">9 </w:t>
      </w:r>
      <w:r w:rsidR="00DB2946">
        <w:rPr>
          <w:rFonts w:asciiTheme="minorHAnsi" w:eastAsiaTheme="minorHAnsi" w:hAnsiTheme="minorHAnsi"/>
          <w:color w:val="FF0000"/>
          <w:sz w:val="22"/>
          <w:szCs w:val="22"/>
        </w:rPr>
        <w:t>persona</w:t>
      </w:r>
      <w:r w:rsidRPr="00551E0C">
        <w:rPr>
          <w:rFonts w:asciiTheme="minorHAnsi" w:eastAsiaTheme="minorHAnsi" w:hAnsiTheme="minorHAnsi"/>
          <w:color w:val="FF0000"/>
          <w:sz w:val="22"/>
          <w:szCs w:val="22"/>
        </w:rPr>
        <w:t xml:space="preserve"> </w:t>
      </w:r>
      <w:r w:rsidR="000816F1">
        <w:rPr>
          <w:rFonts w:asciiTheme="minorHAnsi" w:eastAsiaTheme="minorHAnsi" w:hAnsiTheme="minorHAnsi"/>
          <w:color w:val="FF0000"/>
          <w:sz w:val="22"/>
          <w:szCs w:val="22"/>
          <w:lang w:val="sq-AL"/>
        </w:rPr>
        <w:t>kanë nxjerrë LNJ në bazë të ndryshimit të të dhënave</w:t>
      </w:r>
      <w:r w:rsidRPr="00551E0C">
        <w:rPr>
          <w:rFonts w:asciiTheme="minorHAnsi" w:eastAsiaTheme="minorHAnsi" w:hAnsiTheme="minorHAnsi"/>
          <w:color w:val="FF0000"/>
          <w:sz w:val="22"/>
          <w:szCs w:val="22"/>
        </w:rPr>
        <w:t xml:space="preserve"> (</w:t>
      </w:r>
      <w:r w:rsidR="000816F1">
        <w:rPr>
          <w:rFonts w:asciiTheme="minorHAnsi" w:eastAsiaTheme="minorHAnsi" w:hAnsiTheme="minorHAnsi"/>
          <w:color w:val="FF0000"/>
          <w:sz w:val="22"/>
          <w:szCs w:val="22"/>
          <w:lang w:val="sq-AL"/>
        </w:rPr>
        <w:t>në bazë të martesës</w:t>
      </w:r>
      <w:r w:rsidRPr="00551E0C">
        <w:rPr>
          <w:rFonts w:asciiTheme="minorHAnsi" w:eastAsiaTheme="minorHAnsi" w:hAnsiTheme="minorHAnsi"/>
          <w:color w:val="FF0000"/>
          <w:sz w:val="22"/>
          <w:szCs w:val="22"/>
        </w:rPr>
        <w:t xml:space="preserve">, </w:t>
      </w:r>
      <w:r w:rsidR="000816F1">
        <w:rPr>
          <w:rFonts w:asciiTheme="minorHAnsi" w:eastAsiaTheme="minorHAnsi" w:hAnsiTheme="minorHAnsi"/>
          <w:color w:val="FF0000"/>
          <w:sz w:val="22"/>
          <w:szCs w:val="22"/>
          <w:lang w:val="sq-AL"/>
        </w:rPr>
        <w:t>me fletëposedim prone</w:t>
      </w:r>
      <w:r w:rsidRPr="00551E0C">
        <w:rPr>
          <w:rFonts w:asciiTheme="minorHAnsi" w:eastAsiaTheme="minorHAnsi" w:hAnsiTheme="minorHAnsi"/>
          <w:color w:val="FF0000"/>
          <w:sz w:val="22"/>
          <w:szCs w:val="22"/>
        </w:rPr>
        <w:t xml:space="preserve">, </w:t>
      </w:r>
      <w:r w:rsidR="000816F1">
        <w:rPr>
          <w:rFonts w:asciiTheme="minorHAnsi" w:eastAsiaTheme="minorHAnsi" w:hAnsiTheme="minorHAnsi"/>
          <w:color w:val="FF0000"/>
          <w:sz w:val="22"/>
          <w:szCs w:val="22"/>
          <w:lang w:val="sq-AL"/>
        </w:rPr>
        <w:t>me LNJ të prindit dhe deklaratë</w:t>
      </w:r>
      <w:r w:rsidRPr="00551E0C">
        <w:rPr>
          <w:rFonts w:asciiTheme="minorHAnsi" w:eastAsiaTheme="minorHAnsi" w:hAnsiTheme="minorHAnsi"/>
          <w:color w:val="FF0000"/>
          <w:sz w:val="22"/>
          <w:szCs w:val="22"/>
        </w:rPr>
        <w:t>)</w:t>
      </w:r>
    </w:p>
    <w:p w:rsidR="00B117B6" w:rsidRPr="00551E0C" w:rsidRDefault="000816F1" w:rsidP="00B117B6">
      <w:pPr>
        <w:pStyle w:val="ListParagraph"/>
        <w:numPr>
          <w:ilvl w:val="0"/>
          <w:numId w:val="1"/>
        </w:numPr>
        <w:jc w:val="both"/>
        <w:rPr>
          <w:rFonts w:asciiTheme="minorHAnsi" w:eastAsiaTheme="minorHAnsi" w:hAnsiTheme="minorHAnsi"/>
          <w:color w:val="FF0000"/>
          <w:sz w:val="22"/>
          <w:szCs w:val="22"/>
        </w:rPr>
      </w:pPr>
      <w:r>
        <w:rPr>
          <w:rFonts w:asciiTheme="minorHAnsi" w:eastAsiaTheme="minorHAnsi" w:hAnsiTheme="minorHAnsi"/>
          <w:color w:val="FF0000"/>
          <w:sz w:val="22"/>
          <w:szCs w:val="22"/>
          <w:lang w:val="sq-AL"/>
        </w:rPr>
        <w:t>Për</w:t>
      </w:r>
      <w:r w:rsidR="00B117B6" w:rsidRPr="00551E0C">
        <w:rPr>
          <w:rFonts w:asciiTheme="minorHAnsi" w:eastAsiaTheme="minorHAnsi" w:hAnsiTheme="minorHAnsi"/>
          <w:color w:val="FF0000"/>
          <w:sz w:val="22"/>
          <w:szCs w:val="22"/>
        </w:rPr>
        <w:t xml:space="preserve"> 1 </w:t>
      </w:r>
      <w:r>
        <w:rPr>
          <w:rFonts w:asciiTheme="minorHAnsi" w:eastAsiaTheme="minorHAnsi" w:hAnsiTheme="minorHAnsi"/>
          <w:color w:val="FF0000"/>
          <w:sz w:val="22"/>
          <w:szCs w:val="22"/>
          <w:lang w:val="sq-AL"/>
        </w:rPr>
        <w:t>person NA i dorëzuar është pasiv</w:t>
      </w:r>
      <w:r w:rsidR="00B117B6" w:rsidRPr="00551E0C">
        <w:rPr>
          <w:rFonts w:asciiTheme="minorHAnsi" w:eastAsiaTheme="minorHAnsi" w:hAnsiTheme="minorHAnsi"/>
          <w:color w:val="FF0000"/>
          <w:sz w:val="22"/>
          <w:szCs w:val="22"/>
        </w:rPr>
        <w:t>;</w:t>
      </w:r>
    </w:p>
    <w:p w:rsidR="00B117B6" w:rsidRPr="00551E0C" w:rsidRDefault="00B117B6" w:rsidP="00B117B6">
      <w:pPr>
        <w:pStyle w:val="ListParagraph"/>
        <w:numPr>
          <w:ilvl w:val="0"/>
          <w:numId w:val="1"/>
        </w:numPr>
        <w:jc w:val="both"/>
        <w:rPr>
          <w:rFonts w:asciiTheme="minorHAnsi" w:eastAsiaTheme="minorHAnsi" w:hAnsiTheme="minorHAnsi"/>
          <w:color w:val="FF0000"/>
          <w:sz w:val="22"/>
          <w:szCs w:val="22"/>
        </w:rPr>
      </w:pPr>
      <w:r w:rsidRPr="00551E0C">
        <w:rPr>
          <w:rFonts w:asciiTheme="minorHAnsi" w:eastAsiaTheme="minorHAnsi" w:hAnsiTheme="minorHAnsi"/>
          <w:color w:val="FF0000"/>
          <w:sz w:val="22"/>
          <w:szCs w:val="22"/>
        </w:rPr>
        <w:t xml:space="preserve">19 </w:t>
      </w:r>
      <w:r w:rsidR="00DB2946">
        <w:rPr>
          <w:rFonts w:asciiTheme="minorHAnsi" w:eastAsiaTheme="minorHAnsi" w:hAnsiTheme="minorHAnsi"/>
          <w:color w:val="FF0000"/>
          <w:sz w:val="22"/>
          <w:szCs w:val="22"/>
        </w:rPr>
        <w:t>persona</w:t>
      </w:r>
      <w:r w:rsidRPr="00551E0C">
        <w:rPr>
          <w:rFonts w:asciiTheme="minorHAnsi" w:eastAsiaTheme="minorHAnsi" w:hAnsiTheme="minorHAnsi"/>
          <w:color w:val="FF0000"/>
          <w:sz w:val="22"/>
          <w:szCs w:val="22"/>
        </w:rPr>
        <w:t xml:space="preserve"> </w:t>
      </w:r>
      <w:r w:rsidR="000816F1">
        <w:rPr>
          <w:rFonts w:asciiTheme="minorHAnsi" w:eastAsiaTheme="minorHAnsi" w:hAnsiTheme="minorHAnsi"/>
          <w:color w:val="FF0000"/>
          <w:sz w:val="22"/>
          <w:szCs w:val="22"/>
          <w:lang w:val="sq-AL"/>
        </w:rPr>
        <w:t>nuk posedojnë LNJ dhe kanë të paraqitur qëndrimin jashtë vendit, në pajtim me Ligjin për vendbanime dhe vendqëndrime të qytetarëve</w:t>
      </w:r>
      <w:r w:rsidRPr="00551E0C">
        <w:rPr>
          <w:rFonts w:asciiTheme="minorHAnsi" w:eastAsiaTheme="minorHAnsi" w:hAnsiTheme="minorHAnsi"/>
          <w:color w:val="FF0000"/>
          <w:sz w:val="22"/>
          <w:szCs w:val="22"/>
        </w:rPr>
        <w:t>;</w:t>
      </w:r>
    </w:p>
    <w:p w:rsidR="00B117B6" w:rsidRPr="00551E0C" w:rsidRDefault="000816F1" w:rsidP="00B117B6">
      <w:pPr>
        <w:pStyle w:val="ListParagraph"/>
        <w:numPr>
          <w:ilvl w:val="0"/>
          <w:numId w:val="1"/>
        </w:numPr>
        <w:jc w:val="both"/>
        <w:rPr>
          <w:rFonts w:asciiTheme="minorHAnsi" w:eastAsiaTheme="minorHAnsi" w:hAnsiTheme="minorHAnsi"/>
          <w:color w:val="FF0000"/>
          <w:sz w:val="22"/>
          <w:szCs w:val="22"/>
        </w:rPr>
      </w:pPr>
      <w:r>
        <w:rPr>
          <w:rFonts w:asciiTheme="minorHAnsi" w:eastAsiaTheme="minorHAnsi" w:hAnsiTheme="minorHAnsi"/>
          <w:color w:val="FF0000"/>
          <w:sz w:val="22"/>
          <w:szCs w:val="22"/>
          <w:lang w:val="sq-AL"/>
        </w:rPr>
        <w:t>Për</w:t>
      </w:r>
      <w:r w:rsidR="00B117B6" w:rsidRPr="00551E0C">
        <w:rPr>
          <w:rFonts w:asciiTheme="minorHAnsi" w:eastAsiaTheme="minorHAnsi" w:hAnsiTheme="minorHAnsi"/>
          <w:color w:val="FF0000"/>
          <w:sz w:val="22"/>
          <w:szCs w:val="22"/>
        </w:rPr>
        <w:t xml:space="preserve"> 1 </w:t>
      </w:r>
      <w:r>
        <w:rPr>
          <w:rFonts w:asciiTheme="minorHAnsi" w:eastAsiaTheme="minorHAnsi" w:hAnsiTheme="minorHAnsi"/>
          <w:color w:val="FF0000"/>
          <w:sz w:val="22"/>
          <w:szCs w:val="22"/>
          <w:lang w:val="sq-AL"/>
        </w:rPr>
        <w:t>person vazhdohet procedura administrative për anulimin e vendbanimit në pajtim me</w:t>
      </w:r>
      <w:r w:rsidRPr="000816F1">
        <w:rPr>
          <w:rFonts w:asciiTheme="minorHAnsi" w:eastAsiaTheme="minorHAnsi" w:hAnsiTheme="minorHAnsi"/>
          <w:color w:val="FF0000"/>
          <w:sz w:val="22"/>
          <w:szCs w:val="22"/>
          <w:lang w:val="sq-AL"/>
        </w:rPr>
        <w:t xml:space="preserve"> </w:t>
      </w:r>
      <w:r>
        <w:rPr>
          <w:rFonts w:asciiTheme="minorHAnsi" w:eastAsiaTheme="minorHAnsi" w:hAnsiTheme="minorHAnsi"/>
          <w:color w:val="FF0000"/>
          <w:sz w:val="22"/>
          <w:szCs w:val="22"/>
          <w:lang w:val="sq-AL"/>
        </w:rPr>
        <w:t>Ligjin për vendbanime dhe vendqëndrime të qytetarëve</w:t>
      </w:r>
      <w:r w:rsidR="00B117B6" w:rsidRPr="00551E0C">
        <w:rPr>
          <w:rFonts w:asciiTheme="minorHAnsi" w:eastAsiaTheme="minorHAnsi" w:hAnsiTheme="minorHAnsi"/>
          <w:color w:val="FF0000"/>
          <w:sz w:val="22"/>
          <w:szCs w:val="22"/>
        </w:rPr>
        <w:t>.</w:t>
      </w:r>
    </w:p>
    <w:p w:rsidR="00B117B6" w:rsidRPr="00EC71F1" w:rsidRDefault="00B117B6" w:rsidP="00B117B6">
      <w:pPr>
        <w:jc w:val="center"/>
        <w:rPr>
          <w:rFonts w:eastAsiaTheme="minorHAnsi"/>
          <w:b/>
          <w:sz w:val="22"/>
          <w:szCs w:val="22"/>
          <w:lang w:val="mk-MK"/>
        </w:rPr>
      </w:pPr>
    </w:p>
    <w:p w:rsidR="00B117B6" w:rsidRPr="00EC71F1" w:rsidRDefault="00B117B6" w:rsidP="00B117B6">
      <w:pPr>
        <w:jc w:val="center"/>
        <w:rPr>
          <w:rFonts w:eastAsiaTheme="minorHAnsi"/>
          <w:b/>
          <w:sz w:val="22"/>
          <w:szCs w:val="22"/>
          <w:lang w:val="mk-MK"/>
        </w:rPr>
      </w:pPr>
    </w:p>
    <w:p w:rsidR="00B117B6" w:rsidRPr="00EC71F1" w:rsidRDefault="00B117B6" w:rsidP="00B117B6">
      <w:pPr>
        <w:jc w:val="center"/>
        <w:rPr>
          <w:rFonts w:eastAsiaTheme="minorHAnsi"/>
          <w:b/>
          <w:sz w:val="22"/>
          <w:szCs w:val="22"/>
          <w:lang w:val="mk-MK"/>
        </w:rPr>
        <w:sectPr w:rsidR="00B117B6" w:rsidRPr="00EC71F1" w:rsidSect="00B117B6">
          <w:pgSz w:w="11906" w:h="16838"/>
          <w:pgMar w:top="1135" w:right="1440" w:bottom="1440" w:left="1440" w:header="708" w:footer="708" w:gutter="0"/>
          <w:cols w:space="708"/>
          <w:docGrid w:linePitch="360"/>
        </w:sectPr>
      </w:pPr>
    </w:p>
    <w:p w:rsidR="00B117B6" w:rsidRPr="00EC71F1" w:rsidRDefault="00B117B6" w:rsidP="00E238A6">
      <w:pPr>
        <w:pStyle w:val="ListParagraph"/>
        <w:numPr>
          <w:ilvl w:val="0"/>
          <w:numId w:val="16"/>
        </w:numPr>
        <w:jc w:val="center"/>
        <w:rPr>
          <w:rFonts w:eastAsiaTheme="minorHAnsi"/>
          <w:b/>
          <w:sz w:val="22"/>
          <w:szCs w:val="22"/>
        </w:rPr>
      </w:pPr>
      <w:r w:rsidRPr="00EC71F1">
        <w:rPr>
          <w:rFonts w:asciiTheme="minorHAnsi" w:eastAsiaTheme="minorHAnsi" w:hAnsiTheme="minorHAnsi"/>
          <w:b/>
          <w:sz w:val="22"/>
          <w:szCs w:val="22"/>
        </w:rPr>
        <w:lastRenderedPageBreak/>
        <w:t xml:space="preserve"> </w:t>
      </w:r>
      <w:r w:rsidR="00E238A6">
        <w:rPr>
          <w:rFonts w:eastAsiaTheme="minorHAnsi"/>
          <w:b/>
          <w:sz w:val="22"/>
          <w:szCs w:val="22"/>
          <w:lang w:val="sq-AL"/>
        </w:rPr>
        <w:t>RAPORT PËR VEPRIM MBI NJOFTIMET ELEKTRONIKE NGA QYTETARË PËR SHËNIME/EVIDENCA JOKONZISTENTE NË LISTËN ZGJEDHORE</w:t>
      </w:r>
    </w:p>
    <w:p w:rsidR="00DD7CA8" w:rsidRDefault="00DD7CA8" w:rsidP="00A8741C">
      <w:pPr>
        <w:ind w:firstLine="720"/>
        <w:jc w:val="both"/>
        <w:rPr>
          <w:b/>
          <w:sz w:val="22"/>
          <w:szCs w:val="22"/>
          <w:lang w:val="mk-MK"/>
        </w:rPr>
      </w:pPr>
    </w:p>
    <w:p w:rsidR="00E238A6" w:rsidRDefault="00E238A6" w:rsidP="00661486">
      <w:pPr>
        <w:ind w:firstLine="720"/>
        <w:jc w:val="both"/>
        <w:rPr>
          <w:rFonts w:eastAsiaTheme="minorHAnsi"/>
          <w:sz w:val="22"/>
          <w:szCs w:val="22"/>
          <w:lang w:val="sq-AL"/>
        </w:rPr>
      </w:pPr>
      <w:r>
        <w:rPr>
          <w:rFonts w:eastAsiaTheme="minorHAnsi"/>
          <w:sz w:val="22"/>
          <w:szCs w:val="22"/>
          <w:lang w:val="sq-AL"/>
        </w:rPr>
        <w:t>Në periudhën prej</w:t>
      </w:r>
      <w:r w:rsidRPr="00697380">
        <w:rPr>
          <w:rFonts w:eastAsiaTheme="minorHAnsi"/>
          <w:sz w:val="22"/>
          <w:szCs w:val="22"/>
          <w:lang w:val="mk-MK"/>
        </w:rPr>
        <w:t xml:space="preserve"> 7 </w:t>
      </w:r>
      <w:r>
        <w:rPr>
          <w:rFonts w:eastAsiaTheme="minorHAnsi"/>
          <w:sz w:val="22"/>
          <w:szCs w:val="22"/>
          <w:lang w:val="sq-AL"/>
        </w:rPr>
        <w:t>deri</w:t>
      </w:r>
      <w:r w:rsidRPr="00697380">
        <w:rPr>
          <w:rFonts w:eastAsiaTheme="minorHAnsi"/>
          <w:sz w:val="22"/>
          <w:szCs w:val="22"/>
          <w:lang w:val="mk-MK"/>
        </w:rPr>
        <w:t xml:space="preserve"> 13 </w:t>
      </w:r>
      <w:r>
        <w:rPr>
          <w:rFonts w:eastAsiaTheme="minorHAnsi"/>
          <w:sz w:val="22"/>
          <w:szCs w:val="22"/>
          <w:lang w:val="sq-AL"/>
        </w:rPr>
        <w:t>mars</w:t>
      </w:r>
      <w:r w:rsidRPr="00697380">
        <w:rPr>
          <w:rFonts w:eastAsiaTheme="minorHAnsi"/>
          <w:sz w:val="22"/>
          <w:szCs w:val="22"/>
          <w:lang w:val="mk-MK"/>
        </w:rPr>
        <w:t xml:space="preserve"> 2016</w:t>
      </w:r>
      <w:r>
        <w:rPr>
          <w:rFonts w:eastAsiaTheme="minorHAnsi"/>
          <w:sz w:val="22"/>
          <w:szCs w:val="22"/>
          <w:lang w:val="sq-AL"/>
        </w:rPr>
        <w:t xml:space="preserve"> në veb faqen e Komisionit shtetëror të zgjedhjeve ishte aktive aplikacioni në të cilin qytetarët me rrugë elektronike dorëzuan</w:t>
      </w:r>
      <w:r w:rsidRPr="00697380">
        <w:rPr>
          <w:rFonts w:eastAsiaTheme="minorHAnsi"/>
          <w:sz w:val="22"/>
          <w:szCs w:val="22"/>
          <w:lang w:val="mk-MK"/>
        </w:rPr>
        <w:t xml:space="preserve"> 6795 </w:t>
      </w:r>
      <w:r>
        <w:rPr>
          <w:rFonts w:eastAsiaTheme="minorHAnsi"/>
          <w:sz w:val="22"/>
          <w:szCs w:val="22"/>
          <w:lang w:val="sq-AL"/>
        </w:rPr>
        <w:t>njoftime për shënime/evidenca jokonzistente sipas 9 arsyeve në Listën zgjedhore e cila ishte publikuar në veb faqen e Komisionit shtetëror të zgjedhjeve</w:t>
      </w:r>
      <w:r w:rsidR="00A8741C">
        <w:rPr>
          <w:rFonts w:eastAsiaTheme="minorHAnsi"/>
          <w:sz w:val="22"/>
          <w:szCs w:val="22"/>
          <w:lang w:val="mk-MK"/>
        </w:rPr>
        <w:t>.</w:t>
      </w:r>
    </w:p>
    <w:p w:rsidR="00E238A6" w:rsidRDefault="00E238A6" w:rsidP="00A8741C">
      <w:pPr>
        <w:ind w:firstLine="720"/>
        <w:jc w:val="both"/>
        <w:rPr>
          <w:rFonts w:eastAsiaTheme="minorHAnsi"/>
          <w:sz w:val="22"/>
          <w:szCs w:val="22"/>
          <w:lang w:val="sq-AL"/>
        </w:rPr>
      </w:pPr>
    </w:p>
    <w:tbl>
      <w:tblPr>
        <w:tblStyle w:val="TableGrid"/>
        <w:tblW w:w="9468" w:type="dxa"/>
        <w:tblLayout w:type="fixed"/>
        <w:tblLook w:val="04A0"/>
      </w:tblPr>
      <w:tblGrid>
        <w:gridCol w:w="959"/>
        <w:gridCol w:w="2585"/>
        <w:gridCol w:w="1667"/>
        <w:gridCol w:w="4257"/>
      </w:tblGrid>
      <w:tr w:rsidR="00E238A6" w:rsidRPr="00697380" w:rsidTr="00661486">
        <w:tc>
          <w:tcPr>
            <w:tcW w:w="959" w:type="dxa"/>
            <w:shd w:val="clear" w:color="auto" w:fill="A6A6A6" w:themeFill="background1" w:themeFillShade="A6"/>
          </w:tcPr>
          <w:p w:rsidR="00E238A6" w:rsidRPr="00697380" w:rsidRDefault="00E238A6" w:rsidP="00B3784C">
            <w:pPr>
              <w:jc w:val="center"/>
              <w:rPr>
                <w:b/>
              </w:rPr>
            </w:pPr>
            <w:r>
              <w:rPr>
                <w:b/>
              </w:rPr>
              <w:t>Baza/Arsyeja</w:t>
            </w:r>
          </w:p>
        </w:tc>
        <w:tc>
          <w:tcPr>
            <w:tcW w:w="2585" w:type="dxa"/>
            <w:shd w:val="clear" w:color="auto" w:fill="A6A6A6" w:themeFill="background1" w:themeFillShade="A6"/>
          </w:tcPr>
          <w:p w:rsidR="00E238A6" w:rsidRPr="00697380" w:rsidRDefault="00E238A6" w:rsidP="00B3784C">
            <w:pPr>
              <w:rPr>
                <w:b/>
              </w:rPr>
            </w:pPr>
            <w:r>
              <w:rPr>
                <w:b/>
              </w:rPr>
              <w:t>Emërtimi i Bazës/Arsyes</w:t>
            </w:r>
          </w:p>
        </w:tc>
        <w:tc>
          <w:tcPr>
            <w:tcW w:w="1667" w:type="dxa"/>
            <w:shd w:val="clear" w:color="auto" w:fill="A6A6A6" w:themeFill="background1" w:themeFillShade="A6"/>
          </w:tcPr>
          <w:p w:rsidR="00E238A6" w:rsidRPr="00697380" w:rsidRDefault="00E238A6" w:rsidP="00B3784C">
            <w:pPr>
              <w:jc w:val="center"/>
              <w:rPr>
                <w:b/>
              </w:rPr>
            </w:pPr>
            <w:r>
              <w:rPr>
                <w:b/>
              </w:rPr>
              <w:t>Numri i njoftimeve</w:t>
            </w:r>
          </w:p>
        </w:tc>
        <w:tc>
          <w:tcPr>
            <w:tcW w:w="4257" w:type="dxa"/>
            <w:shd w:val="clear" w:color="auto" w:fill="A6A6A6" w:themeFill="background1" w:themeFillShade="A6"/>
          </w:tcPr>
          <w:p w:rsidR="00E238A6" w:rsidRPr="00697380" w:rsidRDefault="00E238A6" w:rsidP="00B3784C">
            <w:pPr>
              <w:rPr>
                <w:b/>
              </w:rPr>
            </w:pPr>
            <w:r>
              <w:rPr>
                <w:b/>
                <w:lang w:val="sq-AL"/>
              </w:rPr>
              <w:t>Është vepruar sipas konkluzioneve të vazhdës së parë të mbledhjes së</w:t>
            </w:r>
            <w:r w:rsidRPr="00697380">
              <w:rPr>
                <w:b/>
              </w:rPr>
              <w:t xml:space="preserve"> 21</w:t>
            </w:r>
            <w:r w:rsidRPr="00697380">
              <w:rPr>
                <w:b/>
                <w:vertAlign w:val="superscript"/>
              </w:rPr>
              <w:t>-</w:t>
            </w:r>
            <w:r>
              <w:rPr>
                <w:b/>
                <w:vertAlign w:val="superscript"/>
                <w:lang w:val="sq-AL"/>
              </w:rPr>
              <w:t>të</w:t>
            </w:r>
            <w:r w:rsidRPr="00697380">
              <w:rPr>
                <w:b/>
              </w:rPr>
              <w:t xml:space="preserve"> </w:t>
            </w:r>
            <w:r>
              <w:rPr>
                <w:b/>
                <w:lang w:val="sq-AL"/>
              </w:rPr>
              <w:t>të mbajtur më</w:t>
            </w:r>
            <w:r w:rsidRPr="00697380">
              <w:rPr>
                <w:b/>
              </w:rPr>
              <w:t xml:space="preserve"> 11.03.2016</w:t>
            </w:r>
          </w:p>
        </w:tc>
      </w:tr>
      <w:tr w:rsidR="00E238A6" w:rsidRPr="00697380" w:rsidTr="00661486">
        <w:tc>
          <w:tcPr>
            <w:tcW w:w="959" w:type="dxa"/>
            <w:vMerge w:val="restart"/>
          </w:tcPr>
          <w:p w:rsidR="00E238A6" w:rsidRPr="00697380" w:rsidRDefault="00E238A6" w:rsidP="00B3784C">
            <w:pPr>
              <w:jc w:val="center"/>
              <w:rPr>
                <w:b/>
              </w:rPr>
            </w:pPr>
            <w:r w:rsidRPr="00697380">
              <w:rPr>
                <w:b/>
              </w:rPr>
              <w:t>1</w:t>
            </w:r>
          </w:p>
        </w:tc>
        <w:tc>
          <w:tcPr>
            <w:tcW w:w="2585" w:type="dxa"/>
            <w:vMerge w:val="restart"/>
          </w:tcPr>
          <w:p w:rsidR="00E238A6" w:rsidRPr="0017483F" w:rsidRDefault="00E238A6" w:rsidP="00B3784C">
            <w:pPr>
              <w:rPr>
                <w:lang w:val="sq-AL"/>
              </w:rPr>
            </w:pPr>
            <w:r>
              <w:rPr>
                <w:lang w:val="sq-AL"/>
              </w:rPr>
              <w:t>Personi nuk është nënshtetas i Republikës së Maqedonisë</w:t>
            </w:r>
          </w:p>
        </w:tc>
        <w:tc>
          <w:tcPr>
            <w:tcW w:w="1667" w:type="dxa"/>
            <w:vMerge w:val="restart"/>
          </w:tcPr>
          <w:p w:rsidR="00E238A6" w:rsidRPr="00697380" w:rsidRDefault="00E238A6" w:rsidP="00B3784C">
            <w:pPr>
              <w:jc w:val="center"/>
            </w:pPr>
            <w:r w:rsidRPr="00697380">
              <w:t>257</w:t>
            </w:r>
          </w:p>
        </w:tc>
        <w:tc>
          <w:tcPr>
            <w:tcW w:w="4257" w:type="dxa"/>
          </w:tcPr>
          <w:p w:rsidR="00E238A6" w:rsidRPr="00697380" w:rsidRDefault="00E238A6" w:rsidP="00B3784C">
            <w:r>
              <w:rPr>
                <w:b/>
                <w:lang w:val="sq-AL"/>
              </w:rPr>
              <w:t>Kërkesë deri te</w:t>
            </w:r>
            <w:r w:rsidRPr="00697380">
              <w:rPr>
                <w:b/>
              </w:rPr>
              <w:t xml:space="preserve"> </w:t>
            </w:r>
            <w:r>
              <w:rPr>
                <w:b/>
              </w:rPr>
              <w:t>MPB</w:t>
            </w:r>
            <w:r>
              <w:rPr>
                <w:b/>
                <w:lang w:val="sq-AL"/>
              </w:rPr>
              <w:t>-ja</w:t>
            </w:r>
            <w:r w:rsidRPr="00697380">
              <w:rPr>
                <w:b/>
              </w:rPr>
              <w:t xml:space="preserve"> </w:t>
            </w:r>
            <w:r>
              <w:rPr>
                <w:b/>
              </w:rPr>
              <w:t>Nr.</w:t>
            </w:r>
            <w:r w:rsidRPr="00697380">
              <w:rPr>
                <w:b/>
              </w:rPr>
              <w:t xml:space="preserve">17-798/1 </w:t>
            </w:r>
            <w:r>
              <w:rPr>
                <w:b/>
                <w:lang w:val="sq-AL"/>
              </w:rPr>
              <w:t>e datës</w:t>
            </w:r>
            <w:r w:rsidRPr="00697380">
              <w:rPr>
                <w:b/>
              </w:rPr>
              <w:t xml:space="preserve"> 16.03.2016</w:t>
            </w:r>
            <w:r w:rsidRPr="00697380">
              <w:t xml:space="preserve">: </w:t>
            </w:r>
            <w:r>
              <w:rPr>
                <w:lang w:val="sq-AL"/>
              </w:rPr>
              <w:t>A janë këto persona nënshtetas të RM-së</w:t>
            </w:r>
            <w:r w:rsidRPr="00697380">
              <w:t>.</w:t>
            </w:r>
          </w:p>
        </w:tc>
      </w:tr>
      <w:tr w:rsidR="00E238A6" w:rsidRPr="00697380" w:rsidTr="00661486">
        <w:tc>
          <w:tcPr>
            <w:tcW w:w="959" w:type="dxa"/>
            <w:vMerge/>
          </w:tcPr>
          <w:p w:rsidR="00E238A6" w:rsidRPr="00697380" w:rsidRDefault="00E238A6" w:rsidP="00B3784C">
            <w:pPr>
              <w:jc w:val="center"/>
              <w:rPr>
                <w:b/>
              </w:rPr>
            </w:pPr>
          </w:p>
        </w:tc>
        <w:tc>
          <w:tcPr>
            <w:tcW w:w="2585" w:type="dxa"/>
            <w:vMerge/>
          </w:tcPr>
          <w:p w:rsidR="00E238A6" w:rsidRPr="00697380" w:rsidRDefault="00E238A6" w:rsidP="00B3784C"/>
        </w:tc>
        <w:tc>
          <w:tcPr>
            <w:tcW w:w="1667" w:type="dxa"/>
            <w:vMerge/>
          </w:tcPr>
          <w:p w:rsidR="00E238A6" w:rsidRPr="00697380" w:rsidRDefault="00E238A6" w:rsidP="00B3784C">
            <w:pPr>
              <w:jc w:val="center"/>
            </w:pPr>
          </w:p>
        </w:tc>
        <w:tc>
          <w:tcPr>
            <w:tcW w:w="4257" w:type="dxa"/>
          </w:tcPr>
          <w:p w:rsidR="00E238A6" w:rsidRPr="00697380" w:rsidRDefault="00E238A6" w:rsidP="00B3784C">
            <w:r>
              <w:rPr>
                <w:b/>
                <w:lang w:val="sq-AL"/>
              </w:rPr>
              <w:t>Përgjigje prej</w:t>
            </w:r>
            <w:r w:rsidRPr="00697380">
              <w:rPr>
                <w:b/>
              </w:rPr>
              <w:t xml:space="preserve"> </w:t>
            </w:r>
            <w:r>
              <w:rPr>
                <w:b/>
              </w:rPr>
              <w:t>MPB</w:t>
            </w:r>
            <w:r w:rsidRPr="00697380">
              <w:rPr>
                <w:b/>
              </w:rPr>
              <w:t xml:space="preserve"> </w:t>
            </w:r>
            <w:r>
              <w:rPr>
                <w:b/>
              </w:rPr>
              <w:t>Nr.</w:t>
            </w:r>
            <w:r w:rsidRPr="00697380">
              <w:rPr>
                <w:b/>
              </w:rPr>
              <w:t xml:space="preserve">17-798/7 </w:t>
            </w:r>
            <w:r>
              <w:rPr>
                <w:b/>
                <w:lang w:val="sq-AL"/>
              </w:rPr>
              <w:t>e datës</w:t>
            </w:r>
            <w:r w:rsidRPr="00697380">
              <w:rPr>
                <w:b/>
              </w:rPr>
              <w:t xml:space="preserve"> 23.03.2016</w:t>
            </w:r>
            <w:r w:rsidRPr="00697380">
              <w:t xml:space="preserve">: </w:t>
            </w:r>
            <w:r>
              <w:rPr>
                <w:lang w:val="sq-AL"/>
              </w:rPr>
              <w:t>Janë identifikuar vetëm 2 persona të cilët nuk janë më nënshtetas të RM-së edhe atë me refuzim të nënshtetësisë</w:t>
            </w:r>
            <w:r w:rsidRPr="00697380">
              <w:t>.</w:t>
            </w:r>
          </w:p>
        </w:tc>
      </w:tr>
      <w:tr w:rsidR="00E238A6" w:rsidRPr="00697380" w:rsidTr="00661486">
        <w:tc>
          <w:tcPr>
            <w:tcW w:w="959" w:type="dxa"/>
            <w:shd w:val="clear" w:color="auto" w:fill="D9D9D9" w:themeFill="background1" w:themeFillShade="D9"/>
          </w:tcPr>
          <w:p w:rsidR="00E238A6" w:rsidRPr="00697380" w:rsidRDefault="00E238A6" w:rsidP="00B3784C">
            <w:pPr>
              <w:jc w:val="center"/>
              <w:rPr>
                <w:b/>
              </w:rPr>
            </w:pPr>
            <w:r w:rsidRPr="00697380">
              <w:rPr>
                <w:b/>
              </w:rPr>
              <w:t>2</w:t>
            </w:r>
          </w:p>
        </w:tc>
        <w:tc>
          <w:tcPr>
            <w:tcW w:w="2585" w:type="dxa"/>
            <w:shd w:val="clear" w:color="auto" w:fill="D9D9D9" w:themeFill="background1" w:themeFillShade="D9"/>
          </w:tcPr>
          <w:p w:rsidR="00E238A6" w:rsidRPr="00697380" w:rsidRDefault="00E238A6" w:rsidP="00B3784C">
            <w:r>
              <w:rPr>
                <w:lang w:val="sq-AL"/>
              </w:rPr>
              <w:t>Personi nuk posedon letërnjoftim ose dokument të vlefshëm udhëtimi</w:t>
            </w:r>
          </w:p>
        </w:tc>
        <w:tc>
          <w:tcPr>
            <w:tcW w:w="1667" w:type="dxa"/>
            <w:shd w:val="clear" w:color="auto" w:fill="D9D9D9" w:themeFill="background1" w:themeFillShade="D9"/>
          </w:tcPr>
          <w:p w:rsidR="00E238A6" w:rsidRPr="00697380" w:rsidRDefault="00E238A6" w:rsidP="00B3784C">
            <w:pPr>
              <w:jc w:val="center"/>
            </w:pPr>
            <w:r w:rsidRPr="00697380">
              <w:t>19</w:t>
            </w:r>
          </w:p>
        </w:tc>
        <w:tc>
          <w:tcPr>
            <w:tcW w:w="4257" w:type="dxa"/>
            <w:shd w:val="clear" w:color="auto" w:fill="D9D9D9" w:themeFill="background1" w:themeFillShade="D9"/>
          </w:tcPr>
          <w:p w:rsidR="00E238A6" w:rsidRPr="00697380" w:rsidRDefault="00E238A6" w:rsidP="00B3784C">
            <w:r>
              <w:rPr>
                <w:lang w:val="sq-AL"/>
              </w:rPr>
              <w:t>Me vendim të</w:t>
            </w:r>
            <w:r w:rsidRPr="00697380">
              <w:t xml:space="preserve"> </w:t>
            </w:r>
            <w:r>
              <w:t>KSHZ</w:t>
            </w:r>
            <w:r>
              <w:rPr>
                <w:lang w:val="sq-AL"/>
              </w:rPr>
              <w:t>-së</w:t>
            </w:r>
            <w:r w:rsidRPr="00697380">
              <w:t xml:space="preserve"> </w:t>
            </w:r>
            <w:r>
              <w:rPr>
                <w:lang w:val="sq-AL"/>
              </w:rPr>
              <w:t>nga vazhda e parë e mbledhjes së</w:t>
            </w:r>
            <w:r w:rsidRPr="00697380">
              <w:t xml:space="preserve"> 21-</w:t>
            </w:r>
            <w:r>
              <w:rPr>
                <w:lang w:val="sq-AL"/>
              </w:rPr>
              <w:t>të</w:t>
            </w:r>
            <w:r w:rsidRPr="00697380">
              <w:t xml:space="preserve"> </w:t>
            </w:r>
            <w:r>
              <w:rPr>
                <w:lang w:val="sq-AL"/>
              </w:rPr>
              <w:t>të mbajtur më</w:t>
            </w:r>
            <w:r w:rsidRPr="00697380">
              <w:t xml:space="preserve"> 11.03.2016 </w:t>
            </w:r>
            <w:r>
              <w:rPr>
                <w:lang w:val="sq-AL"/>
              </w:rPr>
              <w:t>nuk u veprua për këto</w:t>
            </w:r>
            <w:r w:rsidRPr="00697380">
              <w:t xml:space="preserve"> </w:t>
            </w:r>
            <w:r>
              <w:t>Baza/Arsye</w:t>
            </w:r>
            <w:r w:rsidRPr="00697380">
              <w:t>.</w:t>
            </w:r>
          </w:p>
        </w:tc>
      </w:tr>
      <w:tr w:rsidR="00E238A6" w:rsidRPr="00697380" w:rsidTr="00661486">
        <w:tc>
          <w:tcPr>
            <w:tcW w:w="959" w:type="dxa"/>
            <w:vMerge w:val="restart"/>
          </w:tcPr>
          <w:p w:rsidR="00E238A6" w:rsidRPr="00697380" w:rsidRDefault="00E238A6" w:rsidP="00B3784C">
            <w:pPr>
              <w:jc w:val="center"/>
              <w:rPr>
                <w:b/>
              </w:rPr>
            </w:pPr>
            <w:r w:rsidRPr="00697380">
              <w:rPr>
                <w:b/>
              </w:rPr>
              <w:t>3</w:t>
            </w:r>
          </w:p>
        </w:tc>
        <w:tc>
          <w:tcPr>
            <w:tcW w:w="2585" w:type="dxa"/>
            <w:vMerge w:val="restart"/>
          </w:tcPr>
          <w:p w:rsidR="00E238A6" w:rsidRPr="00697380" w:rsidRDefault="00E238A6" w:rsidP="00B3784C">
            <w:r>
              <w:rPr>
                <w:lang w:val="sq-AL"/>
              </w:rPr>
              <w:t>Personi nuk ka mbushur 18 vjet</w:t>
            </w:r>
          </w:p>
        </w:tc>
        <w:tc>
          <w:tcPr>
            <w:tcW w:w="1667" w:type="dxa"/>
            <w:vMerge w:val="restart"/>
          </w:tcPr>
          <w:p w:rsidR="00E238A6" w:rsidRPr="00697380" w:rsidRDefault="00E238A6" w:rsidP="00B3784C">
            <w:pPr>
              <w:jc w:val="center"/>
            </w:pPr>
            <w:r w:rsidRPr="00697380">
              <w:t>7</w:t>
            </w:r>
          </w:p>
        </w:tc>
        <w:tc>
          <w:tcPr>
            <w:tcW w:w="4257" w:type="dxa"/>
          </w:tcPr>
          <w:p w:rsidR="00E238A6" w:rsidRPr="00697380" w:rsidRDefault="00E238A6" w:rsidP="00B3784C">
            <w:r>
              <w:rPr>
                <w:lang w:val="sq-AL"/>
              </w:rPr>
              <w:t>Të kontrollohet në</w:t>
            </w:r>
            <w:r w:rsidRPr="00697380">
              <w:t xml:space="preserve"> </w:t>
            </w:r>
            <w:r>
              <w:t>KSHZ</w:t>
            </w:r>
            <w:r w:rsidRPr="00697380">
              <w:t xml:space="preserve"> </w:t>
            </w:r>
            <w:r>
              <w:rPr>
                <w:lang w:val="sq-AL"/>
              </w:rPr>
              <w:t>nga ana e Shërbimit juridik</w:t>
            </w:r>
            <w:r w:rsidRPr="00697380">
              <w:t>.</w:t>
            </w:r>
          </w:p>
        </w:tc>
      </w:tr>
      <w:tr w:rsidR="00E238A6" w:rsidRPr="00697380" w:rsidTr="00661486">
        <w:tc>
          <w:tcPr>
            <w:tcW w:w="959" w:type="dxa"/>
            <w:vMerge/>
          </w:tcPr>
          <w:p w:rsidR="00E238A6" w:rsidRPr="00697380" w:rsidRDefault="00E238A6" w:rsidP="00B3784C">
            <w:pPr>
              <w:jc w:val="center"/>
              <w:rPr>
                <w:b/>
              </w:rPr>
            </w:pPr>
          </w:p>
        </w:tc>
        <w:tc>
          <w:tcPr>
            <w:tcW w:w="2585" w:type="dxa"/>
            <w:vMerge/>
          </w:tcPr>
          <w:p w:rsidR="00E238A6" w:rsidRPr="00697380" w:rsidRDefault="00E238A6" w:rsidP="00B3784C"/>
        </w:tc>
        <w:tc>
          <w:tcPr>
            <w:tcW w:w="1667" w:type="dxa"/>
            <w:vMerge/>
          </w:tcPr>
          <w:p w:rsidR="00E238A6" w:rsidRPr="00697380" w:rsidRDefault="00E238A6" w:rsidP="00B3784C">
            <w:pPr>
              <w:jc w:val="center"/>
            </w:pPr>
          </w:p>
        </w:tc>
        <w:tc>
          <w:tcPr>
            <w:tcW w:w="4257" w:type="dxa"/>
          </w:tcPr>
          <w:p w:rsidR="00E238A6" w:rsidRPr="00697380" w:rsidRDefault="00E238A6" w:rsidP="00B3784C">
            <w:r>
              <w:rPr>
                <w:lang w:val="sq-AL"/>
              </w:rPr>
              <w:t>Raport nga kontrolli i Shërbimit juridik të datës</w:t>
            </w:r>
            <w:r w:rsidRPr="00697380">
              <w:t xml:space="preserve">  17.03.2016: </w:t>
            </w:r>
            <w:r>
              <w:rPr>
                <w:lang w:val="sq-AL"/>
              </w:rPr>
              <w:t>Asnjëri prej këtyre personave të shënuar nuk janë të moshës së mitur</w:t>
            </w:r>
            <w:r w:rsidRPr="00697380">
              <w:t>.</w:t>
            </w:r>
          </w:p>
        </w:tc>
      </w:tr>
      <w:tr w:rsidR="00E238A6" w:rsidRPr="00697380" w:rsidTr="00661486">
        <w:tc>
          <w:tcPr>
            <w:tcW w:w="959" w:type="dxa"/>
            <w:vMerge w:val="restart"/>
            <w:shd w:val="clear" w:color="auto" w:fill="D9D9D9" w:themeFill="background1" w:themeFillShade="D9"/>
          </w:tcPr>
          <w:p w:rsidR="00E238A6" w:rsidRPr="00697380" w:rsidRDefault="00E238A6" w:rsidP="00B3784C">
            <w:pPr>
              <w:jc w:val="center"/>
              <w:rPr>
                <w:b/>
              </w:rPr>
            </w:pPr>
            <w:r w:rsidRPr="00697380">
              <w:rPr>
                <w:b/>
              </w:rPr>
              <w:t>4</w:t>
            </w:r>
          </w:p>
        </w:tc>
        <w:tc>
          <w:tcPr>
            <w:tcW w:w="2585" w:type="dxa"/>
            <w:vMerge w:val="restart"/>
            <w:shd w:val="clear" w:color="auto" w:fill="D9D9D9" w:themeFill="background1" w:themeFillShade="D9"/>
          </w:tcPr>
          <w:p w:rsidR="00E238A6" w:rsidRPr="00697380" w:rsidRDefault="00E238A6" w:rsidP="00B3784C">
            <w:r>
              <w:rPr>
                <w:lang w:val="sq-AL"/>
              </w:rPr>
              <w:t>Personi është me punë ose qëndrim të përkohshëm jashtë vendit</w:t>
            </w:r>
            <w:r w:rsidRPr="00697380">
              <w:t xml:space="preserve">, </w:t>
            </w:r>
            <w:r>
              <w:rPr>
                <w:lang w:val="sq-AL"/>
              </w:rPr>
              <w:t>me vendbanim të fundit në adresën e dhënë</w:t>
            </w:r>
          </w:p>
        </w:tc>
        <w:tc>
          <w:tcPr>
            <w:tcW w:w="1667" w:type="dxa"/>
            <w:vMerge w:val="restart"/>
            <w:shd w:val="clear" w:color="auto" w:fill="D9D9D9" w:themeFill="background1" w:themeFillShade="D9"/>
          </w:tcPr>
          <w:p w:rsidR="00E238A6" w:rsidRPr="00697380" w:rsidRDefault="00E238A6" w:rsidP="00B3784C">
            <w:pPr>
              <w:jc w:val="center"/>
            </w:pPr>
            <w:r w:rsidRPr="00697380">
              <w:t>927</w:t>
            </w:r>
          </w:p>
        </w:tc>
        <w:tc>
          <w:tcPr>
            <w:tcW w:w="4257" w:type="dxa"/>
            <w:shd w:val="clear" w:color="auto" w:fill="D9D9D9" w:themeFill="background1" w:themeFillShade="D9"/>
          </w:tcPr>
          <w:p w:rsidR="00E238A6" w:rsidRPr="00697380" w:rsidRDefault="00E238A6" w:rsidP="00B3784C">
            <w:r>
              <w:rPr>
                <w:lang w:val="sq-AL"/>
              </w:rPr>
              <w:t>Është sjell konkluzion për kontroll të kësaj</w:t>
            </w:r>
            <w:r w:rsidRPr="00697380">
              <w:t xml:space="preserve"> </w:t>
            </w:r>
            <w:r>
              <w:t>Baza/Arsye</w:t>
            </w:r>
            <w:r w:rsidRPr="00697380">
              <w:t xml:space="preserve"> </w:t>
            </w:r>
            <w:r>
              <w:rPr>
                <w:lang w:val="sq-AL"/>
              </w:rPr>
              <w:t>nga ana e IT konsulentëve më datë</w:t>
            </w:r>
            <w:r w:rsidRPr="00697380">
              <w:t xml:space="preserve"> 22.03.2016, </w:t>
            </w:r>
            <w:r>
              <w:rPr>
                <w:lang w:val="sq-AL"/>
              </w:rPr>
              <w:t>në</w:t>
            </w:r>
            <w:r w:rsidRPr="00697380">
              <w:t xml:space="preserve"> </w:t>
            </w:r>
            <w:r>
              <w:rPr>
                <w:lang w:val="sq-AL"/>
              </w:rPr>
              <w:t xml:space="preserve">mbledhjen e </w:t>
            </w:r>
            <w:r w:rsidRPr="00697380">
              <w:t>23</w:t>
            </w:r>
            <w:r w:rsidRPr="00697380">
              <w:rPr>
                <w:vertAlign w:val="superscript"/>
              </w:rPr>
              <w:t>-</w:t>
            </w:r>
            <w:r>
              <w:rPr>
                <w:vertAlign w:val="superscript"/>
                <w:lang w:val="sq-AL"/>
              </w:rPr>
              <w:t>të</w:t>
            </w:r>
            <w:r w:rsidRPr="00697380">
              <w:t xml:space="preserve"> </w:t>
            </w:r>
            <w:r>
              <w:rPr>
                <w:lang w:val="sq-AL"/>
              </w:rPr>
              <w:t>të KSHZ-së</w:t>
            </w:r>
            <w:r w:rsidRPr="00697380">
              <w:t>.</w:t>
            </w:r>
          </w:p>
        </w:tc>
      </w:tr>
      <w:tr w:rsidR="00E238A6" w:rsidRPr="00697380" w:rsidTr="00661486">
        <w:tc>
          <w:tcPr>
            <w:tcW w:w="959" w:type="dxa"/>
            <w:vMerge/>
          </w:tcPr>
          <w:p w:rsidR="00E238A6" w:rsidRPr="00697380" w:rsidRDefault="00E238A6" w:rsidP="00B3784C">
            <w:pPr>
              <w:jc w:val="center"/>
              <w:rPr>
                <w:b/>
              </w:rPr>
            </w:pPr>
          </w:p>
        </w:tc>
        <w:tc>
          <w:tcPr>
            <w:tcW w:w="2585" w:type="dxa"/>
            <w:vMerge/>
          </w:tcPr>
          <w:p w:rsidR="00E238A6" w:rsidRPr="00697380" w:rsidRDefault="00E238A6" w:rsidP="00B3784C"/>
        </w:tc>
        <w:tc>
          <w:tcPr>
            <w:tcW w:w="1667" w:type="dxa"/>
            <w:vMerge/>
          </w:tcPr>
          <w:p w:rsidR="00E238A6" w:rsidRPr="00697380" w:rsidRDefault="00E238A6" w:rsidP="00B3784C">
            <w:pPr>
              <w:jc w:val="center"/>
            </w:pPr>
          </w:p>
        </w:tc>
        <w:tc>
          <w:tcPr>
            <w:tcW w:w="4257" w:type="dxa"/>
            <w:shd w:val="clear" w:color="auto" w:fill="D9D9D9" w:themeFill="background1" w:themeFillShade="D9"/>
          </w:tcPr>
          <w:p w:rsidR="00E238A6" w:rsidRPr="00697380" w:rsidRDefault="00E238A6" w:rsidP="00B3784C"/>
          <w:p w:rsidR="00E238A6" w:rsidRPr="00697380" w:rsidRDefault="00E238A6" w:rsidP="00B3784C"/>
          <w:p w:rsidR="00E238A6" w:rsidRPr="00697380" w:rsidRDefault="00E238A6" w:rsidP="00B3784C"/>
        </w:tc>
      </w:tr>
      <w:tr w:rsidR="00E238A6" w:rsidRPr="00697380" w:rsidTr="00661486">
        <w:tc>
          <w:tcPr>
            <w:tcW w:w="959" w:type="dxa"/>
            <w:vMerge w:val="restart"/>
          </w:tcPr>
          <w:p w:rsidR="00E238A6" w:rsidRPr="00697380" w:rsidRDefault="00E238A6" w:rsidP="00B3784C">
            <w:pPr>
              <w:jc w:val="center"/>
              <w:rPr>
                <w:b/>
              </w:rPr>
            </w:pPr>
            <w:r w:rsidRPr="00697380">
              <w:rPr>
                <w:b/>
              </w:rPr>
              <w:t>5</w:t>
            </w:r>
          </w:p>
        </w:tc>
        <w:tc>
          <w:tcPr>
            <w:tcW w:w="2585" w:type="dxa"/>
            <w:vMerge w:val="restart"/>
          </w:tcPr>
          <w:p w:rsidR="00E238A6" w:rsidRPr="00697380" w:rsidRDefault="00E238A6" w:rsidP="00B3784C">
            <w:r>
              <w:rPr>
                <w:lang w:val="sq-AL"/>
              </w:rPr>
              <w:t>Personi ka vendbanim në adresë tjetër në territorin e RM-së, por paraprakisht ka pasur vendbanim në këtë adresë</w:t>
            </w:r>
          </w:p>
        </w:tc>
        <w:tc>
          <w:tcPr>
            <w:tcW w:w="1667" w:type="dxa"/>
            <w:vMerge w:val="restart"/>
          </w:tcPr>
          <w:p w:rsidR="00E238A6" w:rsidRPr="00697380" w:rsidRDefault="00E238A6" w:rsidP="00B3784C">
            <w:pPr>
              <w:jc w:val="center"/>
            </w:pPr>
            <w:r w:rsidRPr="00697380">
              <w:t>1097</w:t>
            </w:r>
          </w:p>
        </w:tc>
        <w:tc>
          <w:tcPr>
            <w:tcW w:w="4257" w:type="dxa"/>
          </w:tcPr>
          <w:p w:rsidR="00E238A6" w:rsidRPr="00697380" w:rsidRDefault="00E238A6" w:rsidP="00B3784C">
            <w:r>
              <w:rPr>
                <w:lang w:val="sq-AL"/>
              </w:rPr>
              <w:t>Është sjell konkluzion për kontroll të kësaj</w:t>
            </w:r>
            <w:r w:rsidRPr="00697380">
              <w:t xml:space="preserve"> </w:t>
            </w:r>
            <w:r>
              <w:t>Baza/Arsye</w:t>
            </w:r>
            <w:r w:rsidRPr="00697380">
              <w:t xml:space="preserve"> </w:t>
            </w:r>
            <w:r>
              <w:rPr>
                <w:lang w:val="sq-AL"/>
              </w:rPr>
              <w:t>nga ana e IT konsulentëve më datë</w:t>
            </w:r>
            <w:r w:rsidRPr="00697380">
              <w:t xml:space="preserve"> 22.03.2016, </w:t>
            </w:r>
            <w:r>
              <w:rPr>
                <w:lang w:val="sq-AL"/>
              </w:rPr>
              <w:t>në</w:t>
            </w:r>
            <w:r w:rsidRPr="00697380">
              <w:t xml:space="preserve"> </w:t>
            </w:r>
            <w:r>
              <w:rPr>
                <w:lang w:val="sq-AL"/>
              </w:rPr>
              <w:t xml:space="preserve">mbledhjen e </w:t>
            </w:r>
            <w:r w:rsidRPr="00697380">
              <w:t>23</w:t>
            </w:r>
            <w:r w:rsidRPr="00697380">
              <w:rPr>
                <w:vertAlign w:val="superscript"/>
              </w:rPr>
              <w:t>-</w:t>
            </w:r>
            <w:r>
              <w:rPr>
                <w:vertAlign w:val="superscript"/>
                <w:lang w:val="sq-AL"/>
              </w:rPr>
              <w:t>të</w:t>
            </w:r>
            <w:r w:rsidRPr="00697380">
              <w:t xml:space="preserve"> </w:t>
            </w:r>
            <w:r>
              <w:rPr>
                <w:lang w:val="sq-AL"/>
              </w:rPr>
              <w:t>të KSHZ-së</w:t>
            </w:r>
            <w:r w:rsidRPr="00697380">
              <w:t>.</w:t>
            </w:r>
          </w:p>
        </w:tc>
      </w:tr>
      <w:tr w:rsidR="00E238A6" w:rsidRPr="00697380" w:rsidTr="00661486">
        <w:tc>
          <w:tcPr>
            <w:tcW w:w="959" w:type="dxa"/>
            <w:vMerge/>
          </w:tcPr>
          <w:p w:rsidR="00E238A6" w:rsidRPr="00697380" w:rsidRDefault="00E238A6" w:rsidP="00B3784C">
            <w:pPr>
              <w:jc w:val="center"/>
              <w:rPr>
                <w:b/>
              </w:rPr>
            </w:pPr>
          </w:p>
        </w:tc>
        <w:tc>
          <w:tcPr>
            <w:tcW w:w="2585" w:type="dxa"/>
            <w:vMerge/>
          </w:tcPr>
          <w:p w:rsidR="00E238A6" w:rsidRPr="00697380" w:rsidRDefault="00E238A6" w:rsidP="00B3784C"/>
        </w:tc>
        <w:tc>
          <w:tcPr>
            <w:tcW w:w="1667" w:type="dxa"/>
            <w:vMerge/>
          </w:tcPr>
          <w:p w:rsidR="00E238A6" w:rsidRPr="00697380" w:rsidRDefault="00E238A6" w:rsidP="00B3784C">
            <w:pPr>
              <w:jc w:val="center"/>
            </w:pPr>
          </w:p>
        </w:tc>
        <w:tc>
          <w:tcPr>
            <w:tcW w:w="4257" w:type="dxa"/>
          </w:tcPr>
          <w:p w:rsidR="00E238A6" w:rsidRPr="00697380" w:rsidRDefault="00E238A6" w:rsidP="00B3784C"/>
          <w:p w:rsidR="00E238A6" w:rsidRPr="00697380" w:rsidRDefault="00E238A6" w:rsidP="00B3784C"/>
        </w:tc>
      </w:tr>
    </w:tbl>
    <w:p w:rsidR="00B117B6" w:rsidRPr="00661486" w:rsidRDefault="00B117B6" w:rsidP="00B117B6">
      <w:pPr>
        <w:jc w:val="both"/>
        <w:rPr>
          <w:rFonts w:eastAsiaTheme="minorHAnsi"/>
          <w:sz w:val="22"/>
          <w:szCs w:val="22"/>
          <w:lang w:val="sq-AL"/>
        </w:rPr>
      </w:pPr>
    </w:p>
    <w:tbl>
      <w:tblPr>
        <w:tblStyle w:val="TableGrid"/>
        <w:tblW w:w="9468" w:type="dxa"/>
        <w:tblLayout w:type="fixed"/>
        <w:tblLook w:val="04A0"/>
      </w:tblPr>
      <w:tblGrid>
        <w:gridCol w:w="959"/>
        <w:gridCol w:w="2585"/>
        <w:gridCol w:w="1667"/>
        <w:gridCol w:w="4257"/>
      </w:tblGrid>
      <w:tr w:rsidR="00661486" w:rsidRPr="00697380" w:rsidTr="00661486">
        <w:tc>
          <w:tcPr>
            <w:tcW w:w="959" w:type="dxa"/>
            <w:vMerge w:val="restart"/>
            <w:shd w:val="clear" w:color="auto" w:fill="D9D9D9" w:themeFill="background1" w:themeFillShade="D9"/>
          </w:tcPr>
          <w:p w:rsidR="00661486" w:rsidRPr="00697380" w:rsidRDefault="00661486" w:rsidP="00B3784C">
            <w:pPr>
              <w:jc w:val="center"/>
              <w:rPr>
                <w:b/>
              </w:rPr>
            </w:pPr>
            <w:r w:rsidRPr="00697380">
              <w:rPr>
                <w:b/>
              </w:rPr>
              <w:t>6</w:t>
            </w:r>
          </w:p>
        </w:tc>
        <w:tc>
          <w:tcPr>
            <w:tcW w:w="2585" w:type="dxa"/>
            <w:vMerge w:val="restart"/>
            <w:shd w:val="clear" w:color="auto" w:fill="D9D9D9" w:themeFill="background1" w:themeFillShade="D9"/>
          </w:tcPr>
          <w:p w:rsidR="00661486" w:rsidRPr="00697380" w:rsidRDefault="00661486" w:rsidP="00B3784C">
            <w:r>
              <w:rPr>
                <w:lang w:val="sq-AL"/>
              </w:rPr>
              <w:t>Personi nuk ka vendbanim në territorin e RM-së</w:t>
            </w:r>
          </w:p>
        </w:tc>
        <w:tc>
          <w:tcPr>
            <w:tcW w:w="1667" w:type="dxa"/>
            <w:vMerge w:val="restart"/>
            <w:shd w:val="clear" w:color="auto" w:fill="D9D9D9" w:themeFill="background1" w:themeFillShade="D9"/>
          </w:tcPr>
          <w:p w:rsidR="00661486" w:rsidRPr="00697380" w:rsidRDefault="00661486" w:rsidP="00B3784C">
            <w:pPr>
              <w:jc w:val="center"/>
            </w:pPr>
            <w:r w:rsidRPr="00697380">
              <w:t>282</w:t>
            </w:r>
          </w:p>
        </w:tc>
        <w:tc>
          <w:tcPr>
            <w:tcW w:w="4257" w:type="dxa"/>
            <w:shd w:val="clear" w:color="auto" w:fill="D9D9D9" w:themeFill="background1" w:themeFillShade="D9"/>
          </w:tcPr>
          <w:p w:rsidR="00661486" w:rsidRPr="00697380" w:rsidRDefault="00661486" w:rsidP="00B3784C">
            <w:r>
              <w:rPr>
                <w:lang w:val="sq-AL"/>
              </w:rPr>
              <w:t>Është sjell konkluzion për kontroll të kësaj</w:t>
            </w:r>
            <w:r w:rsidRPr="00697380">
              <w:t xml:space="preserve"> </w:t>
            </w:r>
            <w:r>
              <w:t>Baza/Arsye</w:t>
            </w:r>
            <w:r w:rsidRPr="00697380">
              <w:t xml:space="preserve"> </w:t>
            </w:r>
            <w:r>
              <w:rPr>
                <w:lang w:val="sq-AL"/>
              </w:rPr>
              <w:t>nga ana e IT konsulentëve më datë</w:t>
            </w:r>
            <w:r w:rsidRPr="00697380">
              <w:t xml:space="preserve"> 22.03.2016, </w:t>
            </w:r>
            <w:r>
              <w:rPr>
                <w:lang w:val="sq-AL"/>
              </w:rPr>
              <w:t>në</w:t>
            </w:r>
            <w:r w:rsidRPr="00697380">
              <w:t xml:space="preserve"> </w:t>
            </w:r>
            <w:r>
              <w:rPr>
                <w:lang w:val="sq-AL"/>
              </w:rPr>
              <w:t xml:space="preserve">mbledhjen e </w:t>
            </w:r>
            <w:r w:rsidRPr="00697380">
              <w:t>23</w:t>
            </w:r>
            <w:r w:rsidRPr="00697380">
              <w:rPr>
                <w:vertAlign w:val="superscript"/>
              </w:rPr>
              <w:t>-</w:t>
            </w:r>
            <w:r>
              <w:rPr>
                <w:vertAlign w:val="superscript"/>
                <w:lang w:val="sq-AL"/>
              </w:rPr>
              <w:t>të</w:t>
            </w:r>
            <w:r w:rsidRPr="00697380">
              <w:t xml:space="preserve"> </w:t>
            </w:r>
            <w:r>
              <w:rPr>
                <w:lang w:val="sq-AL"/>
              </w:rPr>
              <w:t>të KSHZ-së</w:t>
            </w:r>
            <w:r w:rsidRPr="00697380">
              <w:t>.</w:t>
            </w:r>
          </w:p>
        </w:tc>
      </w:tr>
      <w:tr w:rsidR="00661486" w:rsidRPr="00697380" w:rsidTr="00661486">
        <w:tc>
          <w:tcPr>
            <w:tcW w:w="959" w:type="dxa"/>
            <w:vMerge/>
          </w:tcPr>
          <w:p w:rsidR="00661486" w:rsidRPr="00697380" w:rsidRDefault="00661486" w:rsidP="00B3784C">
            <w:pPr>
              <w:jc w:val="center"/>
              <w:rPr>
                <w:b/>
              </w:rPr>
            </w:pPr>
          </w:p>
        </w:tc>
        <w:tc>
          <w:tcPr>
            <w:tcW w:w="2585" w:type="dxa"/>
            <w:vMerge/>
          </w:tcPr>
          <w:p w:rsidR="00661486" w:rsidRPr="00697380" w:rsidRDefault="00661486" w:rsidP="00B3784C"/>
        </w:tc>
        <w:tc>
          <w:tcPr>
            <w:tcW w:w="1667" w:type="dxa"/>
            <w:vMerge/>
          </w:tcPr>
          <w:p w:rsidR="00661486" w:rsidRPr="00697380" w:rsidRDefault="00661486" w:rsidP="00B3784C">
            <w:pPr>
              <w:jc w:val="center"/>
            </w:pPr>
          </w:p>
        </w:tc>
        <w:tc>
          <w:tcPr>
            <w:tcW w:w="4257" w:type="dxa"/>
            <w:shd w:val="clear" w:color="auto" w:fill="D9D9D9" w:themeFill="background1" w:themeFillShade="D9"/>
          </w:tcPr>
          <w:p w:rsidR="00661486" w:rsidRPr="00697380" w:rsidRDefault="00661486" w:rsidP="00B3784C"/>
          <w:p w:rsidR="00661486" w:rsidRPr="00697380" w:rsidRDefault="00661486" w:rsidP="00B3784C"/>
        </w:tc>
      </w:tr>
    </w:tbl>
    <w:p w:rsidR="00661486" w:rsidRPr="00697380" w:rsidRDefault="00661486" w:rsidP="00661486">
      <w:pPr>
        <w:rPr>
          <w:lang w:val="mk-MK"/>
        </w:rPr>
      </w:pPr>
    </w:p>
    <w:p w:rsidR="00661486" w:rsidRPr="00697380" w:rsidRDefault="00661486" w:rsidP="00661486">
      <w:pPr>
        <w:rPr>
          <w:lang w:val="mk-MK"/>
        </w:rPr>
      </w:pPr>
    </w:p>
    <w:p w:rsidR="00661486" w:rsidRPr="00697380" w:rsidRDefault="00661486" w:rsidP="00661486">
      <w:pPr>
        <w:rPr>
          <w:lang w:val="mk-MK"/>
        </w:rPr>
      </w:pPr>
    </w:p>
    <w:p w:rsidR="00661486" w:rsidRPr="00697380" w:rsidRDefault="00661486" w:rsidP="00661486">
      <w:pPr>
        <w:rPr>
          <w:lang w:val="mk-MK"/>
        </w:rPr>
      </w:pPr>
    </w:p>
    <w:tbl>
      <w:tblPr>
        <w:tblStyle w:val="TableGrid"/>
        <w:tblW w:w="9288" w:type="dxa"/>
        <w:tblLayout w:type="fixed"/>
        <w:tblLook w:val="04A0"/>
      </w:tblPr>
      <w:tblGrid>
        <w:gridCol w:w="959"/>
        <w:gridCol w:w="2126"/>
        <w:gridCol w:w="1701"/>
        <w:gridCol w:w="4502"/>
      </w:tblGrid>
      <w:tr w:rsidR="00661486" w:rsidRPr="00697380" w:rsidTr="00661486">
        <w:tc>
          <w:tcPr>
            <w:tcW w:w="959" w:type="dxa"/>
            <w:shd w:val="clear" w:color="auto" w:fill="A6A6A6" w:themeFill="background1" w:themeFillShade="A6"/>
          </w:tcPr>
          <w:p w:rsidR="00661486" w:rsidRPr="00697380" w:rsidRDefault="00661486" w:rsidP="00B3784C">
            <w:pPr>
              <w:jc w:val="center"/>
              <w:rPr>
                <w:b/>
              </w:rPr>
            </w:pPr>
            <w:r>
              <w:rPr>
                <w:b/>
              </w:rPr>
              <w:t>Baza/Arsyeja</w:t>
            </w:r>
          </w:p>
        </w:tc>
        <w:tc>
          <w:tcPr>
            <w:tcW w:w="2126" w:type="dxa"/>
            <w:shd w:val="clear" w:color="auto" w:fill="A6A6A6" w:themeFill="background1" w:themeFillShade="A6"/>
          </w:tcPr>
          <w:p w:rsidR="00661486" w:rsidRPr="00697380" w:rsidRDefault="00661486" w:rsidP="00B3784C">
            <w:pPr>
              <w:rPr>
                <w:b/>
              </w:rPr>
            </w:pPr>
            <w:r>
              <w:rPr>
                <w:b/>
              </w:rPr>
              <w:t>Emërtimi i Bazës/Arsyes</w:t>
            </w:r>
          </w:p>
        </w:tc>
        <w:tc>
          <w:tcPr>
            <w:tcW w:w="1701" w:type="dxa"/>
            <w:shd w:val="clear" w:color="auto" w:fill="A6A6A6" w:themeFill="background1" w:themeFillShade="A6"/>
          </w:tcPr>
          <w:p w:rsidR="00661486" w:rsidRPr="00697380" w:rsidRDefault="00661486" w:rsidP="00B3784C">
            <w:pPr>
              <w:jc w:val="center"/>
              <w:rPr>
                <w:b/>
              </w:rPr>
            </w:pPr>
            <w:r>
              <w:rPr>
                <w:b/>
              </w:rPr>
              <w:t>Numri i njoftimeve</w:t>
            </w:r>
          </w:p>
        </w:tc>
        <w:tc>
          <w:tcPr>
            <w:tcW w:w="4502" w:type="dxa"/>
            <w:shd w:val="clear" w:color="auto" w:fill="A6A6A6" w:themeFill="background1" w:themeFillShade="A6"/>
          </w:tcPr>
          <w:p w:rsidR="00661486" w:rsidRPr="00697380" w:rsidRDefault="00661486" w:rsidP="00B3784C">
            <w:pPr>
              <w:rPr>
                <w:b/>
              </w:rPr>
            </w:pPr>
            <w:r>
              <w:rPr>
                <w:b/>
                <w:lang w:val="sq-AL"/>
              </w:rPr>
              <w:t>Është vepruar sipas konkluzioneve të vazhdës së parë të mbledhjes së</w:t>
            </w:r>
            <w:r w:rsidRPr="00697380">
              <w:rPr>
                <w:b/>
              </w:rPr>
              <w:t xml:space="preserve"> 21</w:t>
            </w:r>
            <w:r w:rsidRPr="00697380">
              <w:rPr>
                <w:b/>
                <w:vertAlign w:val="superscript"/>
              </w:rPr>
              <w:t>-</w:t>
            </w:r>
            <w:r>
              <w:rPr>
                <w:b/>
                <w:vertAlign w:val="superscript"/>
                <w:lang w:val="sq-AL"/>
              </w:rPr>
              <w:t>të</w:t>
            </w:r>
            <w:r w:rsidRPr="00697380">
              <w:rPr>
                <w:b/>
              </w:rPr>
              <w:t xml:space="preserve"> </w:t>
            </w:r>
            <w:r>
              <w:rPr>
                <w:b/>
                <w:lang w:val="sq-AL"/>
              </w:rPr>
              <w:t>të mbajtur më</w:t>
            </w:r>
            <w:r w:rsidRPr="00697380">
              <w:rPr>
                <w:b/>
              </w:rPr>
              <w:t xml:space="preserve"> 11.03.2016</w:t>
            </w:r>
          </w:p>
        </w:tc>
      </w:tr>
      <w:tr w:rsidR="00661486" w:rsidRPr="00697380" w:rsidTr="00661486">
        <w:tc>
          <w:tcPr>
            <w:tcW w:w="959" w:type="dxa"/>
            <w:vMerge w:val="restart"/>
          </w:tcPr>
          <w:p w:rsidR="00661486" w:rsidRPr="00697380" w:rsidRDefault="00661486" w:rsidP="00B3784C">
            <w:pPr>
              <w:jc w:val="center"/>
              <w:rPr>
                <w:b/>
              </w:rPr>
            </w:pPr>
            <w:r w:rsidRPr="00697380">
              <w:rPr>
                <w:b/>
              </w:rPr>
              <w:t>7</w:t>
            </w:r>
          </w:p>
        </w:tc>
        <w:tc>
          <w:tcPr>
            <w:tcW w:w="2126" w:type="dxa"/>
            <w:vMerge w:val="restart"/>
          </w:tcPr>
          <w:p w:rsidR="00661486" w:rsidRPr="00697380" w:rsidRDefault="00661486" w:rsidP="00B3784C">
            <w:r>
              <w:rPr>
                <w:lang w:val="sq-AL"/>
              </w:rPr>
              <w:t>Personi nuk banon në këtë adresë dhe nuk ka të dhënë për vendbanim tjetër në territorin e RM-së</w:t>
            </w:r>
          </w:p>
        </w:tc>
        <w:tc>
          <w:tcPr>
            <w:tcW w:w="1701" w:type="dxa"/>
            <w:vMerge w:val="restart"/>
          </w:tcPr>
          <w:p w:rsidR="00661486" w:rsidRPr="00697380" w:rsidRDefault="00661486" w:rsidP="00B3784C">
            <w:pPr>
              <w:jc w:val="center"/>
            </w:pPr>
            <w:r w:rsidRPr="00697380">
              <w:t>3715</w:t>
            </w:r>
          </w:p>
        </w:tc>
        <w:tc>
          <w:tcPr>
            <w:tcW w:w="4502" w:type="dxa"/>
          </w:tcPr>
          <w:p w:rsidR="00661486" w:rsidRPr="00697380" w:rsidRDefault="00661486" w:rsidP="00B3784C">
            <w:r>
              <w:rPr>
                <w:lang w:val="sq-AL"/>
              </w:rPr>
              <w:t>Është sjell konkluzion për kontroll të kësaj</w:t>
            </w:r>
            <w:r w:rsidRPr="00697380">
              <w:t xml:space="preserve"> </w:t>
            </w:r>
            <w:r>
              <w:t>Baza/Arsye</w:t>
            </w:r>
            <w:r w:rsidRPr="00697380">
              <w:t xml:space="preserve"> </w:t>
            </w:r>
            <w:r>
              <w:rPr>
                <w:lang w:val="sq-AL"/>
              </w:rPr>
              <w:t>nga ana e IT konsulentëve më datë</w:t>
            </w:r>
            <w:r w:rsidRPr="00697380">
              <w:t xml:space="preserve"> 22.03.2016, </w:t>
            </w:r>
            <w:r>
              <w:rPr>
                <w:lang w:val="sq-AL"/>
              </w:rPr>
              <w:t>në</w:t>
            </w:r>
            <w:r w:rsidRPr="00697380">
              <w:t xml:space="preserve"> </w:t>
            </w:r>
            <w:r>
              <w:rPr>
                <w:lang w:val="sq-AL"/>
              </w:rPr>
              <w:t xml:space="preserve">mbledhjen e </w:t>
            </w:r>
            <w:r w:rsidRPr="00697380">
              <w:t>23</w:t>
            </w:r>
            <w:r w:rsidRPr="00697380">
              <w:rPr>
                <w:vertAlign w:val="superscript"/>
              </w:rPr>
              <w:t>-</w:t>
            </w:r>
            <w:r>
              <w:rPr>
                <w:vertAlign w:val="superscript"/>
                <w:lang w:val="sq-AL"/>
              </w:rPr>
              <w:t>të</w:t>
            </w:r>
            <w:r w:rsidRPr="00697380">
              <w:t xml:space="preserve"> </w:t>
            </w:r>
            <w:r>
              <w:rPr>
                <w:lang w:val="sq-AL"/>
              </w:rPr>
              <w:t>të KSHZ-së</w:t>
            </w:r>
            <w:r w:rsidRPr="00697380">
              <w:t>.</w:t>
            </w:r>
          </w:p>
        </w:tc>
      </w:tr>
      <w:tr w:rsidR="00661486" w:rsidRPr="00697380" w:rsidTr="00661486">
        <w:tc>
          <w:tcPr>
            <w:tcW w:w="959" w:type="dxa"/>
            <w:vMerge/>
          </w:tcPr>
          <w:p w:rsidR="00661486" w:rsidRPr="00697380" w:rsidRDefault="00661486" w:rsidP="00B3784C">
            <w:pPr>
              <w:jc w:val="center"/>
              <w:rPr>
                <w:b/>
              </w:rPr>
            </w:pPr>
          </w:p>
        </w:tc>
        <w:tc>
          <w:tcPr>
            <w:tcW w:w="2126" w:type="dxa"/>
            <w:vMerge/>
          </w:tcPr>
          <w:p w:rsidR="00661486" w:rsidRPr="00697380" w:rsidRDefault="00661486" w:rsidP="00B3784C"/>
        </w:tc>
        <w:tc>
          <w:tcPr>
            <w:tcW w:w="1701" w:type="dxa"/>
            <w:vMerge/>
          </w:tcPr>
          <w:p w:rsidR="00661486" w:rsidRPr="00697380" w:rsidRDefault="00661486" w:rsidP="00B3784C">
            <w:pPr>
              <w:jc w:val="center"/>
            </w:pPr>
          </w:p>
        </w:tc>
        <w:tc>
          <w:tcPr>
            <w:tcW w:w="4502" w:type="dxa"/>
          </w:tcPr>
          <w:p w:rsidR="00661486" w:rsidRPr="00697380" w:rsidRDefault="00661486" w:rsidP="00B3784C"/>
          <w:p w:rsidR="00661486" w:rsidRPr="00697380" w:rsidRDefault="00661486" w:rsidP="00B3784C"/>
        </w:tc>
      </w:tr>
      <w:tr w:rsidR="00661486" w:rsidRPr="00697380" w:rsidTr="00661486">
        <w:tc>
          <w:tcPr>
            <w:tcW w:w="959" w:type="dxa"/>
            <w:vMerge w:val="restart"/>
            <w:shd w:val="clear" w:color="auto" w:fill="D9D9D9" w:themeFill="background1" w:themeFillShade="D9"/>
          </w:tcPr>
          <w:p w:rsidR="00661486" w:rsidRPr="00697380" w:rsidRDefault="00661486" w:rsidP="00B3784C">
            <w:pPr>
              <w:jc w:val="center"/>
              <w:rPr>
                <w:b/>
              </w:rPr>
            </w:pPr>
            <w:r w:rsidRPr="00697380">
              <w:rPr>
                <w:b/>
              </w:rPr>
              <w:t>8</w:t>
            </w:r>
          </w:p>
        </w:tc>
        <w:tc>
          <w:tcPr>
            <w:tcW w:w="2126" w:type="dxa"/>
            <w:vMerge w:val="restart"/>
            <w:shd w:val="clear" w:color="auto" w:fill="D9D9D9" w:themeFill="background1" w:themeFillShade="D9"/>
          </w:tcPr>
          <w:p w:rsidR="00661486" w:rsidRPr="00697380" w:rsidRDefault="00661486" w:rsidP="00B3784C">
            <w:r>
              <w:rPr>
                <w:lang w:val="sq-AL"/>
              </w:rPr>
              <w:t>Personit i është marrë aftësia juridike</w:t>
            </w:r>
          </w:p>
        </w:tc>
        <w:tc>
          <w:tcPr>
            <w:tcW w:w="1701" w:type="dxa"/>
            <w:vMerge w:val="restart"/>
            <w:shd w:val="clear" w:color="auto" w:fill="D9D9D9" w:themeFill="background1" w:themeFillShade="D9"/>
          </w:tcPr>
          <w:p w:rsidR="00661486" w:rsidRPr="00697380" w:rsidRDefault="00661486" w:rsidP="00B3784C">
            <w:pPr>
              <w:jc w:val="center"/>
            </w:pPr>
            <w:r w:rsidRPr="00697380">
              <w:t>33</w:t>
            </w:r>
          </w:p>
        </w:tc>
        <w:tc>
          <w:tcPr>
            <w:tcW w:w="4502" w:type="dxa"/>
            <w:shd w:val="clear" w:color="auto" w:fill="D9D9D9" w:themeFill="background1" w:themeFillShade="D9"/>
          </w:tcPr>
          <w:p w:rsidR="00661486" w:rsidRPr="00697380" w:rsidRDefault="00661486" w:rsidP="00B3784C">
            <w:r>
              <w:rPr>
                <w:lang w:val="sq-AL"/>
              </w:rPr>
              <w:t>Kërkesa të dorëzuara më</w:t>
            </w:r>
            <w:r w:rsidRPr="00697380">
              <w:t xml:space="preserve"> 16.03.2016 </w:t>
            </w:r>
            <w:r>
              <w:rPr>
                <w:lang w:val="sq-AL"/>
              </w:rPr>
              <w:t>për kontroll në</w:t>
            </w:r>
            <w:r w:rsidRPr="00697380">
              <w:t xml:space="preserve"> 5 </w:t>
            </w:r>
            <w:r>
              <w:rPr>
                <w:lang w:val="sq-AL"/>
              </w:rPr>
              <w:t>Gjykatat themelore në RM</w:t>
            </w:r>
            <w:r w:rsidRPr="00697380">
              <w:t>:</w:t>
            </w:r>
          </w:p>
          <w:p w:rsidR="00661486" w:rsidRPr="00697380" w:rsidRDefault="00661486" w:rsidP="00661486">
            <w:pPr>
              <w:pStyle w:val="ListParagraph"/>
              <w:numPr>
                <w:ilvl w:val="0"/>
                <w:numId w:val="2"/>
              </w:numPr>
              <w:tabs>
                <w:tab w:val="left" w:pos="176"/>
                <w:tab w:val="left" w:pos="318"/>
              </w:tabs>
              <w:ind w:left="176" w:hanging="142"/>
              <w:rPr>
                <w:rFonts w:asciiTheme="minorHAnsi" w:eastAsiaTheme="minorHAnsi" w:hAnsiTheme="minorHAnsi" w:cstheme="minorBidi"/>
              </w:rPr>
            </w:pPr>
            <w:r>
              <w:rPr>
                <w:rFonts w:asciiTheme="minorHAnsi" w:eastAsiaTheme="minorHAnsi" w:hAnsiTheme="minorHAnsi" w:cstheme="minorBidi"/>
                <w:lang w:val="sq-AL"/>
              </w:rPr>
              <w:t>Shkup</w:t>
            </w:r>
            <w:r w:rsidRPr="00697380">
              <w:rPr>
                <w:rFonts w:asciiTheme="minorHAnsi" w:eastAsiaTheme="minorHAnsi" w:hAnsiTheme="minorHAnsi" w:cstheme="minorBidi"/>
              </w:rPr>
              <w:t xml:space="preserve"> II, </w:t>
            </w:r>
            <w:r>
              <w:rPr>
                <w:rFonts w:asciiTheme="minorHAnsi" w:eastAsiaTheme="minorHAnsi" w:hAnsiTheme="minorHAnsi" w:cstheme="minorBidi"/>
              </w:rPr>
              <w:t>Nr.</w:t>
            </w:r>
            <w:r w:rsidRPr="00697380">
              <w:rPr>
                <w:rFonts w:asciiTheme="minorHAnsi" w:eastAsiaTheme="minorHAnsi" w:hAnsiTheme="minorHAnsi" w:cstheme="minorBidi"/>
              </w:rPr>
              <w:t xml:space="preserve"> 17-798/1</w:t>
            </w:r>
          </w:p>
          <w:p w:rsidR="00661486" w:rsidRPr="00697380" w:rsidRDefault="00661486" w:rsidP="00661486">
            <w:pPr>
              <w:pStyle w:val="ListParagraph"/>
              <w:numPr>
                <w:ilvl w:val="0"/>
                <w:numId w:val="2"/>
              </w:numPr>
              <w:tabs>
                <w:tab w:val="left" w:pos="176"/>
                <w:tab w:val="left" w:pos="318"/>
              </w:tabs>
              <w:ind w:left="176" w:hanging="142"/>
              <w:rPr>
                <w:rFonts w:asciiTheme="minorHAnsi" w:eastAsiaTheme="minorHAnsi" w:hAnsiTheme="minorHAnsi" w:cstheme="minorBidi"/>
              </w:rPr>
            </w:pPr>
            <w:r>
              <w:rPr>
                <w:rFonts w:asciiTheme="minorHAnsi" w:eastAsiaTheme="minorHAnsi" w:hAnsiTheme="minorHAnsi" w:cstheme="minorBidi"/>
                <w:lang w:val="sq-AL"/>
              </w:rPr>
              <w:t>Manastir</w:t>
            </w:r>
            <w:r w:rsidRPr="00697380">
              <w:rPr>
                <w:rFonts w:asciiTheme="minorHAnsi" w:eastAsiaTheme="minorHAnsi" w:hAnsiTheme="minorHAnsi" w:cstheme="minorBidi"/>
              </w:rPr>
              <w:t xml:space="preserve">, </w:t>
            </w:r>
            <w:r>
              <w:rPr>
                <w:rFonts w:asciiTheme="minorHAnsi" w:eastAsiaTheme="minorHAnsi" w:hAnsiTheme="minorHAnsi" w:cstheme="minorBidi"/>
              </w:rPr>
              <w:t>Nr.</w:t>
            </w:r>
            <w:r w:rsidRPr="00697380">
              <w:rPr>
                <w:rFonts w:asciiTheme="minorHAnsi" w:eastAsiaTheme="minorHAnsi" w:hAnsiTheme="minorHAnsi" w:cstheme="minorBidi"/>
              </w:rPr>
              <w:t xml:space="preserve"> 17-798/1</w:t>
            </w:r>
          </w:p>
          <w:p w:rsidR="00661486" w:rsidRPr="00697380" w:rsidRDefault="00661486" w:rsidP="00661486">
            <w:pPr>
              <w:pStyle w:val="ListParagraph"/>
              <w:numPr>
                <w:ilvl w:val="0"/>
                <w:numId w:val="2"/>
              </w:numPr>
              <w:tabs>
                <w:tab w:val="left" w:pos="176"/>
                <w:tab w:val="left" w:pos="318"/>
              </w:tabs>
              <w:ind w:left="176" w:hanging="142"/>
              <w:rPr>
                <w:rFonts w:asciiTheme="minorHAnsi" w:eastAsiaTheme="minorHAnsi" w:hAnsiTheme="minorHAnsi" w:cstheme="minorBidi"/>
              </w:rPr>
            </w:pPr>
            <w:r>
              <w:rPr>
                <w:rFonts w:asciiTheme="minorHAnsi" w:eastAsiaTheme="minorHAnsi" w:hAnsiTheme="minorHAnsi" w:cstheme="minorBidi"/>
                <w:lang w:val="sq-AL"/>
              </w:rPr>
              <w:t>Gostivar</w:t>
            </w:r>
            <w:r w:rsidRPr="00697380">
              <w:rPr>
                <w:rFonts w:asciiTheme="minorHAnsi" w:eastAsiaTheme="minorHAnsi" w:hAnsiTheme="minorHAnsi" w:cstheme="minorBidi"/>
              </w:rPr>
              <w:t xml:space="preserve">, </w:t>
            </w:r>
            <w:r>
              <w:rPr>
                <w:rFonts w:asciiTheme="minorHAnsi" w:eastAsiaTheme="minorHAnsi" w:hAnsiTheme="minorHAnsi" w:cstheme="minorBidi"/>
              </w:rPr>
              <w:t>Nr.</w:t>
            </w:r>
            <w:r w:rsidRPr="00697380">
              <w:rPr>
                <w:rFonts w:asciiTheme="minorHAnsi" w:eastAsiaTheme="minorHAnsi" w:hAnsiTheme="minorHAnsi" w:cstheme="minorBidi"/>
              </w:rPr>
              <w:t xml:space="preserve"> 17-798/1</w:t>
            </w:r>
          </w:p>
          <w:p w:rsidR="00661486" w:rsidRPr="00697380" w:rsidRDefault="00661486" w:rsidP="00661486">
            <w:pPr>
              <w:pStyle w:val="ListParagraph"/>
              <w:numPr>
                <w:ilvl w:val="0"/>
                <w:numId w:val="2"/>
              </w:numPr>
              <w:tabs>
                <w:tab w:val="left" w:pos="176"/>
                <w:tab w:val="left" w:pos="318"/>
              </w:tabs>
              <w:ind w:left="176" w:hanging="142"/>
              <w:rPr>
                <w:rFonts w:asciiTheme="minorHAnsi" w:eastAsiaTheme="minorHAnsi" w:hAnsiTheme="minorHAnsi" w:cstheme="minorBidi"/>
              </w:rPr>
            </w:pPr>
            <w:r>
              <w:rPr>
                <w:rFonts w:asciiTheme="minorHAnsi" w:eastAsiaTheme="minorHAnsi" w:hAnsiTheme="minorHAnsi" w:cstheme="minorBidi"/>
                <w:lang w:val="sq-AL"/>
              </w:rPr>
              <w:t>Negotinë</w:t>
            </w:r>
            <w:r w:rsidRPr="00697380">
              <w:rPr>
                <w:rFonts w:asciiTheme="minorHAnsi" w:eastAsiaTheme="minorHAnsi" w:hAnsiTheme="minorHAnsi" w:cstheme="minorBidi"/>
              </w:rPr>
              <w:t xml:space="preserve">, </w:t>
            </w:r>
            <w:r>
              <w:rPr>
                <w:rFonts w:asciiTheme="minorHAnsi" w:eastAsiaTheme="minorHAnsi" w:hAnsiTheme="minorHAnsi" w:cstheme="minorBidi"/>
              </w:rPr>
              <w:t>Nr.</w:t>
            </w:r>
            <w:r w:rsidRPr="00697380">
              <w:rPr>
                <w:rFonts w:asciiTheme="minorHAnsi" w:eastAsiaTheme="minorHAnsi" w:hAnsiTheme="minorHAnsi" w:cstheme="minorBidi"/>
              </w:rPr>
              <w:t xml:space="preserve"> 17-798/1</w:t>
            </w:r>
          </w:p>
          <w:p w:rsidR="00661486" w:rsidRPr="00697380" w:rsidRDefault="00661486" w:rsidP="00661486">
            <w:pPr>
              <w:pStyle w:val="ListParagraph"/>
              <w:numPr>
                <w:ilvl w:val="0"/>
                <w:numId w:val="2"/>
              </w:numPr>
              <w:tabs>
                <w:tab w:val="left" w:pos="176"/>
                <w:tab w:val="left" w:pos="318"/>
              </w:tabs>
              <w:ind w:left="176" w:hanging="142"/>
              <w:rPr>
                <w:rFonts w:asciiTheme="minorHAnsi" w:eastAsiaTheme="minorHAnsi" w:hAnsiTheme="minorHAnsi" w:cstheme="minorBidi"/>
              </w:rPr>
            </w:pPr>
            <w:r>
              <w:rPr>
                <w:rFonts w:asciiTheme="minorHAnsi" w:eastAsiaTheme="minorHAnsi" w:hAnsiTheme="minorHAnsi" w:cstheme="minorBidi"/>
                <w:lang w:val="sq-AL"/>
              </w:rPr>
              <w:t>Tetovë</w:t>
            </w:r>
            <w:r w:rsidRPr="00697380">
              <w:rPr>
                <w:rFonts w:asciiTheme="minorHAnsi" w:eastAsiaTheme="minorHAnsi" w:hAnsiTheme="minorHAnsi" w:cstheme="minorBidi"/>
              </w:rPr>
              <w:t xml:space="preserve">, </w:t>
            </w:r>
            <w:r>
              <w:rPr>
                <w:rFonts w:asciiTheme="minorHAnsi" w:eastAsiaTheme="minorHAnsi" w:hAnsiTheme="minorHAnsi" w:cstheme="minorBidi"/>
              </w:rPr>
              <w:t>Nr.</w:t>
            </w:r>
            <w:r w:rsidRPr="00697380">
              <w:rPr>
                <w:rFonts w:asciiTheme="minorHAnsi" w:eastAsiaTheme="minorHAnsi" w:hAnsiTheme="minorHAnsi" w:cstheme="minorBidi"/>
              </w:rPr>
              <w:t xml:space="preserve"> 17-798/1</w:t>
            </w:r>
          </w:p>
          <w:p w:rsidR="00661486" w:rsidRPr="00697380" w:rsidRDefault="00661486" w:rsidP="00B3784C"/>
        </w:tc>
      </w:tr>
      <w:tr w:rsidR="00661486" w:rsidRPr="00697380" w:rsidTr="00661486">
        <w:tc>
          <w:tcPr>
            <w:tcW w:w="959" w:type="dxa"/>
            <w:vMerge/>
          </w:tcPr>
          <w:p w:rsidR="00661486" w:rsidRPr="00697380" w:rsidRDefault="00661486" w:rsidP="00B3784C">
            <w:pPr>
              <w:jc w:val="center"/>
              <w:rPr>
                <w:b/>
              </w:rPr>
            </w:pPr>
          </w:p>
        </w:tc>
        <w:tc>
          <w:tcPr>
            <w:tcW w:w="2126" w:type="dxa"/>
            <w:vMerge/>
          </w:tcPr>
          <w:p w:rsidR="00661486" w:rsidRPr="00697380" w:rsidRDefault="00661486" w:rsidP="00B3784C"/>
        </w:tc>
        <w:tc>
          <w:tcPr>
            <w:tcW w:w="1701" w:type="dxa"/>
            <w:vMerge/>
          </w:tcPr>
          <w:p w:rsidR="00661486" w:rsidRPr="00697380" w:rsidRDefault="00661486" w:rsidP="00B3784C">
            <w:pPr>
              <w:jc w:val="center"/>
            </w:pPr>
          </w:p>
        </w:tc>
        <w:tc>
          <w:tcPr>
            <w:tcW w:w="4502" w:type="dxa"/>
            <w:shd w:val="clear" w:color="auto" w:fill="D9D9D9" w:themeFill="background1" w:themeFillShade="D9"/>
          </w:tcPr>
          <w:p w:rsidR="00661486" w:rsidRPr="00697380" w:rsidRDefault="00661486" w:rsidP="00661486">
            <w:pPr>
              <w:pStyle w:val="ListParagraph"/>
              <w:numPr>
                <w:ilvl w:val="0"/>
                <w:numId w:val="3"/>
              </w:numPr>
              <w:ind w:left="176" w:hanging="218"/>
              <w:rPr>
                <w:rFonts w:asciiTheme="minorHAnsi" w:eastAsiaTheme="minorHAnsi" w:hAnsiTheme="minorHAnsi" w:cstheme="minorBidi"/>
              </w:rPr>
            </w:pPr>
            <w:r>
              <w:rPr>
                <w:rFonts w:asciiTheme="minorHAnsi" w:eastAsiaTheme="minorHAnsi" w:hAnsiTheme="minorHAnsi" w:cstheme="minorBidi"/>
                <w:lang w:val="sq-AL"/>
              </w:rPr>
              <w:t>Gjykata themelore</w:t>
            </w:r>
            <w:r w:rsidRPr="00697380">
              <w:rPr>
                <w:rFonts w:asciiTheme="minorHAnsi" w:eastAsiaTheme="minorHAnsi" w:hAnsiTheme="minorHAnsi" w:cstheme="minorBidi"/>
              </w:rPr>
              <w:t xml:space="preserve"> </w:t>
            </w:r>
            <w:r>
              <w:rPr>
                <w:rFonts w:asciiTheme="minorHAnsi" w:eastAsiaTheme="minorHAnsi" w:hAnsiTheme="minorHAnsi" w:cstheme="minorBidi"/>
                <w:lang w:val="sq-AL"/>
              </w:rPr>
              <w:t>Shkup</w:t>
            </w:r>
            <w:r w:rsidRPr="00697380">
              <w:rPr>
                <w:rFonts w:asciiTheme="minorHAnsi" w:eastAsiaTheme="minorHAnsi" w:hAnsiTheme="minorHAnsi" w:cstheme="minorBidi"/>
              </w:rPr>
              <w:t xml:space="preserve"> II, </w:t>
            </w:r>
            <w:r>
              <w:rPr>
                <w:rFonts w:asciiTheme="minorHAnsi" w:eastAsiaTheme="minorHAnsi" w:hAnsiTheme="minorHAnsi" w:cstheme="minorBidi"/>
              </w:rPr>
              <w:t>Nr.</w:t>
            </w:r>
            <w:r w:rsidRPr="00697380">
              <w:rPr>
                <w:rFonts w:asciiTheme="minorHAnsi" w:eastAsiaTheme="minorHAnsi" w:hAnsiTheme="minorHAnsi" w:cstheme="minorBidi"/>
              </w:rPr>
              <w:t xml:space="preserve">17-798/4 </w:t>
            </w:r>
            <w:r>
              <w:rPr>
                <w:rFonts w:asciiTheme="minorHAnsi" w:eastAsiaTheme="minorHAnsi" w:hAnsiTheme="minorHAnsi" w:cstheme="minorBidi"/>
                <w:lang w:val="sq-AL"/>
              </w:rPr>
              <w:t>e datës</w:t>
            </w:r>
            <w:r w:rsidRPr="00697380">
              <w:rPr>
                <w:rFonts w:asciiTheme="minorHAnsi" w:eastAsiaTheme="minorHAnsi" w:hAnsiTheme="minorHAnsi" w:cstheme="minorBidi"/>
              </w:rPr>
              <w:t xml:space="preserve"> 21.03.2016.</w:t>
            </w:r>
          </w:p>
          <w:p w:rsidR="00661486" w:rsidRPr="00697380" w:rsidRDefault="00661486" w:rsidP="00661486">
            <w:pPr>
              <w:pStyle w:val="ListParagraph"/>
              <w:numPr>
                <w:ilvl w:val="0"/>
                <w:numId w:val="3"/>
              </w:numPr>
              <w:ind w:left="176" w:hanging="218"/>
              <w:rPr>
                <w:rFonts w:asciiTheme="minorHAnsi" w:eastAsiaTheme="minorHAnsi" w:hAnsiTheme="minorHAnsi" w:cstheme="minorBidi"/>
              </w:rPr>
            </w:pPr>
            <w:r>
              <w:rPr>
                <w:rFonts w:asciiTheme="minorHAnsi" w:eastAsiaTheme="minorHAnsi" w:hAnsiTheme="minorHAnsi" w:cstheme="minorBidi"/>
                <w:lang w:val="sq-AL"/>
              </w:rPr>
              <w:t>Gjykata themelore</w:t>
            </w:r>
            <w:r w:rsidRPr="00697380">
              <w:rPr>
                <w:rFonts w:asciiTheme="minorHAnsi" w:eastAsiaTheme="minorHAnsi" w:hAnsiTheme="minorHAnsi" w:cstheme="minorBidi"/>
              </w:rPr>
              <w:t xml:space="preserve"> </w:t>
            </w:r>
            <w:r>
              <w:rPr>
                <w:rFonts w:asciiTheme="minorHAnsi" w:eastAsiaTheme="minorHAnsi" w:hAnsiTheme="minorHAnsi" w:cstheme="minorBidi"/>
                <w:lang w:val="sq-AL"/>
              </w:rPr>
              <w:t>Manastir</w:t>
            </w:r>
            <w:r w:rsidRPr="00697380">
              <w:rPr>
                <w:rFonts w:asciiTheme="minorHAnsi" w:eastAsiaTheme="minorHAnsi" w:hAnsiTheme="minorHAnsi" w:cstheme="minorBidi"/>
              </w:rPr>
              <w:t xml:space="preserve">, </w:t>
            </w:r>
            <w:r>
              <w:rPr>
                <w:rFonts w:asciiTheme="minorHAnsi" w:eastAsiaTheme="minorHAnsi" w:hAnsiTheme="minorHAnsi" w:cstheme="minorBidi"/>
              </w:rPr>
              <w:t>Nr.</w:t>
            </w:r>
            <w:r w:rsidRPr="00697380">
              <w:rPr>
                <w:rFonts w:asciiTheme="minorHAnsi" w:eastAsiaTheme="minorHAnsi" w:hAnsiTheme="minorHAnsi" w:cstheme="minorBidi"/>
              </w:rPr>
              <w:t xml:space="preserve">17-798/6 </w:t>
            </w:r>
            <w:r>
              <w:rPr>
                <w:rFonts w:asciiTheme="minorHAnsi" w:eastAsiaTheme="minorHAnsi" w:hAnsiTheme="minorHAnsi" w:cstheme="minorBidi"/>
                <w:lang w:val="sq-AL"/>
              </w:rPr>
              <w:t>e datës</w:t>
            </w:r>
            <w:r w:rsidRPr="00697380">
              <w:rPr>
                <w:rFonts w:asciiTheme="minorHAnsi" w:eastAsiaTheme="minorHAnsi" w:hAnsiTheme="minorHAnsi" w:cstheme="minorBidi"/>
              </w:rPr>
              <w:t xml:space="preserve"> 23.03.2016.</w:t>
            </w:r>
          </w:p>
          <w:p w:rsidR="00661486" w:rsidRPr="00697380" w:rsidRDefault="00661486" w:rsidP="00661486">
            <w:pPr>
              <w:pStyle w:val="ListParagraph"/>
              <w:numPr>
                <w:ilvl w:val="0"/>
                <w:numId w:val="3"/>
              </w:numPr>
              <w:ind w:left="176" w:hanging="218"/>
              <w:rPr>
                <w:rFonts w:asciiTheme="minorHAnsi" w:eastAsiaTheme="minorHAnsi" w:hAnsiTheme="minorHAnsi" w:cstheme="minorBidi"/>
              </w:rPr>
            </w:pPr>
            <w:r>
              <w:rPr>
                <w:rFonts w:asciiTheme="minorHAnsi" w:eastAsiaTheme="minorHAnsi" w:hAnsiTheme="minorHAnsi" w:cstheme="minorBidi"/>
              </w:rPr>
              <w:t>Gjykata themelore</w:t>
            </w:r>
            <w:r w:rsidRPr="00697380">
              <w:rPr>
                <w:rFonts w:asciiTheme="minorHAnsi" w:eastAsiaTheme="minorHAnsi" w:hAnsiTheme="minorHAnsi" w:cstheme="minorBidi"/>
              </w:rPr>
              <w:t xml:space="preserve"> </w:t>
            </w:r>
            <w:r>
              <w:rPr>
                <w:rFonts w:asciiTheme="minorHAnsi" w:eastAsiaTheme="minorHAnsi" w:hAnsiTheme="minorHAnsi" w:cstheme="minorBidi"/>
                <w:lang w:val="sq-AL"/>
              </w:rPr>
              <w:t>Gostivar</w:t>
            </w:r>
            <w:r w:rsidRPr="00697380">
              <w:rPr>
                <w:rFonts w:asciiTheme="minorHAnsi" w:eastAsiaTheme="minorHAnsi" w:hAnsiTheme="minorHAnsi" w:cstheme="minorBidi"/>
              </w:rPr>
              <w:t xml:space="preserve">, </w:t>
            </w:r>
            <w:r>
              <w:rPr>
                <w:rFonts w:asciiTheme="minorHAnsi" w:eastAsiaTheme="minorHAnsi" w:hAnsiTheme="minorHAnsi" w:cstheme="minorBidi"/>
              </w:rPr>
              <w:t>Nr.</w:t>
            </w:r>
            <w:r w:rsidRPr="00697380">
              <w:rPr>
                <w:rFonts w:asciiTheme="minorHAnsi" w:eastAsiaTheme="minorHAnsi" w:hAnsiTheme="minorHAnsi" w:cstheme="minorBidi"/>
              </w:rPr>
              <w:t xml:space="preserve">17-798/9 </w:t>
            </w:r>
            <w:r>
              <w:rPr>
                <w:rFonts w:asciiTheme="minorHAnsi" w:eastAsiaTheme="minorHAnsi" w:hAnsiTheme="minorHAnsi" w:cstheme="minorBidi"/>
                <w:lang w:val="sq-AL"/>
              </w:rPr>
              <w:t>e datës</w:t>
            </w:r>
            <w:r w:rsidRPr="00697380">
              <w:rPr>
                <w:rFonts w:asciiTheme="minorHAnsi" w:eastAsiaTheme="minorHAnsi" w:hAnsiTheme="minorHAnsi" w:cstheme="minorBidi"/>
              </w:rPr>
              <w:t xml:space="preserve"> 31.03.2016.</w:t>
            </w:r>
          </w:p>
          <w:p w:rsidR="00661486" w:rsidRPr="00697380" w:rsidRDefault="00661486" w:rsidP="00661486">
            <w:pPr>
              <w:pStyle w:val="ListParagraph"/>
              <w:numPr>
                <w:ilvl w:val="0"/>
                <w:numId w:val="3"/>
              </w:numPr>
              <w:ind w:left="176" w:hanging="218"/>
              <w:rPr>
                <w:rFonts w:asciiTheme="minorHAnsi" w:eastAsiaTheme="minorHAnsi" w:hAnsiTheme="minorHAnsi" w:cstheme="minorBidi"/>
              </w:rPr>
            </w:pPr>
            <w:r>
              <w:rPr>
                <w:rFonts w:asciiTheme="minorHAnsi" w:eastAsiaTheme="minorHAnsi" w:hAnsiTheme="minorHAnsi" w:cstheme="minorBidi"/>
              </w:rPr>
              <w:t>Gjykata themelore</w:t>
            </w:r>
            <w:r w:rsidRPr="00697380">
              <w:rPr>
                <w:rFonts w:asciiTheme="minorHAnsi" w:eastAsiaTheme="minorHAnsi" w:hAnsiTheme="minorHAnsi" w:cstheme="minorBidi"/>
              </w:rPr>
              <w:t xml:space="preserve"> </w:t>
            </w:r>
            <w:r>
              <w:rPr>
                <w:rFonts w:asciiTheme="minorHAnsi" w:eastAsiaTheme="minorHAnsi" w:hAnsiTheme="minorHAnsi" w:cstheme="minorBidi"/>
                <w:lang w:val="sq-AL"/>
              </w:rPr>
              <w:t>Negotinë</w:t>
            </w:r>
            <w:r w:rsidRPr="00697380">
              <w:rPr>
                <w:rFonts w:asciiTheme="minorHAnsi" w:eastAsiaTheme="minorHAnsi" w:hAnsiTheme="minorHAnsi" w:cstheme="minorBidi"/>
              </w:rPr>
              <w:t xml:space="preserve">, </w:t>
            </w:r>
            <w:r>
              <w:rPr>
                <w:rFonts w:asciiTheme="minorHAnsi" w:eastAsiaTheme="minorHAnsi" w:hAnsiTheme="minorHAnsi" w:cstheme="minorBidi"/>
              </w:rPr>
              <w:t>Nr.</w:t>
            </w:r>
            <w:r w:rsidRPr="00697380">
              <w:rPr>
                <w:rFonts w:asciiTheme="minorHAnsi" w:eastAsiaTheme="minorHAnsi" w:hAnsiTheme="minorHAnsi" w:cstheme="minorBidi"/>
              </w:rPr>
              <w:t xml:space="preserve">17-798/10 </w:t>
            </w:r>
            <w:r>
              <w:rPr>
                <w:rFonts w:asciiTheme="minorHAnsi" w:eastAsiaTheme="minorHAnsi" w:hAnsiTheme="minorHAnsi" w:cstheme="minorBidi"/>
                <w:lang w:val="sq-AL"/>
              </w:rPr>
              <w:t>e datës</w:t>
            </w:r>
            <w:r w:rsidRPr="00697380">
              <w:rPr>
                <w:rFonts w:asciiTheme="minorHAnsi" w:eastAsiaTheme="minorHAnsi" w:hAnsiTheme="minorHAnsi" w:cstheme="minorBidi"/>
              </w:rPr>
              <w:t xml:space="preserve"> 01.04.2016.</w:t>
            </w:r>
          </w:p>
          <w:p w:rsidR="00661486" w:rsidRPr="00697380" w:rsidRDefault="00661486" w:rsidP="00661486">
            <w:pPr>
              <w:pStyle w:val="ListParagraph"/>
              <w:numPr>
                <w:ilvl w:val="0"/>
                <w:numId w:val="3"/>
              </w:numPr>
              <w:ind w:left="176" w:hanging="218"/>
              <w:rPr>
                <w:rFonts w:asciiTheme="minorHAnsi" w:eastAsiaTheme="minorHAnsi" w:hAnsiTheme="minorHAnsi" w:cstheme="minorBidi"/>
              </w:rPr>
            </w:pPr>
            <w:r>
              <w:rPr>
                <w:rFonts w:asciiTheme="minorHAnsi" w:eastAsiaTheme="minorHAnsi" w:hAnsiTheme="minorHAnsi" w:cstheme="minorBidi"/>
              </w:rPr>
              <w:t>Gjykata themelore</w:t>
            </w:r>
            <w:r w:rsidRPr="00697380">
              <w:rPr>
                <w:rFonts w:asciiTheme="minorHAnsi" w:eastAsiaTheme="minorHAnsi" w:hAnsiTheme="minorHAnsi" w:cstheme="minorBidi"/>
              </w:rPr>
              <w:t xml:space="preserve"> </w:t>
            </w:r>
            <w:r>
              <w:rPr>
                <w:rFonts w:asciiTheme="minorHAnsi" w:eastAsiaTheme="minorHAnsi" w:hAnsiTheme="minorHAnsi" w:cstheme="minorBidi"/>
                <w:lang w:val="sq-AL"/>
              </w:rPr>
              <w:t>Tetovë</w:t>
            </w:r>
            <w:r w:rsidRPr="00697380">
              <w:rPr>
                <w:rFonts w:asciiTheme="minorHAnsi" w:eastAsiaTheme="minorHAnsi" w:hAnsiTheme="minorHAnsi" w:cstheme="minorBidi"/>
              </w:rPr>
              <w:t xml:space="preserve"> </w:t>
            </w:r>
            <w:r>
              <w:rPr>
                <w:rFonts w:asciiTheme="minorHAnsi" w:eastAsiaTheme="minorHAnsi" w:hAnsiTheme="minorHAnsi" w:cstheme="minorBidi"/>
              </w:rPr>
              <w:t>Nr.</w:t>
            </w:r>
            <w:r w:rsidRPr="00697380">
              <w:rPr>
                <w:rFonts w:asciiTheme="minorHAnsi" w:eastAsiaTheme="minorHAnsi" w:hAnsiTheme="minorHAnsi" w:cstheme="minorBidi"/>
              </w:rPr>
              <w:t xml:space="preserve"> 17-798/12 </w:t>
            </w:r>
            <w:r>
              <w:rPr>
                <w:rFonts w:asciiTheme="minorHAnsi" w:eastAsiaTheme="minorHAnsi" w:hAnsiTheme="minorHAnsi" w:cstheme="minorBidi"/>
                <w:lang w:val="sq-AL"/>
              </w:rPr>
              <w:t>e datës</w:t>
            </w:r>
            <w:r w:rsidRPr="00697380">
              <w:rPr>
                <w:rFonts w:asciiTheme="minorHAnsi" w:eastAsiaTheme="minorHAnsi" w:hAnsiTheme="minorHAnsi" w:cstheme="minorBidi"/>
              </w:rPr>
              <w:t xml:space="preserve"> 07.04.2016 </w:t>
            </w:r>
          </w:p>
          <w:p w:rsidR="00661486" w:rsidRPr="00697380" w:rsidRDefault="00661486" w:rsidP="00B3784C">
            <w:r>
              <w:rPr>
                <w:lang w:val="sq-AL"/>
              </w:rPr>
              <w:t>Nga përgjigjet e marra, asnjërit prej personave të shënuara në listë, nuk iu është marrë aftësia juridike</w:t>
            </w:r>
            <w:r w:rsidRPr="00697380">
              <w:t>.</w:t>
            </w:r>
          </w:p>
          <w:p w:rsidR="00661486" w:rsidRPr="00697380" w:rsidRDefault="00661486" w:rsidP="00B3784C"/>
        </w:tc>
      </w:tr>
      <w:tr w:rsidR="00661486" w:rsidRPr="00697380" w:rsidTr="00661486">
        <w:tc>
          <w:tcPr>
            <w:tcW w:w="959" w:type="dxa"/>
            <w:vMerge w:val="restart"/>
          </w:tcPr>
          <w:p w:rsidR="00661486" w:rsidRPr="00697380" w:rsidRDefault="00661486" w:rsidP="00B3784C">
            <w:pPr>
              <w:jc w:val="center"/>
              <w:rPr>
                <w:b/>
              </w:rPr>
            </w:pPr>
            <w:r w:rsidRPr="00697380">
              <w:rPr>
                <w:b/>
              </w:rPr>
              <w:t>9</w:t>
            </w:r>
          </w:p>
        </w:tc>
        <w:tc>
          <w:tcPr>
            <w:tcW w:w="2126" w:type="dxa"/>
            <w:vMerge w:val="restart"/>
          </w:tcPr>
          <w:p w:rsidR="00661486" w:rsidRPr="00697380" w:rsidRDefault="00661486" w:rsidP="00B3784C">
            <w:r>
              <w:rPr>
                <w:lang w:val="sq-AL"/>
              </w:rPr>
              <w:t>Personi ka vdekur</w:t>
            </w:r>
          </w:p>
        </w:tc>
        <w:tc>
          <w:tcPr>
            <w:tcW w:w="1701" w:type="dxa"/>
            <w:vMerge w:val="restart"/>
          </w:tcPr>
          <w:p w:rsidR="00661486" w:rsidRPr="00697380" w:rsidRDefault="00661486" w:rsidP="00B3784C">
            <w:pPr>
              <w:jc w:val="center"/>
            </w:pPr>
            <w:r w:rsidRPr="00697380">
              <w:t>461</w:t>
            </w:r>
          </w:p>
        </w:tc>
        <w:tc>
          <w:tcPr>
            <w:tcW w:w="4502" w:type="dxa"/>
          </w:tcPr>
          <w:p w:rsidR="00661486" w:rsidRPr="00697380" w:rsidRDefault="00661486" w:rsidP="00B3784C">
            <w:r>
              <w:rPr>
                <w:lang w:val="sq-AL"/>
              </w:rPr>
              <w:t>Kërkesë për kontroll deri te</w:t>
            </w:r>
            <w:r w:rsidRPr="00697380">
              <w:t xml:space="preserve"> </w:t>
            </w:r>
            <w:r>
              <w:rPr>
                <w:lang w:val="sq-AL"/>
              </w:rPr>
              <w:t>DULA</w:t>
            </w:r>
            <w:r w:rsidRPr="00697380">
              <w:t xml:space="preserve">, </w:t>
            </w:r>
            <w:r>
              <w:t>Nr.</w:t>
            </w:r>
            <w:r w:rsidRPr="00697380">
              <w:t xml:space="preserve">17-798/1 </w:t>
            </w:r>
            <w:r>
              <w:rPr>
                <w:lang w:val="sq-AL"/>
              </w:rPr>
              <w:t>e datës</w:t>
            </w:r>
            <w:r w:rsidRPr="00697380">
              <w:t xml:space="preserve"> 17.03.2016: </w:t>
            </w:r>
            <w:r>
              <w:rPr>
                <w:lang w:val="sq-AL"/>
              </w:rPr>
              <w:t>Vallë personat e dorëzuar janë të vdekur</w:t>
            </w:r>
            <w:r w:rsidRPr="00697380">
              <w:t>.</w:t>
            </w:r>
          </w:p>
        </w:tc>
      </w:tr>
      <w:tr w:rsidR="00661486" w:rsidRPr="00697380" w:rsidTr="00661486">
        <w:tc>
          <w:tcPr>
            <w:tcW w:w="959" w:type="dxa"/>
            <w:vMerge/>
          </w:tcPr>
          <w:p w:rsidR="00661486" w:rsidRPr="00697380" w:rsidRDefault="00661486" w:rsidP="00B3784C">
            <w:pPr>
              <w:jc w:val="center"/>
              <w:rPr>
                <w:b/>
              </w:rPr>
            </w:pPr>
          </w:p>
        </w:tc>
        <w:tc>
          <w:tcPr>
            <w:tcW w:w="2126" w:type="dxa"/>
            <w:vMerge/>
          </w:tcPr>
          <w:p w:rsidR="00661486" w:rsidRPr="00697380" w:rsidRDefault="00661486" w:rsidP="00B3784C"/>
        </w:tc>
        <w:tc>
          <w:tcPr>
            <w:tcW w:w="1701" w:type="dxa"/>
            <w:vMerge/>
          </w:tcPr>
          <w:p w:rsidR="00661486" w:rsidRPr="00697380" w:rsidRDefault="00661486" w:rsidP="00B3784C">
            <w:pPr>
              <w:jc w:val="center"/>
            </w:pPr>
          </w:p>
        </w:tc>
        <w:tc>
          <w:tcPr>
            <w:tcW w:w="4502" w:type="dxa"/>
          </w:tcPr>
          <w:p w:rsidR="00661486" w:rsidRPr="00B846B8" w:rsidRDefault="00661486" w:rsidP="00B3784C">
            <w:r>
              <w:rPr>
                <w:lang w:val="sq-AL"/>
              </w:rPr>
              <w:t>Përgjigje nga DULA</w:t>
            </w:r>
            <w:r w:rsidRPr="00697380">
              <w:t xml:space="preserve">, </w:t>
            </w:r>
            <w:r>
              <w:t>Nr.</w:t>
            </w:r>
            <w:r w:rsidRPr="00697380">
              <w:t xml:space="preserve">17-798/2 </w:t>
            </w:r>
            <w:r>
              <w:rPr>
                <w:lang w:val="sq-AL"/>
              </w:rPr>
              <w:t>e datës</w:t>
            </w:r>
            <w:r w:rsidRPr="00697380">
              <w:t xml:space="preserve"> 18.03.2016 </w:t>
            </w:r>
            <w:r>
              <w:rPr>
                <w:lang w:val="sq-AL"/>
              </w:rPr>
              <w:t>në të cilën kërkohet riplotësim të kërkesës me NVAQ të shënive kontestuese</w:t>
            </w:r>
            <w:r w:rsidRPr="00697380">
              <w:t xml:space="preserve">. </w:t>
            </w:r>
            <w:r>
              <w:rPr>
                <w:lang w:val="sq-AL"/>
              </w:rPr>
              <w:t>Të njejtën ditë është obliguar IT sektori i KSHZ-së të kryej riplotësim të listës me NVAQ dhe të njejtin ta përgadit për dërgim deri te DULA</w:t>
            </w:r>
            <w:r w:rsidRPr="00B846B8">
              <w:t xml:space="preserve">. </w:t>
            </w:r>
            <w:r>
              <w:rPr>
                <w:lang w:val="sq-AL"/>
              </w:rPr>
              <w:t>Më</w:t>
            </w:r>
            <w:r w:rsidRPr="00B846B8">
              <w:t xml:space="preserve"> 23.03.2016 </w:t>
            </w:r>
            <w:r>
              <w:rPr>
                <w:lang w:val="sq-AL"/>
              </w:rPr>
              <w:t>është dorëzuar listë plotësuese me numra amzë në formë të kriptuar elektronike</w:t>
            </w:r>
            <w:r w:rsidRPr="00B846B8">
              <w:t>.</w:t>
            </w:r>
          </w:p>
          <w:p w:rsidR="00661486" w:rsidRPr="00B846B8" w:rsidRDefault="00661486" w:rsidP="00B3784C">
            <w:pPr>
              <w:pStyle w:val="ListParagraph"/>
              <w:ind w:left="34"/>
              <w:rPr>
                <w:rFonts w:asciiTheme="minorHAnsi" w:eastAsiaTheme="minorHAnsi" w:hAnsiTheme="minorHAnsi"/>
                <w:b/>
              </w:rPr>
            </w:pPr>
            <w:r w:rsidRPr="00B846B8">
              <w:rPr>
                <w:rFonts w:asciiTheme="minorHAnsi" w:eastAsiaTheme="minorHAnsi" w:hAnsiTheme="minorHAnsi"/>
              </w:rPr>
              <w:t xml:space="preserve">- </w:t>
            </w:r>
            <w:r>
              <w:rPr>
                <w:rFonts w:asciiTheme="minorHAnsi" w:eastAsiaTheme="minorHAnsi" w:hAnsiTheme="minorHAnsi"/>
                <w:b/>
                <w:lang w:val="sq-AL"/>
              </w:rPr>
              <w:t>Përgjigje nga DULA</w:t>
            </w:r>
            <w:r w:rsidRPr="00B846B8">
              <w:rPr>
                <w:rFonts w:asciiTheme="minorHAnsi" w:eastAsiaTheme="minorHAnsi" w:hAnsiTheme="minorHAnsi"/>
                <w:b/>
              </w:rPr>
              <w:t xml:space="preserve"> </w:t>
            </w:r>
            <w:r>
              <w:rPr>
                <w:rFonts w:asciiTheme="minorHAnsi" w:eastAsiaTheme="minorHAnsi" w:hAnsiTheme="minorHAnsi"/>
                <w:b/>
              </w:rPr>
              <w:t>Nr.</w:t>
            </w:r>
            <w:r w:rsidRPr="00B846B8">
              <w:rPr>
                <w:rFonts w:asciiTheme="minorHAnsi" w:eastAsiaTheme="minorHAnsi" w:hAnsiTheme="minorHAnsi"/>
                <w:b/>
              </w:rPr>
              <w:t xml:space="preserve">17-798/11 </w:t>
            </w:r>
            <w:r>
              <w:rPr>
                <w:rFonts w:asciiTheme="minorHAnsi" w:eastAsiaTheme="minorHAnsi" w:hAnsiTheme="minorHAnsi"/>
                <w:b/>
                <w:lang w:val="sq-AL"/>
              </w:rPr>
              <w:t>e datës</w:t>
            </w:r>
            <w:r w:rsidRPr="00B846B8">
              <w:rPr>
                <w:rFonts w:asciiTheme="minorHAnsi" w:eastAsiaTheme="minorHAnsi" w:hAnsiTheme="minorHAnsi"/>
                <w:b/>
              </w:rPr>
              <w:t xml:space="preserve"> 06.04.2016:</w:t>
            </w:r>
          </w:p>
          <w:p w:rsidR="00661486" w:rsidRPr="00B846B8" w:rsidRDefault="00661486" w:rsidP="00B3784C">
            <w:pPr>
              <w:pStyle w:val="ListParagraph"/>
              <w:ind w:left="346"/>
              <w:rPr>
                <w:rFonts w:asciiTheme="minorHAnsi" w:eastAsiaTheme="minorHAnsi" w:hAnsiTheme="minorHAnsi"/>
              </w:rPr>
            </w:pPr>
            <w:r w:rsidRPr="00B846B8">
              <w:rPr>
                <w:rFonts w:asciiTheme="minorHAnsi" w:eastAsiaTheme="minorHAnsi" w:hAnsiTheme="minorHAnsi"/>
              </w:rPr>
              <w:t xml:space="preserve">-196 </w:t>
            </w:r>
            <w:r>
              <w:rPr>
                <w:rFonts w:asciiTheme="minorHAnsi" w:eastAsiaTheme="minorHAnsi" w:hAnsiTheme="minorHAnsi"/>
              </w:rPr>
              <w:t>persona</w:t>
            </w:r>
            <w:r w:rsidRPr="00B846B8">
              <w:rPr>
                <w:rFonts w:asciiTheme="minorHAnsi" w:eastAsiaTheme="minorHAnsi" w:hAnsiTheme="minorHAnsi"/>
              </w:rPr>
              <w:t xml:space="preserve"> </w:t>
            </w:r>
            <w:r>
              <w:rPr>
                <w:rFonts w:asciiTheme="minorHAnsi" w:eastAsiaTheme="minorHAnsi" w:hAnsiTheme="minorHAnsi"/>
                <w:lang w:val="sq-AL"/>
              </w:rPr>
              <w:t>janë gjallë</w:t>
            </w:r>
          </w:p>
          <w:p w:rsidR="00661486" w:rsidRPr="00697380" w:rsidRDefault="00661486" w:rsidP="00B3784C">
            <w:pPr>
              <w:pStyle w:val="ListParagraph"/>
              <w:ind w:left="346"/>
              <w:rPr>
                <w:rFonts w:eastAsiaTheme="minorHAnsi"/>
              </w:rPr>
            </w:pPr>
            <w:r w:rsidRPr="00B846B8">
              <w:rPr>
                <w:rFonts w:asciiTheme="minorHAnsi" w:eastAsiaTheme="minorHAnsi" w:hAnsiTheme="minorHAnsi"/>
              </w:rPr>
              <w:t xml:space="preserve">-264 </w:t>
            </w:r>
            <w:r>
              <w:rPr>
                <w:rFonts w:asciiTheme="minorHAnsi" w:eastAsiaTheme="minorHAnsi" w:hAnsiTheme="minorHAnsi"/>
              </w:rPr>
              <w:t>persona</w:t>
            </w:r>
            <w:r w:rsidRPr="00B846B8">
              <w:rPr>
                <w:rFonts w:asciiTheme="minorHAnsi" w:eastAsiaTheme="minorHAnsi" w:hAnsiTheme="minorHAnsi"/>
              </w:rPr>
              <w:t xml:space="preserve"> </w:t>
            </w:r>
            <w:r>
              <w:rPr>
                <w:rFonts w:asciiTheme="minorHAnsi" w:eastAsiaTheme="minorHAnsi" w:hAnsiTheme="minorHAnsi"/>
                <w:lang w:val="sq-AL"/>
              </w:rPr>
              <w:t>kanë vdekur</w:t>
            </w:r>
          </w:p>
        </w:tc>
      </w:tr>
      <w:tr w:rsidR="00661486" w:rsidRPr="00697380" w:rsidTr="00661486">
        <w:tc>
          <w:tcPr>
            <w:tcW w:w="9288" w:type="dxa"/>
            <w:gridSpan w:val="4"/>
            <w:shd w:val="clear" w:color="auto" w:fill="A6A6A6" w:themeFill="background1" w:themeFillShade="A6"/>
          </w:tcPr>
          <w:p w:rsidR="00661486" w:rsidRPr="00697380" w:rsidRDefault="00661486" w:rsidP="00B3784C">
            <w:pPr>
              <w:rPr>
                <w:b/>
                <w:sz w:val="24"/>
                <w:szCs w:val="24"/>
              </w:rPr>
            </w:pPr>
            <w:r w:rsidRPr="00697380">
              <w:rPr>
                <w:b/>
              </w:rPr>
              <w:t xml:space="preserve">                     </w:t>
            </w:r>
            <w:r>
              <w:rPr>
                <w:b/>
                <w:lang w:val="sq-AL"/>
              </w:rPr>
              <w:t>GJITHSEJT</w:t>
            </w:r>
            <w:r w:rsidRPr="00697380">
              <w:rPr>
                <w:b/>
              </w:rPr>
              <w:t xml:space="preserve">                                           6795</w:t>
            </w:r>
          </w:p>
        </w:tc>
      </w:tr>
    </w:tbl>
    <w:p w:rsidR="00B117B6" w:rsidRPr="00EC71F1" w:rsidRDefault="00B117B6" w:rsidP="00B117B6">
      <w:pPr>
        <w:jc w:val="center"/>
        <w:rPr>
          <w:b/>
          <w:sz w:val="22"/>
          <w:szCs w:val="22"/>
        </w:rPr>
        <w:sectPr w:rsidR="00B117B6" w:rsidRPr="00EC71F1" w:rsidSect="00661486">
          <w:pgSz w:w="11906" w:h="16838"/>
          <w:pgMar w:top="1135" w:right="1106" w:bottom="1440" w:left="1440" w:header="708" w:footer="708" w:gutter="0"/>
          <w:cols w:space="708"/>
          <w:docGrid w:linePitch="360"/>
        </w:sectPr>
      </w:pPr>
    </w:p>
    <w:p w:rsidR="003905B0" w:rsidRDefault="003905B0" w:rsidP="00D846D7">
      <w:pPr>
        <w:spacing w:after="160"/>
        <w:jc w:val="both"/>
        <w:rPr>
          <w:rFonts w:eastAsiaTheme="minorHAnsi"/>
          <w:sz w:val="22"/>
          <w:szCs w:val="22"/>
          <w:lang w:val="mk-MK"/>
        </w:rPr>
      </w:pPr>
    </w:p>
    <w:p w:rsidR="003905B0" w:rsidRDefault="003905B0" w:rsidP="00D846D7">
      <w:pPr>
        <w:spacing w:after="160"/>
        <w:jc w:val="both"/>
        <w:rPr>
          <w:rFonts w:eastAsiaTheme="minorHAnsi"/>
          <w:sz w:val="22"/>
          <w:szCs w:val="22"/>
          <w:lang w:val="mk-MK"/>
        </w:rPr>
      </w:pPr>
    </w:p>
    <w:p w:rsidR="00661486" w:rsidRPr="00697380" w:rsidRDefault="003905B0" w:rsidP="00661486">
      <w:pPr>
        <w:spacing w:after="160"/>
        <w:ind w:firstLine="720"/>
        <w:jc w:val="both"/>
        <w:rPr>
          <w:rFonts w:eastAsiaTheme="minorHAnsi"/>
          <w:sz w:val="22"/>
          <w:szCs w:val="22"/>
          <w:lang w:val="mk-MK"/>
        </w:rPr>
      </w:pPr>
      <w:r>
        <w:rPr>
          <w:rFonts w:eastAsiaTheme="minorHAnsi"/>
          <w:sz w:val="22"/>
          <w:szCs w:val="22"/>
          <w:lang w:val="mk-MK"/>
        </w:rPr>
        <w:tab/>
      </w:r>
      <w:r w:rsidR="00661486">
        <w:rPr>
          <w:rFonts w:eastAsiaTheme="minorHAnsi"/>
          <w:sz w:val="22"/>
          <w:szCs w:val="22"/>
          <w:lang w:val="sq-AL"/>
        </w:rPr>
        <w:t>Më datë</w:t>
      </w:r>
      <w:r w:rsidR="00661486" w:rsidRPr="00697380">
        <w:rPr>
          <w:rFonts w:eastAsiaTheme="minorHAnsi"/>
          <w:sz w:val="22"/>
          <w:szCs w:val="22"/>
          <w:lang w:val="mk-MK"/>
        </w:rPr>
        <w:t xml:space="preserve"> 29.03.2016, </w:t>
      </w:r>
      <w:r w:rsidR="00661486">
        <w:rPr>
          <w:rFonts w:eastAsiaTheme="minorHAnsi"/>
          <w:sz w:val="22"/>
          <w:szCs w:val="22"/>
          <w:lang w:val="sq-AL"/>
        </w:rPr>
        <w:t>Drejtoria për mbrojtjen e të dhënave personale solli</w:t>
      </w:r>
      <w:r w:rsidR="00661486" w:rsidRPr="00697380">
        <w:rPr>
          <w:rFonts w:eastAsiaTheme="minorHAnsi"/>
          <w:sz w:val="22"/>
          <w:szCs w:val="22"/>
          <w:lang w:val="mk-MK"/>
        </w:rPr>
        <w:t xml:space="preserve"> </w:t>
      </w:r>
      <w:r w:rsidR="00661486">
        <w:rPr>
          <w:rFonts w:eastAsiaTheme="minorHAnsi"/>
          <w:sz w:val="22"/>
          <w:szCs w:val="22"/>
          <w:lang w:val="sq-AL"/>
        </w:rPr>
        <w:t>VENDIM TË PËRKOHSHËM</w:t>
      </w:r>
      <w:r w:rsidR="00661486" w:rsidRPr="00697380">
        <w:rPr>
          <w:rFonts w:eastAsiaTheme="minorHAnsi"/>
          <w:sz w:val="22"/>
          <w:szCs w:val="22"/>
          <w:lang w:val="mk-MK"/>
        </w:rPr>
        <w:t xml:space="preserve"> (</w:t>
      </w:r>
      <w:r w:rsidR="00661486">
        <w:rPr>
          <w:rFonts w:eastAsiaTheme="minorHAnsi"/>
          <w:sz w:val="22"/>
          <w:szCs w:val="22"/>
          <w:lang w:val="sq-AL"/>
        </w:rPr>
        <w:t>Udh</w:t>
      </w:r>
      <w:r w:rsidR="00661486" w:rsidRPr="00697380">
        <w:rPr>
          <w:rFonts w:eastAsiaTheme="minorHAnsi"/>
          <w:sz w:val="22"/>
          <w:szCs w:val="22"/>
          <w:lang w:val="mk-MK"/>
        </w:rPr>
        <w:t xml:space="preserve">1. </w:t>
      </w:r>
      <w:r w:rsidR="00661486">
        <w:rPr>
          <w:rFonts w:eastAsiaTheme="minorHAnsi"/>
          <w:sz w:val="22"/>
          <w:szCs w:val="22"/>
          <w:lang w:val="mk-MK"/>
        </w:rPr>
        <w:t>Nr.</w:t>
      </w:r>
      <w:r w:rsidR="00661486" w:rsidRPr="00697380">
        <w:rPr>
          <w:rFonts w:eastAsiaTheme="minorHAnsi"/>
          <w:sz w:val="22"/>
          <w:szCs w:val="22"/>
          <w:lang w:val="mk-MK"/>
        </w:rPr>
        <w:t xml:space="preserve"> 10-83) </w:t>
      </w:r>
      <w:r w:rsidR="00661486">
        <w:rPr>
          <w:rFonts w:eastAsiaTheme="minorHAnsi"/>
          <w:sz w:val="22"/>
          <w:szCs w:val="22"/>
          <w:lang w:val="sq-AL"/>
        </w:rPr>
        <w:t>me të cilën ndaloi</w:t>
      </w:r>
      <w:r w:rsidR="00661486" w:rsidRPr="00697380">
        <w:rPr>
          <w:rFonts w:eastAsiaTheme="minorHAnsi"/>
          <w:sz w:val="22"/>
          <w:szCs w:val="22"/>
          <w:lang w:val="mk-MK"/>
        </w:rPr>
        <w:t xml:space="preserve"> </w:t>
      </w:r>
      <w:r w:rsidR="00661486">
        <w:rPr>
          <w:rFonts w:eastAsiaTheme="minorHAnsi"/>
          <w:sz w:val="22"/>
          <w:szCs w:val="22"/>
          <w:lang w:val="sq-AL"/>
        </w:rPr>
        <w:t>që Komisioni shtetëror i zgjedhjeve të sigurojë qasje elektronike deri te Lista zgjedhore e cila ishte publikuar në veb faqen</w:t>
      </w:r>
      <w:r w:rsidR="00661486" w:rsidRPr="00697380">
        <w:rPr>
          <w:rFonts w:eastAsiaTheme="minorHAnsi"/>
          <w:sz w:val="22"/>
          <w:szCs w:val="22"/>
          <w:lang w:val="mk-MK"/>
        </w:rPr>
        <w:t xml:space="preserve"> </w:t>
      </w:r>
      <w:hyperlink r:id="rId16" w:history="1">
        <w:r w:rsidR="00661486" w:rsidRPr="00697380">
          <w:rPr>
            <w:lang w:val="mk-MK"/>
          </w:rPr>
          <w:t>https://izbirackispisok.gov.mk</w:t>
        </w:r>
      </w:hyperlink>
      <w:r w:rsidR="00661486" w:rsidRPr="00697380">
        <w:rPr>
          <w:rFonts w:eastAsiaTheme="minorHAnsi"/>
          <w:sz w:val="22"/>
          <w:szCs w:val="22"/>
          <w:lang w:val="mk-MK"/>
        </w:rPr>
        <w:t xml:space="preserve">, </w:t>
      </w:r>
      <w:r w:rsidR="00661486">
        <w:rPr>
          <w:rFonts w:eastAsiaTheme="minorHAnsi"/>
          <w:sz w:val="22"/>
          <w:szCs w:val="22"/>
          <w:lang w:val="sq-AL"/>
        </w:rPr>
        <w:t>në mënyrë që nuk është në pajtim me rregullat për mbrojtjen e të dhënave personale dhe e obligoi Komisionin shtetëror të zgjedhjeve në afat prej 5 ditëve nga dita e pranimit të këtij vendimi të përkohshëm të ndërmarrë masa teknike dhe organizative gjatë kërkimit të votuesve në listën zgjedhore të publikuar në veb faqen</w:t>
      </w:r>
      <w:r w:rsidR="00661486" w:rsidRPr="00697380">
        <w:rPr>
          <w:rFonts w:eastAsiaTheme="minorHAnsi"/>
          <w:sz w:val="22"/>
          <w:szCs w:val="22"/>
          <w:lang w:val="mk-MK"/>
        </w:rPr>
        <w:t xml:space="preserve"> </w:t>
      </w:r>
    </w:p>
    <w:p w:rsidR="00661486" w:rsidRPr="00697380" w:rsidRDefault="00DF024E" w:rsidP="00661486">
      <w:pPr>
        <w:spacing w:after="160"/>
        <w:jc w:val="both"/>
        <w:rPr>
          <w:rFonts w:eastAsiaTheme="minorHAnsi"/>
          <w:sz w:val="22"/>
          <w:szCs w:val="22"/>
          <w:lang w:val="mk-MK"/>
        </w:rPr>
      </w:pPr>
      <w:hyperlink r:id="rId17" w:history="1">
        <w:r w:rsidR="00661486" w:rsidRPr="00697380">
          <w:rPr>
            <w:lang w:val="mk-MK"/>
          </w:rPr>
          <w:t>https://izbirackispisok.gov.mk</w:t>
        </w:r>
      </w:hyperlink>
      <w:r w:rsidR="00661486" w:rsidRPr="00697380">
        <w:rPr>
          <w:rFonts w:eastAsiaTheme="minorHAnsi"/>
          <w:sz w:val="22"/>
          <w:szCs w:val="22"/>
          <w:lang w:val="mk-MK"/>
        </w:rPr>
        <w:t xml:space="preserve"> </w:t>
      </w:r>
      <w:r w:rsidR="00661486">
        <w:rPr>
          <w:rFonts w:eastAsiaTheme="minorHAnsi"/>
          <w:sz w:val="22"/>
          <w:szCs w:val="22"/>
          <w:lang w:val="sq-AL"/>
        </w:rPr>
        <w:t>dhe të sigurojë</w:t>
      </w:r>
      <w:r w:rsidR="00661486" w:rsidRPr="00697380">
        <w:rPr>
          <w:rFonts w:eastAsiaTheme="minorHAnsi"/>
          <w:sz w:val="22"/>
          <w:szCs w:val="22"/>
          <w:lang w:val="mk-MK"/>
        </w:rPr>
        <w:t>:</w:t>
      </w:r>
    </w:p>
    <w:p w:rsidR="00661486" w:rsidRPr="00697380" w:rsidRDefault="00661486" w:rsidP="00661486">
      <w:pPr>
        <w:spacing w:after="160"/>
        <w:ind w:left="720"/>
        <w:jc w:val="both"/>
        <w:rPr>
          <w:rFonts w:eastAsiaTheme="minorHAnsi"/>
          <w:sz w:val="22"/>
          <w:szCs w:val="22"/>
          <w:lang w:val="mk-MK"/>
        </w:rPr>
      </w:pPr>
      <w:r w:rsidRPr="00697380">
        <w:rPr>
          <w:rFonts w:eastAsiaTheme="minorHAnsi"/>
          <w:sz w:val="22"/>
          <w:szCs w:val="22"/>
          <w:lang w:val="mk-MK"/>
        </w:rPr>
        <w:t>-</w:t>
      </w:r>
      <w:r>
        <w:rPr>
          <w:rFonts w:eastAsiaTheme="minorHAnsi"/>
          <w:sz w:val="22"/>
          <w:szCs w:val="22"/>
          <w:lang w:val="sq-AL"/>
        </w:rPr>
        <w:t>gjatë kërkimit sipas ndonjë komune përkatëse të mos shfaqen të dhënat personale për të gjithë votuesit në atë komunë</w:t>
      </w:r>
      <w:r w:rsidRPr="00697380">
        <w:rPr>
          <w:rFonts w:eastAsiaTheme="minorHAnsi"/>
          <w:sz w:val="22"/>
          <w:szCs w:val="22"/>
          <w:lang w:val="mk-MK"/>
        </w:rPr>
        <w:t>;</w:t>
      </w:r>
    </w:p>
    <w:p w:rsidR="00661486" w:rsidRPr="00697380" w:rsidRDefault="00661486" w:rsidP="00661486">
      <w:pPr>
        <w:spacing w:after="160"/>
        <w:ind w:left="720"/>
        <w:jc w:val="both"/>
        <w:rPr>
          <w:rFonts w:eastAsiaTheme="minorHAnsi"/>
          <w:sz w:val="22"/>
          <w:szCs w:val="22"/>
          <w:lang w:val="mk-MK"/>
        </w:rPr>
      </w:pPr>
      <w:r w:rsidRPr="00697380">
        <w:rPr>
          <w:rFonts w:eastAsiaTheme="minorHAnsi"/>
          <w:sz w:val="22"/>
          <w:szCs w:val="22"/>
          <w:lang w:val="mk-MK"/>
        </w:rPr>
        <w:t>-</w:t>
      </w:r>
      <w:r w:rsidRPr="0079285D">
        <w:rPr>
          <w:rFonts w:eastAsiaTheme="minorHAnsi"/>
          <w:sz w:val="22"/>
          <w:szCs w:val="22"/>
          <w:lang w:val="sq-AL"/>
        </w:rPr>
        <w:t xml:space="preserve"> </w:t>
      </w:r>
      <w:r>
        <w:rPr>
          <w:rFonts w:eastAsiaTheme="minorHAnsi"/>
          <w:sz w:val="22"/>
          <w:szCs w:val="22"/>
          <w:lang w:val="sq-AL"/>
        </w:rPr>
        <w:t>gjatë kërkimit sipas një adrese të caktuar, të mos shfaqen të dhënat personale për të gjithë votuesit në atë adresë</w:t>
      </w:r>
      <w:r w:rsidRPr="00697380">
        <w:rPr>
          <w:rFonts w:eastAsiaTheme="minorHAnsi"/>
          <w:sz w:val="22"/>
          <w:szCs w:val="22"/>
          <w:lang w:val="mk-MK"/>
        </w:rPr>
        <w:t>;</w:t>
      </w:r>
    </w:p>
    <w:p w:rsidR="00661486" w:rsidRPr="00697380" w:rsidRDefault="00661486" w:rsidP="00661486">
      <w:pPr>
        <w:spacing w:after="160"/>
        <w:ind w:left="720"/>
        <w:jc w:val="both"/>
        <w:rPr>
          <w:rFonts w:eastAsiaTheme="minorHAnsi"/>
          <w:sz w:val="22"/>
          <w:szCs w:val="22"/>
          <w:lang w:val="mk-MK"/>
        </w:rPr>
      </w:pPr>
      <w:r w:rsidRPr="00697380">
        <w:rPr>
          <w:rFonts w:eastAsiaTheme="minorHAnsi"/>
          <w:sz w:val="22"/>
          <w:szCs w:val="22"/>
          <w:lang w:val="mk-MK"/>
        </w:rPr>
        <w:t>-</w:t>
      </w:r>
      <w:r w:rsidRPr="0079285D">
        <w:rPr>
          <w:rFonts w:eastAsiaTheme="minorHAnsi"/>
          <w:sz w:val="22"/>
          <w:szCs w:val="22"/>
          <w:lang w:val="sq-AL"/>
        </w:rPr>
        <w:t xml:space="preserve"> </w:t>
      </w:r>
      <w:r>
        <w:rPr>
          <w:rFonts w:eastAsiaTheme="minorHAnsi"/>
          <w:sz w:val="22"/>
          <w:szCs w:val="22"/>
          <w:lang w:val="sq-AL"/>
        </w:rPr>
        <w:t>gjatë kërkimit sipas</w:t>
      </w:r>
      <w:r w:rsidRPr="00697380">
        <w:rPr>
          <w:rFonts w:eastAsiaTheme="minorHAnsi"/>
          <w:sz w:val="22"/>
          <w:szCs w:val="22"/>
          <w:lang w:val="mk-MK"/>
        </w:rPr>
        <w:t xml:space="preserve"> </w:t>
      </w:r>
      <w:r>
        <w:rPr>
          <w:rFonts w:eastAsiaTheme="minorHAnsi"/>
          <w:sz w:val="22"/>
          <w:szCs w:val="22"/>
          <w:lang w:val="sq-AL"/>
        </w:rPr>
        <w:t>emrit dhe mbiemrit të caktuar, të mos shfaqen të dhënat personale për të gjithë personat që kanë emrin dhe mbiemrin e njejtë</w:t>
      </w:r>
      <w:r w:rsidRPr="00697380">
        <w:rPr>
          <w:rFonts w:eastAsiaTheme="minorHAnsi"/>
          <w:sz w:val="22"/>
          <w:szCs w:val="22"/>
          <w:lang w:val="mk-MK"/>
        </w:rPr>
        <w:t>.</w:t>
      </w:r>
    </w:p>
    <w:p w:rsidR="00661486" w:rsidRPr="00697380" w:rsidRDefault="00661486" w:rsidP="00661486">
      <w:pPr>
        <w:spacing w:after="160"/>
        <w:ind w:firstLine="720"/>
        <w:jc w:val="both"/>
        <w:rPr>
          <w:rFonts w:eastAsiaTheme="minorHAnsi"/>
          <w:sz w:val="22"/>
          <w:szCs w:val="22"/>
          <w:lang w:val="mk-MK"/>
        </w:rPr>
      </w:pPr>
      <w:r>
        <w:rPr>
          <w:rFonts w:eastAsiaTheme="minorHAnsi"/>
          <w:sz w:val="22"/>
          <w:szCs w:val="22"/>
          <w:lang w:val="sq-AL"/>
        </w:rPr>
        <w:t>Vendimi i përkohshëm hyn në fuqi në ditën e sjelljes së tij</w:t>
      </w:r>
      <w:r w:rsidRPr="00697380">
        <w:rPr>
          <w:rFonts w:eastAsiaTheme="minorHAnsi"/>
          <w:sz w:val="22"/>
          <w:szCs w:val="22"/>
          <w:lang w:val="mk-MK"/>
        </w:rPr>
        <w:t xml:space="preserve">. </w:t>
      </w:r>
    </w:p>
    <w:p w:rsidR="00661486" w:rsidRPr="000E3643" w:rsidRDefault="00661486" w:rsidP="00661486">
      <w:pPr>
        <w:spacing w:after="160"/>
        <w:ind w:firstLine="720"/>
        <w:jc w:val="both"/>
        <w:rPr>
          <w:rFonts w:eastAsiaTheme="minorHAnsi"/>
          <w:sz w:val="22"/>
          <w:szCs w:val="22"/>
          <w:lang w:val="sq-AL"/>
        </w:rPr>
      </w:pPr>
      <w:r>
        <w:rPr>
          <w:rFonts w:eastAsiaTheme="minorHAnsi"/>
          <w:sz w:val="22"/>
          <w:szCs w:val="22"/>
          <w:lang w:val="sq-AL"/>
        </w:rPr>
        <w:t>Vendimi i përkohshëm do të zbatohet deri në sjelljen e vendimit për punën kryesore për lëndën</w:t>
      </w:r>
      <w:r w:rsidRPr="00697380">
        <w:rPr>
          <w:rFonts w:eastAsiaTheme="minorHAnsi"/>
          <w:sz w:val="22"/>
          <w:szCs w:val="22"/>
          <w:lang w:val="mk-MK"/>
        </w:rPr>
        <w:t xml:space="preserve"> </w:t>
      </w:r>
      <w:r>
        <w:rPr>
          <w:rFonts w:eastAsiaTheme="minorHAnsi"/>
          <w:sz w:val="22"/>
          <w:szCs w:val="22"/>
          <w:lang w:val="sq-AL"/>
        </w:rPr>
        <w:t>Udh</w:t>
      </w:r>
      <w:r w:rsidRPr="00697380">
        <w:rPr>
          <w:rFonts w:eastAsiaTheme="minorHAnsi"/>
          <w:sz w:val="22"/>
          <w:szCs w:val="22"/>
          <w:lang w:val="mk-MK"/>
        </w:rPr>
        <w:t xml:space="preserve">1 </w:t>
      </w:r>
      <w:r>
        <w:rPr>
          <w:rFonts w:eastAsiaTheme="minorHAnsi"/>
          <w:sz w:val="22"/>
          <w:szCs w:val="22"/>
          <w:lang w:val="mk-MK"/>
        </w:rPr>
        <w:t>Nr.</w:t>
      </w:r>
      <w:r w:rsidRPr="00697380">
        <w:rPr>
          <w:rFonts w:eastAsiaTheme="minorHAnsi"/>
          <w:sz w:val="22"/>
          <w:szCs w:val="22"/>
          <w:lang w:val="mk-MK"/>
        </w:rPr>
        <w:t xml:space="preserve">10-83 </w:t>
      </w:r>
      <w:r>
        <w:rPr>
          <w:rFonts w:eastAsiaTheme="minorHAnsi"/>
          <w:sz w:val="22"/>
          <w:szCs w:val="22"/>
          <w:lang w:val="sq-AL"/>
        </w:rPr>
        <w:t>të datës</w:t>
      </w:r>
      <w:r w:rsidRPr="00697380">
        <w:rPr>
          <w:rFonts w:eastAsiaTheme="minorHAnsi"/>
          <w:sz w:val="22"/>
          <w:szCs w:val="22"/>
          <w:lang w:val="mk-MK"/>
        </w:rPr>
        <w:t xml:space="preserve"> 29.03.2016</w:t>
      </w:r>
      <w:r>
        <w:rPr>
          <w:rFonts w:eastAsiaTheme="minorHAnsi"/>
          <w:sz w:val="22"/>
          <w:szCs w:val="22"/>
          <w:lang w:val="sq-AL"/>
        </w:rPr>
        <w:t>.</w:t>
      </w:r>
    </w:p>
    <w:p w:rsidR="00661486" w:rsidRPr="00697380" w:rsidRDefault="00661486" w:rsidP="00661486">
      <w:pPr>
        <w:spacing w:after="160"/>
        <w:jc w:val="both"/>
        <w:rPr>
          <w:rFonts w:eastAsiaTheme="minorHAnsi"/>
          <w:sz w:val="22"/>
          <w:szCs w:val="22"/>
          <w:lang w:val="mk-MK"/>
        </w:rPr>
      </w:pPr>
    </w:p>
    <w:p w:rsidR="00661486" w:rsidRPr="00697380" w:rsidRDefault="00661486" w:rsidP="00661486">
      <w:pPr>
        <w:spacing w:after="160"/>
        <w:ind w:firstLine="720"/>
        <w:jc w:val="both"/>
        <w:rPr>
          <w:rFonts w:eastAsiaTheme="minorHAnsi"/>
          <w:sz w:val="22"/>
          <w:szCs w:val="22"/>
          <w:lang w:val="mk-MK"/>
        </w:rPr>
      </w:pPr>
      <w:r>
        <w:rPr>
          <w:rFonts w:eastAsiaTheme="minorHAnsi"/>
          <w:sz w:val="22"/>
          <w:szCs w:val="22"/>
          <w:lang w:val="sq-AL"/>
        </w:rPr>
        <w:t>Më datë</w:t>
      </w:r>
      <w:r w:rsidRPr="00697380">
        <w:rPr>
          <w:rFonts w:eastAsiaTheme="minorHAnsi"/>
          <w:sz w:val="22"/>
          <w:szCs w:val="22"/>
          <w:lang w:val="mk-MK"/>
        </w:rPr>
        <w:t xml:space="preserve"> 29.03.2016, </w:t>
      </w:r>
      <w:r>
        <w:rPr>
          <w:rFonts w:eastAsiaTheme="minorHAnsi"/>
          <w:sz w:val="22"/>
          <w:szCs w:val="22"/>
          <w:lang w:val="sq-AL"/>
        </w:rPr>
        <w:t>Drejtoria për mbrojtjen e të dhënave personale solli</w:t>
      </w:r>
      <w:r w:rsidRPr="00697380">
        <w:rPr>
          <w:rFonts w:eastAsiaTheme="minorHAnsi"/>
          <w:sz w:val="22"/>
          <w:szCs w:val="22"/>
          <w:lang w:val="mk-MK"/>
        </w:rPr>
        <w:t xml:space="preserve"> </w:t>
      </w:r>
      <w:r>
        <w:rPr>
          <w:rFonts w:eastAsiaTheme="minorHAnsi"/>
          <w:sz w:val="22"/>
          <w:szCs w:val="22"/>
          <w:lang w:val="sq-AL"/>
        </w:rPr>
        <w:t>VENDIM TË PËRKOHSHËM</w:t>
      </w:r>
      <w:r w:rsidRPr="00697380">
        <w:rPr>
          <w:rFonts w:eastAsiaTheme="minorHAnsi"/>
          <w:sz w:val="22"/>
          <w:szCs w:val="22"/>
          <w:lang w:val="mk-MK"/>
        </w:rPr>
        <w:t xml:space="preserve"> (</w:t>
      </w:r>
      <w:r>
        <w:rPr>
          <w:rFonts w:eastAsiaTheme="minorHAnsi"/>
          <w:sz w:val="22"/>
          <w:szCs w:val="22"/>
          <w:lang w:val="sq-AL"/>
        </w:rPr>
        <w:t>Udh</w:t>
      </w:r>
      <w:r w:rsidRPr="00697380">
        <w:rPr>
          <w:rFonts w:eastAsiaTheme="minorHAnsi"/>
          <w:sz w:val="22"/>
          <w:szCs w:val="22"/>
          <w:lang w:val="mk-MK"/>
        </w:rPr>
        <w:t xml:space="preserve">1. </w:t>
      </w:r>
      <w:r>
        <w:rPr>
          <w:rFonts w:eastAsiaTheme="minorHAnsi"/>
          <w:sz w:val="22"/>
          <w:szCs w:val="22"/>
          <w:lang w:val="mk-MK"/>
        </w:rPr>
        <w:t>Nr.</w:t>
      </w:r>
      <w:r w:rsidRPr="00697380">
        <w:rPr>
          <w:rFonts w:eastAsiaTheme="minorHAnsi"/>
          <w:sz w:val="22"/>
          <w:szCs w:val="22"/>
          <w:lang w:val="mk-MK"/>
        </w:rPr>
        <w:t xml:space="preserve"> 10-84) </w:t>
      </w:r>
      <w:r>
        <w:rPr>
          <w:rFonts w:eastAsiaTheme="minorHAnsi"/>
          <w:sz w:val="22"/>
          <w:szCs w:val="22"/>
          <w:lang w:val="sq-AL"/>
        </w:rPr>
        <w:t>me të cilën ndaloi</w:t>
      </w:r>
      <w:r w:rsidRPr="00697380">
        <w:rPr>
          <w:rFonts w:eastAsiaTheme="minorHAnsi"/>
          <w:sz w:val="22"/>
          <w:szCs w:val="22"/>
          <w:lang w:val="mk-MK"/>
        </w:rPr>
        <w:t xml:space="preserve"> </w:t>
      </w:r>
      <w:r>
        <w:rPr>
          <w:rFonts w:eastAsiaTheme="minorHAnsi"/>
          <w:sz w:val="22"/>
          <w:szCs w:val="22"/>
          <w:lang w:val="sq-AL"/>
        </w:rPr>
        <w:t>që Komisioni shtetëror i zgjedhjeve</w:t>
      </w:r>
      <w:r w:rsidRPr="00697380">
        <w:rPr>
          <w:rFonts w:eastAsiaTheme="minorHAnsi"/>
          <w:sz w:val="22"/>
          <w:szCs w:val="22"/>
          <w:lang w:val="mk-MK"/>
        </w:rPr>
        <w:t xml:space="preserve"> </w:t>
      </w:r>
      <w:r>
        <w:rPr>
          <w:rFonts w:eastAsiaTheme="minorHAnsi"/>
          <w:sz w:val="22"/>
          <w:szCs w:val="22"/>
          <w:lang w:val="sq-AL"/>
        </w:rPr>
        <w:t>në veb faqen e saj zyrtare të publikojë</w:t>
      </w:r>
      <w:r w:rsidRPr="00697380">
        <w:rPr>
          <w:rFonts w:eastAsiaTheme="minorHAnsi"/>
          <w:sz w:val="22"/>
          <w:szCs w:val="22"/>
          <w:lang w:val="mk-MK"/>
        </w:rPr>
        <w:t xml:space="preserve"> </w:t>
      </w:r>
      <w:hyperlink r:id="rId18" w:history="1">
        <w:r w:rsidRPr="00697380">
          <w:rPr>
            <w:rStyle w:val="Hyperlink"/>
            <w:color w:val="auto"/>
            <w:u w:val="none"/>
            <w:lang w:val="mk-MK"/>
          </w:rPr>
          <w:t>https://www.sec.mk/spisok-na-nekonzistentni-zapisi-predmet-na-terenski-proverki/</w:t>
        </w:r>
      </w:hyperlink>
      <w:r w:rsidRPr="00697380">
        <w:rPr>
          <w:rFonts w:eastAsiaTheme="minorHAnsi"/>
          <w:sz w:val="22"/>
          <w:szCs w:val="22"/>
          <w:lang w:val="mk-MK"/>
        </w:rPr>
        <w:t xml:space="preserve"> </w:t>
      </w:r>
      <w:r>
        <w:rPr>
          <w:rFonts w:eastAsiaTheme="minorHAnsi"/>
          <w:sz w:val="22"/>
          <w:szCs w:val="22"/>
          <w:lang w:val="sq-AL"/>
        </w:rPr>
        <w:t>të dhëna personale për persona fizikë</w:t>
      </w:r>
      <w:r w:rsidRPr="00697380">
        <w:rPr>
          <w:rFonts w:eastAsiaTheme="minorHAnsi"/>
          <w:sz w:val="22"/>
          <w:szCs w:val="22"/>
          <w:lang w:val="mk-MK"/>
        </w:rPr>
        <w:t xml:space="preserve"> (</w:t>
      </w:r>
      <w:r>
        <w:rPr>
          <w:rFonts w:eastAsiaTheme="minorHAnsi"/>
          <w:sz w:val="22"/>
          <w:szCs w:val="22"/>
          <w:lang w:val="sq-AL"/>
        </w:rPr>
        <w:t>emri dhe mbiemri</w:t>
      </w:r>
      <w:r w:rsidRPr="00697380">
        <w:rPr>
          <w:rFonts w:eastAsiaTheme="minorHAnsi"/>
          <w:sz w:val="22"/>
          <w:szCs w:val="22"/>
          <w:lang w:val="mk-MK"/>
        </w:rPr>
        <w:t xml:space="preserve">, </w:t>
      </w:r>
      <w:r>
        <w:rPr>
          <w:rFonts w:eastAsiaTheme="minorHAnsi"/>
          <w:sz w:val="22"/>
          <w:szCs w:val="22"/>
          <w:lang w:val="sq-AL"/>
        </w:rPr>
        <w:t>gjinia</w:t>
      </w:r>
      <w:r w:rsidRPr="00697380">
        <w:rPr>
          <w:rFonts w:eastAsiaTheme="minorHAnsi"/>
          <w:sz w:val="22"/>
          <w:szCs w:val="22"/>
          <w:lang w:val="mk-MK"/>
        </w:rPr>
        <w:t xml:space="preserve">, </w:t>
      </w:r>
      <w:r>
        <w:rPr>
          <w:rFonts w:eastAsiaTheme="minorHAnsi"/>
          <w:sz w:val="22"/>
          <w:szCs w:val="22"/>
          <w:lang w:val="sq-AL"/>
        </w:rPr>
        <w:t>adresa</w:t>
      </w:r>
      <w:r w:rsidRPr="00697380">
        <w:rPr>
          <w:rFonts w:eastAsiaTheme="minorHAnsi"/>
          <w:sz w:val="22"/>
          <w:szCs w:val="22"/>
          <w:lang w:val="mk-MK"/>
        </w:rPr>
        <w:t xml:space="preserve">, </w:t>
      </w:r>
      <w:r>
        <w:rPr>
          <w:rFonts w:eastAsiaTheme="minorHAnsi"/>
          <w:sz w:val="22"/>
          <w:szCs w:val="22"/>
          <w:lang w:val="sq-AL"/>
        </w:rPr>
        <w:t>vendi dhe komuna</w:t>
      </w:r>
      <w:r w:rsidRPr="00697380">
        <w:rPr>
          <w:rFonts w:eastAsiaTheme="minorHAnsi"/>
          <w:sz w:val="22"/>
          <w:szCs w:val="22"/>
          <w:lang w:val="mk-MK"/>
        </w:rPr>
        <w:t xml:space="preserve">, </w:t>
      </w:r>
      <w:r>
        <w:rPr>
          <w:rFonts w:eastAsiaTheme="minorHAnsi"/>
          <w:sz w:val="22"/>
          <w:szCs w:val="22"/>
          <w:lang w:val="sq-AL"/>
        </w:rPr>
        <w:t>data e lindjes</w:t>
      </w:r>
      <w:r w:rsidRPr="00697380">
        <w:rPr>
          <w:rFonts w:eastAsiaTheme="minorHAnsi"/>
          <w:sz w:val="22"/>
          <w:szCs w:val="22"/>
          <w:lang w:val="mk-MK"/>
        </w:rPr>
        <w:t xml:space="preserve">, </w:t>
      </w:r>
      <w:r>
        <w:rPr>
          <w:rFonts w:eastAsiaTheme="minorHAnsi"/>
          <w:sz w:val="22"/>
          <w:szCs w:val="22"/>
          <w:lang w:val="sq-AL"/>
        </w:rPr>
        <w:t>e dhënë për personat e shpërngulur</w:t>
      </w:r>
      <w:r w:rsidRPr="00697380">
        <w:rPr>
          <w:rFonts w:eastAsiaTheme="minorHAnsi"/>
          <w:sz w:val="22"/>
          <w:szCs w:val="22"/>
          <w:lang w:val="mk-MK"/>
        </w:rPr>
        <w:t xml:space="preserve"> </w:t>
      </w:r>
      <w:r>
        <w:rPr>
          <w:rFonts w:eastAsiaTheme="minorHAnsi"/>
          <w:sz w:val="22"/>
          <w:szCs w:val="22"/>
          <w:lang w:val="sq-AL"/>
        </w:rPr>
        <w:t>dhe numri i vendvotimit</w:t>
      </w:r>
      <w:r w:rsidRPr="00697380">
        <w:rPr>
          <w:rFonts w:eastAsiaTheme="minorHAnsi"/>
          <w:sz w:val="22"/>
          <w:szCs w:val="22"/>
          <w:lang w:val="mk-MK"/>
        </w:rPr>
        <w:t xml:space="preserve">) </w:t>
      </w:r>
      <w:r>
        <w:rPr>
          <w:rFonts w:eastAsiaTheme="minorHAnsi"/>
          <w:sz w:val="22"/>
          <w:szCs w:val="22"/>
          <w:lang w:val="sq-AL"/>
        </w:rPr>
        <w:t>të përmbajtura në listën e shënimeve jokonzistente – objekt i kontrollit në terren</w:t>
      </w:r>
      <w:r w:rsidRPr="00697380">
        <w:rPr>
          <w:rFonts w:eastAsiaTheme="minorHAnsi"/>
          <w:sz w:val="22"/>
          <w:szCs w:val="22"/>
          <w:lang w:val="mk-MK"/>
        </w:rPr>
        <w:t>.</w:t>
      </w:r>
    </w:p>
    <w:p w:rsidR="00661486" w:rsidRPr="00697380" w:rsidRDefault="00661486" w:rsidP="00661486">
      <w:pPr>
        <w:spacing w:after="160"/>
        <w:ind w:firstLine="720"/>
        <w:jc w:val="both"/>
        <w:rPr>
          <w:rFonts w:eastAsiaTheme="minorHAnsi"/>
          <w:sz w:val="22"/>
          <w:szCs w:val="22"/>
          <w:lang w:val="mk-MK"/>
        </w:rPr>
      </w:pPr>
      <w:r>
        <w:rPr>
          <w:rFonts w:eastAsiaTheme="minorHAnsi"/>
          <w:sz w:val="22"/>
          <w:szCs w:val="22"/>
          <w:lang w:val="sq-AL"/>
        </w:rPr>
        <w:t>Obligohet Komisioni shtetëror i zgjedhjeve që menjëherë pas pranimit të këtij vendimi të përkohshëm të ndërmerr masa teknike dhe organizative për të siguruar fshehtësi dhe mbrotje të përpunimit të të dhënave personale për personat fizikë</w:t>
      </w:r>
      <w:r w:rsidRPr="00697380">
        <w:rPr>
          <w:rFonts w:eastAsiaTheme="minorHAnsi"/>
          <w:sz w:val="22"/>
          <w:szCs w:val="22"/>
          <w:lang w:val="mk-MK"/>
        </w:rPr>
        <w:t xml:space="preserve"> (</w:t>
      </w:r>
      <w:r>
        <w:rPr>
          <w:rFonts w:eastAsiaTheme="minorHAnsi"/>
          <w:sz w:val="22"/>
          <w:szCs w:val="22"/>
          <w:lang w:val="sq-AL"/>
        </w:rPr>
        <w:t>emri dhe mbiemri</w:t>
      </w:r>
      <w:r w:rsidRPr="00697380">
        <w:rPr>
          <w:rFonts w:eastAsiaTheme="minorHAnsi"/>
          <w:sz w:val="22"/>
          <w:szCs w:val="22"/>
          <w:lang w:val="mk-MK"/>
        </w:rPr>
        <w:t xml:space="preserve">, </w:t>
      </w:r>
      <w:r>
        <w:rPr>
          <w:rFonts w:eastAsiaTheme="minorHAnsi"/>
          <w:sz w:val="22"/>
          <w:szCs w:val="22"/>
          <w:lang w:val="sq-AL"/>
        </w:rPr>
        <w:t>gjinia</w:t>
      </w:r>
      <w:r w:rsidRPr="00697380">
        <w:rPr>
          <w:rFonts w:eastAsiaTheme="minorHAnsi"/>
          <w:sz w:val="22"/>
          <w:szCs w:val="22"/>
          <w:lang w:val="mk-MK"/>
        </w:rPr>
        <w:t xml:space="preserve">, </w:t>
      </w:r>
      <w:r>
        <w:rPr>
          <w:rFonts w:eastAsiaTheme="minorHAnsi"/>
          <w:sz w:val="22"/>
          <w:szCs w:val="22"/>
          <w:lang w:val="sq-AL"/>
        </w:rPr>
        <w:t>adresa</w:t>
      </w:r>
      <w:r w:rsidRPr="00697380">
        <w:rPr>
          <w:rFonts w:eastAsiaTheme="minorHAnsi"/>
          <w:sz w:val="22"/>
          <w:szCs w:val="22"/>
          <w:lang w:val="mk-MK"/>
        </w:rPr>
        <w:t xml:space="preserve">, </w:t>
      </w:r>
      <w:r>
        <w:rPr>
          <w:rFonts w:eastAsiaTheme="minorHAnsi"/>
          <w:sz w:val="22"/>
          <w:szCs w:val="22"/>
          <w:lang w:val="sq-AL"/>
        </w:rPr>
        <w:t>vendi dhe komuna</w:t>
      </w:r>
      <w:r w:rsidRPr="00697380">
        <w:rPr>
          <w:rFonts w:eastAsiaTheme="minorHAnsi"/>
          <w:sz w:val="22"/>
          <w:szCs w:val="22"/>
          <w:lang w:val="mk-MK"/>
        </w:rPr>
        <w:t xml:space="preserve">, </w:t>
      </w:r>
      <w:r>
        <w:rPr>
          <w:rFonts w:eastAsiaTheme="minorHAnsi"/>
          <w:sz w:val="22"/>
          <w:szCs w:val="22"/>
          <w:lang w:val="sq-AL"/>
        </w:rPr>
        <w:t>data e lindjes</w:t>
      </w:r>
      <w:r w:rsidRPr="00697380">
        <w:rPr>
          <w:rFonts w:eastAsiaTheme="minorHAnsi"/>
          <w:sz w:val="22"/>
          <w:szCs w:val="22"/>
          <w:lang w:val="mk-MK"/>
        </w:rPr>
        <w:t xml:space="preserve">, </w:t>
      </w:r>
      <w:r>
        <w:rPr>
          <w:rFonts w:eastAsiaTheme="minorHAnsi"/>
          <w:sz w:val="22"/>
          <w:szCs w:val="22"/>
          <w:lang w:val="sq-AL"/>
        </w:rPr>
        <w:t>e dhënë për personat e shpërngulur</w:t>
      </w:r>
      <w:r w:rsidRPr="00697380">
        <w:rPr>
          <w:rFonts w:eastAsiaTheme="minorHAnsi"/>
          <w:sz w:val="22"/>
          <w:szCs w:val="22"/>
          <w:lang w:val="mk-MK"/>
        </w:rPr>
        <w:t xml:space="preserve"> </w:t>
      </w:r>
      <w:r>
        <w:rPr>
          <w:rFonts w:eastAsiaTheme="minorHAnsi"/>
          <w:sz w:val="22"/>
          <w:szCs w:val="22"/>
          <w:lang w:val="sq-AL"/>
        </w:rPr>
        <w:t>dhe numri i vendvotimit</w:t>
      </w:r>
      <w:r w:rsidRPr="00697380">
        <w:rPr>
          <w:rFonts w:eastAsiaTheme="minorHAnsi"/>
          <w:sz w:val="22"/>
          <w:szCs w:val="22"/>
          <w:lang w:val="mk-MK"/>
        </w:rPr>
        <w:t xml:space="preserve">) </w:t>
      </w:r>
      <w:r>
        <w:rPr>
          <w:rFonts w:eastAsiaTheme="minorHAnsi"/>
          <w:sz w:val="22"/>
          <w:szCs w:val="22"/>
          <w:lang w:val="sq-AL"/>
        </w:rPr>
        <w:t>të përmbajtura në listën e shënimeve jokonzistente</w:t>
      </w:r>
      <w:r w:rsidRPr="00697380">
        <w:rPr>
          <w:rFonts w:eastAsiaTheme="minorHAnsi"/>
          <w:sz w:val="22"/>
          <w:szCs w:val="22"/>
          <w:lang w:val="mk-MK"/>
        </w:rPr>
        <w:t xml:space="preserve"> – </w:t>
      </w:r>
      <w:r>
        <w:rPr>
          <w:rFonts w:eastAsiaTheme="minorHAnsi"/>
          <w:sz w:val="22"/>
          <w:szCs w:val="22"/>
          <w:lang w:val="sq-AL"/>
        </w:rPr>
        <w:t>objekt i kontrollit në terren</w:t>
      </w:r>
      <w:r w:rsidRPr="00697380">
        <w:rPr>
          <w:rFonts w:eastAsiaTheme="minorHAnsi"/>
          <w:sz w:val="22"/>
          <w:szCs w:val="22"/>
          <w:lang w:val="mk-MK"/>
        </w:rPr>
        <w:t xml:space="preserve"> </w:t>
      </w:r>
      <w:r>
        <w:rPr>
          <w:rFonts w:eastAsiaTheme="minorHAnsi"/>
          <w:sz w:val="22"/>
          <w:szCs w:val="22"/>
          <w:lang w:val="sq-AL"/>
        </w:rPr>
        <w:t>e publikuar në veb faqen zyrtare</w:t>
      </w:r>
      <w:r w:rsidRPr="00697380">
        <w:rPr>
          <w:rFonts w:eastAsiaTheme="minorHAnsi"/>
          <w:sz w:val="22"/>
          <w:szCs w:val="22"/>
          <w:lang w:val="mk-MK"/>
        </w:rPr>
        <w:t xml:space="preserve"> </w:t>
      </w:r>
      <w:hyperlink r:id="rId19" w:history="1">
        <w:r w:rsidRPr="00697380">
          <w:rPr>
            <w:rStyle w:val="Hyperlink"/>
            <w:color w:val="auto"/>
            <w:u w:val="none"/>
            <w:lang w:val="mk-MK"/>
          </w:rPr>
          <w:t>https://www.sec.mk/spisok-na-nekonzistentni-zapisi-predmet-na-terenski-proverki/</w:t>
        </w:r>
      </w:hyperlink>
    </w:p>
    <w:p w:rsidR="00661486" w:rsidRPr="00697380" w:rsidRDefault="00661486" w:rsidP="00661486">
      <w:pPr>
        <w:spacing w:after="160"/>
        <w:ind w:firstLine="720"/>
        <w:jc w:val="both"/>
        <w:rPr>
          <w:rFonts w:eastAsiaTheme="minorHAnsi"/>
          <w:sz w:val="22"/>
          <w:szCs w:val="22"/>
          <w:lang w:val="mk-MK"/>
        </w:rPr>
      </w:pPr>
      <w:r>
        <w:rPr>
          <w:rFonts w:eastAsiaTheme="minorHAnsi"/>
          <w:sz w:val="22"/>
          <w:szCs w:val="22"/>
          <w:lang w:val="sq-AL"/>
        </w:rPr>
        <w:t>Vendimi i përkohshëm hyn në fuqi në ditën e sjelljes së tij</w:t>
      </w:r>
      <w:r w:rsidRPr="00697380">
        <w:rPr>
          <w:rFonts w:eastAsiaTheme="minorHAnsi"/>
          <w:sz w:val="22"/>
          <w:szCs w:val="22"/>
          <w:lang w:val="mk-MK"/>
        </w:rPr>
        <w:t xml:space="preserve">. </w:t>
      </w:r>
    </w:p>
    <w:p w:rsidR="00661486" w:rsidRPr="00697380" w:rsidRDefault="00661486" w:rsidP="00661486">
      <w:pPr>
        <w:spacing w:after="160"/>
        <w:ind w:left="720"/>
        <w:jc w:val="both"/>
        <w:rPr>
          <w:rFonts w:eastAsiaTheme="minorHAnsi"/>
          <w:sz w:val="22"/>
          <w:szCs w:val="22"/>
          <w:lang w:val="mk-MK"/>
        </w:rPr>
      </w:pPr>
      <w:r>
        <w:rPr>
          <w:rFonts w:eastAsiaTheme="minorHAnsi"/>
          <w:sz w:val="22"/>
          <w:szCs w:val="22"/>
          <w:lang w:val="sq-AL"/>
        </w:rPr>
        <w:t>Vendimi i përkohshëm do të zbatohet deri në sjelljen e vendimit për punën kryesore për lëndën</w:t>
      </w:r>
      <w:r w:rsidRPr="00697380">
        <w:rPr>
          <w:rFonts w:eastAsiaTheme="minorHAnsi"/>
          <w:sz w:val="22"/>
          <w:szCs w:val="22"/>
          <w:lang w:val="mk-MK"/>
        </w:rPr>
        <w:t xml:space="preserve"> </w:t>
      </w:r>
      <w:r>
        <w:rPr>
          <w:rFonts w:eastAsiaTheme="minorHAnsi"/>
          <w:sz w:val="22"/>
          <w:szCs w:val="22"/>
          <w:lang w:val="sq-AL"/>
        </w:rPr>
        <w:t>Udh</w:t>
      </w:r>
      <w:r w:rsidRPr="00697380">
        <w:rPr>
          <w:rFonts w:eastAsiaTheme="minorHAnsi"/>
          <w:sz w:val="22"/>
          <w:szCs w:val="22"/>
          <w:lang w:val="mk-MK"/>
        </w:rPr>
        <w:t xml:space="preserve">1 </w:t>
      </w:r>
      <w:r>
        <w:rPr>
          <w:rFonts w:eastAsiaTheme="minorHAnsi"/>
          <w:sz w:val="22"/>
          <w:szCs w:val="22"/>
          <w:lang w:val="mk-MK"/>
        </w:rPr>
        <w:t>Nr.</w:t>
      </w:r>
      <w:r w:rsidRPr="00697380">
        <w:rPr>
          <w:rFonts w:eastAsiaTheme="minorHAnsi"/>
          <w:sz w:val="22"/>
          <w:szCs w:val="22"/>
          <w:lang w:val="mk-MK"/>
        </w:rPr>
        <w:t>10-8</w:t>
      </w:r>
      <w:r>
        <w:rPr>
          <w:rFonts w:eastAsiaTheme="minorHAnsi"/>
          <w:sz w:val="22"/>
          <w:szCs w:val="22"/>
          <w:lang w:val="sq-AL"/>
        </w:rPr>
        <w:t>4</w:t>
      </w:r>
      <w:r w:rsidRPr="00697380">
        <w:rPr>
          <w:rFonts w:eastAsiaTheme="minorHAnsi"/>
          <w:sz w:val="22"/>
          <w:szCs w:val="22"/>
          <w:lang w:val="mk-MK"/>
        </w:rPr>
        <w:t xml:space="preserve"> </w:t>
      </w:r>
      <w:r>
        <w:rPr>
          <w:rFonts w:eastAsiaTheme="minorHAnsi"/>
          <w:sz w:val="22"/>
          <w:szCs w:val="22"/>
          <w:lang w:val="sq-AL"/>
        </w:rPr>
        <w:t>të datës</w:t>
      </w:r>
      <w:r w:rsidRPr="00697380">
        <w:rPr>
          <w:rFonts w:eastAsiaTheme="minorHAnsi"/>
          <w:sz w:val="22"/>
          <w:szCs w:val="22"/>
          <w:lang w:val="mk-MK"/>
        </w:rPr>
        <w:t xml:space="preserve"> 29.03.2016.</w:t>
      </w:r>
    </w:p>
    <w:p w:rsidR="00661486" w:rsidRPr="00697380" w:rsidRDefault="00661486" w:rsidP="00661486">
      <w:pPr>
        <w:spacing w:after="160"/>
        <w:jc w:val="both"/>
        <w:rPr>
          <w:rFonts w:eastAsiaTheme="minorHAnsi"/>
          <w:sz w:val="22"/>
          <w:szCs w:val="22"/>
          <w:lang w:val="mk-MK"/>
        </w:rPr>
      </w:pPr>
    </w:p>
    <w:p w:rsidR="00661486" w:rsidRPr="00697380" w:rsidRDefault="00661486" w:rsidP="00661486">
      <w:pPr>
        <w:spacing w:after="160"/>
        <w:jc w:val="both"/>
        <w:rPr>
          <w:rFonts w:eastAsiaTheme="minorHAnsi"/>
          <w:sz w:val="22"/>
          <w:szCs w:val="22"/>
          <w:lang w:val="mk-MK"/>
        </w:rPr>
      </w:pPr>
      <w:r>
        <w:rPr>
          <w:rFonts w:eastAsiaTheme="minorHAnsi"/>
          <w:sz w:val="22"/>
          <w:szCs w:val="22"/>
          <w:lang w:val="sq-AL"/>
        </w:rPr>
        <w:t>Në mbledhjen e</w:t>
      </w:r>
      <w:r w:rsidRPr="00697380">
        <w:rPr>
          <w:rFonts w:eastAsiaTheme="minorHAnsi"/>
          <w:sz w:val="22"/>
          <w:szCs w:val="22"/>
          <w:lang w:val="mk-MK"/>
        </w:rPr>
        <w:t>25</w:t>
      </w:r>
      <w:r w:rsidRPr="00697380">
        <w:rPr>
          <w:rFonts w:eastAsiaTheme="minorHAnsi"/>
          <w:sz w:val="22"/>
          <w:szCs w:val="22"/>
          <w:vertAlign w:val="superscript"/>
          <w:lang w:val="mk-MK"/>
        </w:rPr>
        <w:t>-</w:t>
      </w:r>
      <w:r>
        <w:rPr>
          <w:rFonts w:eastAsiaTheme="minorHAnsi"/>
          <w:sz w:val="22"/>
          <w:szCs w:val="22"/>
          <w:vertAlign w:val="superscript"/>
          <w:lang w:val="sq-AL"/>
        </w:rPr>
        <w:t>të</w:t>
      </w:r>
      <w:r w:rsidRPr="00697380">
        <w:rPr>
          <w:rFonts w:eastAsiaTheme="minorHAnsi"/>
          <w:sz w:val="22"/>
          <w:szCs w:val="22"/>
          <w:vertAlign w:val="superscript"/>
          <w:lang w:val="mk-MK"/>
        </w:rPr>
        <w:t xml:space="preserve"> </w:t>
      </w:r>
      <w:r>
        <w:rPr>
          <w:rFonts w:eastAsiaTheme="minorHAnsi"/>
          <w:sz w:val="22"/>
          <w:szCs w:val="22"/>
          <w:vertAlign w:val="superscript"/>
          <w:lang w:val="sq-AL"/>
        </w:rPr>
        <w:t xml:space="preserve"> </w:t>
      </w:r>
      <w:r>
        <w:rPr>
          <w:rFonts w:eastAsiaTheme="minorHAnsi"/>
          <w:sz w:val="22"/>
          <w:szCs w:val="22"/>
          <w:lang w:val="sq-AL"/>
        </w:rPr>
        <w:t>të mbajtur më</w:t>
      </w:r>
      <w:r w:rsidRPr="00697380">
        <w:rPr>
          <w:rFonts w:eastAsiaTheme="minorHAnsi"/>
          <w:sz w:val="22"/>
          <w:szCs w:val="22"/>
          <w:lang w:val="mk-MK"/>
        </w:rPr>
        <w:t xml:space="preserve"> 31.03.2016, </w:t>
      </w:r>
      <w:r>
        <w:rPr>
          <w:rFonts w:eastAsiaTheme="minorHAnsi"/>
          <w:sz w:val="22"/>
          <w:szCs w:val="22"/>
          <w:lang w:val="sq-AL"/>
        </w:rPr>
        <w:t>Komisioni shteëror zgjedhor vendosi të veprojë sipas vendimeve të përkohshme dhe të inicojë konteste administrative</w:t>
      </w:r>
      <w:r w:rsidRPr="00697380">
        <w:rPr>
          <w:rFonts w:eastAsiaTheme="minorHAnsi"/>
          <w:sz w:val="22"/>
          <w:szCs w:val="22"/>
          <w:lang w:val="mk-MK"/>
        </w:rPr>
        <w:t>.</w:t>
      </w:r>
    </w:p>
    <w:p w:rsidR="00661486" w:rsidRPr="00697380" w:rsidRDefault="00661486" w:rsidP="00661486">
      <w:pPr>
        <w:spacing w:after="160"/>
        <w:jc w:val="both"/>
        <w:rPr>
          <w:rFonts w:eastAsiaTheme="minorHAnsi"/>
          <w:sz w:val="22"/>
          <w:szCs w:val="22"/>
          <w:lang w:val="mk-MK"/>
        </w:rPr>
      </w:pPr>
    </w:p>
    <w:p w:rsidR="00B117B6" w:rsidRPr="00EC71F1" w:rsidRDefault="00661486" w:rsidP="00661486">
      <w:pPr>
        <w:spacing w:after="160"/>
        <w:jc w:val="both"/>
        <w:rPr>
          <w:sz w:val="22"/>
          <w:szCs w:val="22"/>
        </w:rPr>
      </w:pPr>
      <w:r>
        <w:rPr>
          <w:rFonts w:eastAsiaTheme="minorHAnsi"/>
          <w:sz w:val="22"/>
          <w:szCs w:val="22"/>
          <w:lang w:val="sq-AL"/>
        </w:rPr>
        <w:lastRenderedPageBreak/>
        <w:t>Më datë</w:t>
      </w:r>
      <w:r w:rsidRPr="00697380">
        <w:rPr>
          <w:rFonts w:eastAsiaTheme="minorHAnsi"/>
          <w:sz w:val="22"/>
          <w:szCs w:val="22"/>
          <w:lang w:val="mk-MK"/>
        </w:rPr>
        <w:t xml:space="preserve"> 09.04.2016</w:t>
      </w:r>
      <w:r>
        <w:rPr>
          <w:rFonts w:eastAsiaTheme="minorHAnsi"/>
          <w:sz w:val="22"/>
          <w:szCs w:val="22"/>
          <w:lang w:val="sq-AL"/>
        </w:rPr>
        <w:t xml:space="preserve"> janë parashtruar dy aktpadi</w:t>
      </w:r>
      <w:r w:rsidRPr="00697380">
        <w:rPr>
          <w:rFonts w:eastAsiaTheme="minorHAnsi"/>
          <w:sz w:val="22"/>
          <w:szCs w:val="22"/>
          <w:lang w:val="mk-MK"/>
        </w:rPr>
        <w:t xml:space="preserve"> </w:t>
      </w:r>
      <w:r>
        <w:rPr>
          <w:rFonts w:eastAsiaTheme="minorHAnsi"/>
          <w:sz w:val="22"/>
          <w:szCs w:val="22"/>
          <w:lang w:val="mk-MK"/>
        </w:rPr>
        <w:t>Nr.</w:t>
      </w:r>
      <w:r w:rsidRPr="00697380">
        <w:rPr>
          <w:rFonts w:eastAsiaTheme="minorHAnsi"/>
          <w:sz w:val="22"/>
          <w:szCs w:val="22"/>
          <w:lang w:val="mk-MK"/>
        </w:rPr>
        <w:t xml:space="preserve"> 03-936/2 </w:t>
      </w:r>
      <w:r>
        <w:rPr>
          <w:rFonts w:eastAsiaTheme="minorHAnsi"/>
          <w:sz w:val="22"/>
          <w:szCs w:val="22"/>
          <w:lang w:val="sq-AL"/>
        </w:rPr>
        <w:t>dhe</w:t>
      </w:r>
      <w:r w:rsidRPr="00697380">
        <w:rPr>
          <w:rFonts w:eastAsiaTheme="minorHAnsi"/>
          <w:sz w:val="22"/>
          <w:szCs w:val="22"/>
          <w:lang w:val="mk-MK"/>
        </w:rPr>
        <w:t xml:space="preserve"> </w:t>
      </w:r>
      <w:r>
        <w:rPr>
          <w:rFonts w:eastAsiaTheme="minorHAnsi"/>
          <w:sz w:val="22"/>
          <w:szCs w:val="22"/>
          <w:lang w:val="mk-MK"/>
        </w:rPr>
        <w:t>Nr.</w:t>
      </w:r>
      <w:r w:rsidRPr="00697380">
        <w:rPr>
          <w:rFonts w:eastAsiaTheme="minorHAnsi"/>
          <w:sz w:val="22"/>
          <w:szCs w:val="22"/>
          <w:lang w:val="mk-MK"/>
        </w:rPr>
        <w:t xml:space="preserve"> 03-935/2 </w:t>
      </w:r>
      <w:r>
        <w:rPr>
          <w:rFonts w:eastAsiaTheme="minorHAnsi"/>
          <w:sz w:val="22"/>
          <w:szCs w:val="22"/>
          <w:lang w:val="sq-AL"/>
        </w:rPr>
        <w:t>për inicimin e kontesteve administrative nëpërmjet Avokaturës së shtetit të RM-së në lidhje me dy vendimet e përkohshme të lëshuara nga ana e Drejtorisë për mbrojtjen e të dhënave personale</w:t>
      </w:r>
      <w:r w:rsidR="00B117B6" w:rsidRPr="00EC71F1">
        <w:rPr>
          <w:rFonts w:eastAsiaTheme="minorHAnsi"/>
          <w:sz w:val="22"/>
          <w:szCs w:val="22"/>
          <w:lang w:val="mk-MK"/>
        </w:rPr>
        <w:t>.</w:t>
      </w:r>
    </w:p>
    <w:p w:rsidR="00EA14E9" w:rsidRDefault="00EA14E9" w:rsidP="00EC71F1">
      <w:pPr>
        <w:pStyle w:val="ListParagraph"/>
        <w:ind w:left="3600" w:firstLine="720"/>
        <w:jc w:val="center"/>
        <w:rPr>
          <w:rFonts w:asciiTheme="minorHAnsi" w:hAnsiTheme="minorHAnsi"/>
          <w:b/>
          <w:sz w:val="22"/>
          <w:szCs w:val="22"/>
        </w:rPr>
      </w:pPr>
      <w:r>
        <w:rPr>
          <w:rFonts w:asciiTheme="minorHAnsi" w:hAnsiTheme="minorHAnsi"/>
          <w:b/>
          <w:sz w:val="22"/>
          <w:szCs w:val="22"/>
        </w:rPr>
        <w:t xml:space="preserve">      </w:t>
      </w:r>
    </w:p>
    <w:p w:rsidR="00D846D7" w:rsidRDefault="00D846D7" w:rsidP="00EC71F1">
      <w:pPr>
        <w:pStyle w:val="ListParagraph"/>
        <w:ind w:left="3600" w:firstLine="720"/>
        <w:jc w:val="center"/>
        <w:rPr>
          <w:rFonts w:asciiTheme="minorHAnsi" w:hAnsiTheme="minorHAnsi"/>
          <w:b/>
          <w:sz w:val="22"/>
          <w:szCs w:val="22"/>
        </w:rPr>
      </w:pPr>
    </w:p>
    <w:p w:rsidR="00D846D7" w:rsidRDefault="00D846D7" w:rsidP="00EC71F1">
      <w:pPr>
        <w:pStyle w:val="ListParagraph"/>
        <w:ind w:left="3600" w:firstLine="720"/>
        <w:jc w:val="center"/>
        <w:rPr>
          <w:rFonts w:asciiTheme="minorHAnsi" w:hAnsiTheme="minorHAnsi"/>
          <w:b/>
          <w:sz w:val="22"/>
          <w:szCs w:val="22"/>
        </w:rPr>
      </w:pPr>
    </w:p>
    <w:p w:rsidR="003905B0" w:rsidRDefault="003905B0" w:rsidP="003905B0">
      <w:pPr>
        <w:ind w:left="3600" w:firstLine="720"/>
        <w:jc w:val="both"/>
        <w:rPr>
          <w:rFonts w:eastAsia="Times New Roman" w:cs="Times New Roman"/>
          <w:b/>
          <w:sz w:val="22"/>
          <w:szCs w:val="22"/>
          <w:lang w:val="mk-MK"/>
        </w:rPr>
      </w:pPr>
    </w:p>
    <w:p w:rsidR="003905B0" w:rsidRDefault="003905B0" w:rsidP="003905B0">
      <w:pPr>
        <w:jc w:val="both"/>
        <w:rPr>
          <w:b/>
          <w:szCs w:val="22"/>
        </w:rPr>
      </w:pPr>
    </w:p>
    <w:p w:rsidR="003905B0" w:rsidRDefault="003905B0" w:rsidP="003905B0">
      <w:pPr>
        <w:jc w:val="both"/>
        <w:rPr>
          <w:b/>
          <w:szCs w:val="22"/>
        </w:rPr>
      </w:pPr>
    </w:p>
    <w:p w:rsidR="00B117B6" w:rsidRPr="003905B0" w:rsidRDefault="00B509F0" w:rsidP="00266C2C">
      <w:pPr>
        <w:jc w:val="center"/>
        <w:rPr>
          <w:b/>
          <w:szCs w:val="22"/>
        </w:rPr>
      </w:pPr>
      <w:r>
        <w:rPr>
          <w:b/>
          <w:szCs w:val="22"/>
        </w:rPr>
        <w:t>KOMISIONI SHTETËROR I ZGJEDHJEVE</w:t>
      </w:r>
    </w:p>
    <w:p w:rsidR="00D846D7" w:rsidRPr="00D846D7" w:rsidRDefault="00D846D7" w:rsidP="003905B0">
      <w:pPr>
        <w:rPr>
          <w:b/>
          <w:sz w:val="22"/>
          <w:szCs w:val="22"/>
        </w:rPr>
      </w:pPr>
    </w:p>
    <w:p w:rsidR="003905B0" w:rsidRPr="00551E0C" w:rsidRDefault="003905B0" w:rsidP="00551E0C">
      <w:pPr>
        <w:ind w:left="5040"/>
        <w:rPr>
          <w:b/>
          <w:i/>
          <w:sz w:val="22"/>
          <w:szCs w:val="22"/>
          <w:lang w:val="mk-MK"/>
        </w:rPr>
      </w:pPr>
    </w:p>
    <w:sectPr w:rsidR="003905B0" w:rsidRPr="00551E0C" w:rsidSect="00B117B6">
      <w:pgSz w:w="11906" w:h="16838"/>
      <w:pgMar w:top="1135"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102" w:rsidRDefault="001F6102" w:rsidP="00B117B6">
      <w:r>
        <w:separator/>
      </w:r>
    </w:p>
  </w:endnote>
  <w:endnote w:type="continuationSeparator" w:id="1">
    <w:p w:rsidR="001F6102" w:rsidRDefault="001F6102" w:rsidP="00B117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80F" w:rsidRDefault="00DF024E" w:rsidP="00B117B6">
    <w:pPr>
      <w:pStyle w:val="Footer"/>
      <w:framePr w:wrap="around" w:vAnchor="text" w:hAnchor="margin" w:xAlign="center" w:y="1"/>
      <w:rPr>
        <w:rStyle w:val="PageNumber"/>
      </w:rPr>
    </w:pPr>
    <w:r>
      <w:rPr>
        <w:rStyle w:val="PageNumber"/>
      </w:rPr>
      <w:fldChar w:fldCharType="begin"/>
    </w:r>
    <w:r w:rsidR="0014780F">
      <w:rPr>
        <w:rStyle w:val="PageNumber"/>
      </w:rPr>
      <w:instrText xml:space="preserve">PAGE  </w:instrText>
    </w:r>
    <w:r>
      <w:rPr>
        <w:rStyle w:val="PageNumber"/>
      </w:rPr>
      <w:fldChar w:fldCharType="end"/>
    </w:r>
  </w:p>
  <w:p w:rsidR="0014780F" w:rsidRDefault="001478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80F" w:rsidRDefault="00DF024E" w:rsidP="00B117B6">
    <w:pPr>
      <w:pStyle w:val="Footer"/>
      <w:framePr w:wrap="around" w:vAnchor="text" w:hAnchor="margin" w:xAlign="center" w:y="1"/>
      <w:rPr>
        <w:rStyle w:val="PageNumber"/>
      </w:rPr>
    </w:pPr>
    <w:r>
      <w:rPr>
        <w:rStyle w:val="PageNumber"/>
      </w:rPr>
      <w:fldChar w:fldCharType="begin"/>
    </w:r>
    <w:r w:rsidR="0014780F">
      <w:rPr>
        <w:rStyle w:val="PageNumber"/>
      </w:rPr>
      <w:instrText xml:space="preserve">PAGE  </w:instrText>
    </w:r>
    <w:r>
      <w:rPr>
        <w:rStyle w:val="PageNumber"/>
      </w:rPr>
      <w:fldChar w:fldCharType="separate"/>
    </w:r>
    <w:r w:rsidR="00B509F0">
      <w:rPr>
        <w:rStyle w:val="PageNumber"/>
        <w:noProof/>
      </w:rPr>
      <w:t>42</w:t>
    </w:r>
    <w:r>
      <w:rPr>
        <w:rStyle w:val="PageNumber"/>
      </w:rPr>
      <w:fldChar w:fldCharType="end"/>
    </w:r>
  </w:p>
  <w:p w:rsidR="0014780F" w:rsidRDefault="001478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102" w:rsidRDefault="001F6102" w:rsidP="00B117B6">
      <w:r>
        <w:separator/>
      </w:r>
    </w:p>
  </w:footnote>
  <w:footnote w:type="continuationSeparator" w:id="1">
    <w:p w:rsidR="001F6102" w:rsidRDefault="001F6102" w:rsidP="00B117B6">
      <w:r>
        <w:continuationSeparator/>
      </w:r>
    </w:p>
  </w:footnote>
  <w:footnote w:id="2">
    <w:p w:rsidR="0014780F" w:rsidRPr="00C110F2" w:rsidRDefault="0014780F" w:rsidP="00FD34A9">
      <w:pPr>
        <w:pStyle w:val="FootnoteText"/>
        <w:rPr>
          <w:sz w:val="18"/>
          <w:szCs w:val="18"/>
          <w:lang w:val="mk-MK"/>
        </w:rPr>
      </w:pPr>
      <w:r w:rsidRPr="00C110F2">
        <w:rPr>
          <w:rStyle w:val="FootnoteReference"/>
          <w:sz w:val="18"/>
          <w:szCs w:val="18"/>
        </w:rPr>
        <w:footnoteRef/>
      </w:r>
      <w:r w:rsidRPr="00C110F2">
        <w:rPr>
          <w:sz w:val="18"/>
          <w:szCs w:val="18"/>
          <w:lang w:val="mk-MK"/>
        </w:rPr>
        <w:t>(</w:t>
      </w:r>
      <w:r>
        <w:rPr>
          <w:sz w:val="18"/>
          <w:szCs w:val="18"/>
          <w:lang w:val="mk-MK"/>
        </w:rPr>
        <w:t>Neni</w:t>
      </w:r>
      <w:r w:rsidRPr="00C110F2">
        <w:rPr>
          <w:sz w:val="18"/>
          <w:szCs w:val="18"/>
          <w:lang w:val="mk-MK"/>
        </w:rPr>
        <w:t xml:space="preserve"> 31 </w:t>
      </w:r>
      <w:r>
        <w:rPr>
          <w:sz w:val="18"/>
          <w:szCs w:val="18"/>
          <w:lang w:val="mk-MK"/>
        </w:rPr>
        <w:t>paragrafi</w:t>
      </w:r>
      <w:r w:rsidRPr="00C110F2">
        <w:rPr>
          <w:sz w:val="18"/>
          <w:szCs w:val="18"/>
          <w:lang w:val="mk-MK"/>
        </w:rPr>
        <w:t>2</w:t>
      </w:r>
      <w:r>
        <w:rPr>
          <w:sz w:val="18"/>
          <w:szCs w:val="18"/>
          <w:lang w:val="mk-MK"/>
        </w:rPr>
        <w:t xml:space="preserve"> pika 2</w:t>
      </w:r>
      <w:r w:rsidRPr="00C110F2">
        <w:rPr>
          <w:sz w:val="18"/>
          <w:szCs w:val="18"/>
          <w:lang w:val="mk-MK"/>
        </w:rPr>
        <w:t xml:space="preserve">9 </w:t>
      </w:r>
      <w:r>
        <w:rPr>
          <w:sz w:val="18"/>
          <w:szCs w:val="18"/>
          <w:lang w:val="mk-MK"/>
        </w:rPr>
        <w:t>të Kodit zgjedhor</w:t>
      </w:r>
      <w:r w:rsidRPr="00C110F2">
        <w:rPr>
          <w:sz w:val="18"/>
          <w:szCs w:val="18"/>
          <w:lang w:val="mk-MK"/>
        </w:rPr>
        <w:t>)</w:t>
      </w:r>
    </w:p>
  </w:footnote>
  <w:footnote w:id="3">
    <w:p w:rsidR="0014780F" w:rsidRPr="00C110F2" w:rsidRDefault="0014780F" w:rsidP="00FD34A9">
      <w:pPr>
        <w:pStyle w:val="FootnoteText"/>
        <w:rPr>
          <w:sz w:val="18"/>
          <w:szCs w:val="18"/>
          <w:lang w:val="mk-MK"/>
        </w:rPr>
      </w:pPr>
      <w:r w:rsidRPr="00C110F2">
        <w:rPr>
          <w:rStyle w:val="FootnoteReference"/>
          <w:sz w:val="18"/>
          <w:szCs w:val="18"/>
        </w:rPr>
        <w:footnoteRef/>
      </w:r>
      <w:r w:rsidRPr="00C110F2">
        <w:rPr>
          <w:sz w:val="18"/>
          <w:szCs w:val="18"/>
          <w:lang w:val="mk-MK"/>
        </w:rPr>
        <w:t>(</w:t>
      </w:r>
      <w:r>
        <w:rPr>
          <w:sz w:val="18"/>
          <w:szCs w:val="18"/>
          <w:lang w:val="mk-MK"/>
        </w:rPr>
        <w:t>Neni</w:t>
      </w:r>
      <w:r w:rsidRPr="00C110F2">
        <w:rPr>
          <w:sz w:val="18"/>
          <w:szCs w:val="18"/>
          <w:lang w:val="mk-MK"/>
        </w:rPr>
        <w:t xml:space="preserve"> 31 </w:t>
      </w:r>
      <w:r>
        <w:rPr>
          <w:sz w:val="18"/>
          <w:szCs w:val="18"/>
          <w:lang w:val="mk-MK"/>
        </w:rPr>
        <w:t xml:space="preserve">paragrafi2 pika </w:t>
      </w:r>
      <w:r w:rsidRPr="00C110F2">
        <w:rPr>
          <w:sz w:val="18"/>
          <w:szCs w:val="18"/>
          <w:lang w:val="mk-MK"/>
        </w:rPr>
        <w:t xml:space="preserve">30 </w:t>
      </w:r>
      <w:r>
        <w:rPr>
          <w:sz w:val="18"/>
          <w:szCs w:val="18"/>
          <w:lang w:val="mk-MK"/>
        </w:rPr>
        <w:t>të Kodit zgjedhor</w:t>
      </w:r>
      <w:r w:rsidRPr="00C110F2">
        <w:rPr>
          <w:sz w:val="18"/>
          <w:szCs w:val="18"/>
          <w:lang w:val="mk-MK"/>
        </w:rPr>
        <w:t>)</w:t>
      </w:r>
    </w:p>
  </w:footnote>
  <w:footnote w:id="4">
    <w:p w:rsidR="0014780F" w:rsidRPr="00C110F2" w:rsidRDefault="0014780F" w:rsidP="00B117B6">
      <w:pPr>
        <w:rPr>
          <w:sz w:val="18"/>
          <w:szCs w:val="18"/>
          <w:lang w:val="mk-MK"/>
        </w:rPr>
      </w:pPr>
      <w:r w:rsidRPr="00291EE4">
        <w:rPr>
          <w:rStyle w:val="FootnoteReference"/>
          <w:sz w:val="18"/>
          <w:szCs w:val="18"/>
        </w:rPr>
        <w:footnoteRef/>
      </w:r>
      <w:r w:rsidRPr="00291EE4">
        <w:rPr>
          <w:sz w:val="18"/>
          <w:szCs w:val="18"/>
        </w:rPr>
        <w:t xml:space="preserve"> </w:t>
      </w:r>
      <w:hyperlink r:id="rId1" w:history="1">
        <w:r w:rsidRPr="00291EE4">
          <w:rPr>
            <w:rStyle w:val="Hyperlink"/>
            <w:sz w:val="18"/>
            <w:szCs w:val="18"/>
          </w:rPr>
          <w:t>http://www.sec.mk/izveshtaj-od-proverkite-i-statistichkite-analizi-vkrstenite-proverki-na-razlichni-bazi-na-podatoci-i-evidencii-zaradi-azhuriranje-na-izbirachkiot-spisok-vrz-osnova-na-pravilnikot-za-metodologija-za-v/</w:t>
        </w:r>
      </w:hyperlink>
    </w:p>
  </w:footnote>
  <w:footnote w:id="5">
    <w:p w:rsidR="0014780F" w:rsidRPr="000C4ECB" w:rsidRDefault="0014780F" w:rsidP="00B117B6">
      <w:pPr>
        <w:pStyle w:val="FootnoteText"/>
        <w:rPr>
          <w:sz w:val="18"/>
          <w:szCs w:val="18"/>
          <w:lang w:val="mk-MK"/>
        </w:rPr>
      </w:pPr>
      <w:r w:rsidRPr="000C4ECB">
        <w:rPr>
          <w:rStyle w:val="FootnoteReference"/>
          <w:sz w:val="18"/>
          <w:szCs w:val="18"/>
        </w:rPr>
        <w:footnoteRef/>
      </w:r>
      <w:r w:rsidRPr="000C4ECB">
        <w:rPr>
          <w:sz w:val="18"/>
          <w:szCs w:val="18"/>
        </w:rPr>
        <w:t xml:space="preserve"> </w:t>
      </w:r>
      <w:r w:rsidRPr="000C4ECB">
        <w:rPr>
          <w:sz w:val="18"/>
          <w:szCs w:val="18"/>
          <w:lang w:val="mk-MK"/>
        </w:rPr>
        <w:t>(</w:t>
      </w:r>
      <w:r>
        <w:rPr>
          <w:sz w:val="18"/>
          <w:szCs w:val="18"/>
          <w:lang w:val="mk-MK"/>
        </w:rPr>
        <w:t>Neni</w:t>
      </w:r>
      <w:r w:rsidRPr="000C4ECB">
        <w:rPr>
          <w:sz w:val="18"/>
          <w:szCs w:val="18"/>
          <w:lang w:val="mk-MK"/>
        </w:rPr>
        <w:t xml:space="preserve"> 41 </w:t>
      </w:r>
      <w:r>
        <w:rPr>
          <w:sz w:val="18"/>
          <w:szCs w:val="18"/>
          <w:lang w:val="mk-MK"/>
        </w:rPr>
        <w:t>paragrafi</w:t>
      </w:r>
      <w:r>
        <w:rPr>
          <w:sz w:val="18"/>
          <w:szCs w:val="18"/>
          <w:lang w:val="sq-AL"/>
        </w:rPr>
        <w:t xml:space="preserve"> </w:t>
      </w:r>
      <w:r w:rsidRPr="000C4ECB">
        <w:rPr>
          <w:sz w:val="18"/>
          <w:szCs w:val="18"/>
          <w:lang w:val="mk-MK"/>
        </w:rPr>
        <w:t xml:space="preserve">2, </w:t>
      </w:r>
      <w:r>
        <w:rPr>
          <w:sz w:val="18"/>
          <w:szCs w:val="18"/>
          <w:lang w:val="mk-MK"/>
        </w:rPr>
        <w:t>paragrafi</w:t>
      </w:r>
      <w:r>
        <w:rPr>
          <w:sz w:val="18"/>
          <w:szCs w:val="18"/>
          <w:lang w:val="sq-AL"/>
        </w:rPr>
        <w:t xml:space="preserve"> </w:t>
      </w:r>
      <w:r w:rsidRPr="000C4ECB">
        <w:rPr>
          <w:sz w:val="18"/>
          <w:szCs w:val="18"/>
          <w:lang w:val="mk-MK"/>
        </w:rPr>
        <w:t xml:space="preserve">4, </w:t>
      </w:r>
      <w:r>
        <w:rPr>
          <w:sz w:val="18"/>
          <w:szCs w:val="18"/>
          <w:lang w:val="mk-MK"/>
        </w:rPr>
        <w:t>paragrafi</w:t>
      </w:r>
      <w:r>
        <w:rPr>
          <w:sz w:val="18"/>
          <w:szCs w:val="18"/>
          <w:lang w:val="sq-AL"/>
        </w:rPr>
        <w:t xml:space="preserve"> </w:t>
      </w:r>
      <w:r w:rsidRPr="000C4ECB">
        <w:rPr>
          <w:sz w:val="18"/>
          <w:szCs w:val="18"/>
          <w:lang w:val="mk-MK"/>
        </w:rPr>
        <w:t xml:space="preserve">5 </w:t>
      </w:r>
      <w:r>
        <w:rPr>
          <w:sz w:val="18"/>
          <w:szCs w:val="18"/>
          <w:lang w:val="mk-MK"/>
        </w:rPr>
        <w:t>të Kodit zgjedhor</w:t>
      </w:r>
      <w:r w:rsidRPr="000C4ECB">
        <w:rPr>
          <w:sz w:val="18"/>
          <w:szCs w:val="18"/>
          <w:lang w:val="mk-MK"/>
        </w:rPr>
        <w:t>)</w:t>
      </w:r>
    </w:p>
  </w:footnote>
  <w:footnote w:id="6">
    <w:p w:rsidR="0014780F" w:rsidRPr="00697380" w:rsidRDefault="0014780F" w:rsidP="00FD34A9">
      <w:pPr>
        <w:pStyle w:val="FootnoteText"/>
        <w:rPr>
          <w:sz w:val="18"/>
          <w:szCs w:val="18"/>
          <w:lang w:val="mk-MK"/>
        </w:rPr>
      </w:pPr>
      <w:r w:rsidRPr="00697380">
        <w:rPr>
          <w:rStyle w:val="FootnoteReference"/>
          <w:sz w:val="18"/>
          <w:szCs w:val="18"/>
          <w:lang w:val="mk-MK"/>
        </w:rPr>
        <w:footnoteRef/>
      </w:r>
      <w:r w:rsidRPr="00697380">
        <w:rPr>
          <w:sz w:val="18"/>
          <w:szCs w:val="18"/>
          <w:lang w:val="mk-MK"/>
        </w:rPr>
        <w:t xml:space="preserve"> </w:t>
      </w:r>
      <w:r>
        <w:rPr>
          <w:sz w:val="18"/>
          <w:szCs w:val="18"/>
          <w:lang w:val="sq-AL"/>
        </w:rPr>
        <w:t>MPB-ja i dorëzoi shënimet e përmendura që të njejtat të jenë objekt e krahasimit me bazat e të dhënave</w:t>
      </w:r>
      <w:r w:rsidRPr="00697380">
        <w:rPr>
          <w:sz w:val="18"/>
          <w:szCs w:val="18"/>
          <w:lang w:val="mk-MK"/>
        </w:rPr>
        <w:t xml:space="preserve"> /</w:t>
      </w:r>
      <w:r>
        <w:rPr>
          <w:sz w:val="18"/>
          <w:szCs w:val="18"/>
          <w:lang w:val="sq-AL"/>
        </w:rPr>
        <w:t>regjistrave të</w:t>
      </w:r>
      <w:r w:rsidRPr="00697380">
        <w:rPr>
          <w:sz w:val="18"/>
          <w:szCs w:val="18"/>
          <w:lang w:val="mk-MK"/>
        </w:rPr>
        <w:t xml:space="preserve"> 10 </w:t>
      </w:r>
      <w:r>
        <w:rPr>
          <w:sz w:val="18"/>
          <w:szCs w:val="18"/>
          <w:lang w:val="sq-AL"/>
        </w:rPr>
        <w:t>institucioneve tjera shtetërore që disponojnë të dhëna për qytetarët sipas bazave të ndryshme</w:t>
      </w:r>
      <w:r w:rsidRPr="00697380">
        <w:rPr>
          <w:sz w:val="18"/>
          <w:szCs w:val="18"/>
          <w:lang w:val="mk-MK"/>
        </w:rPr>
        <w:t>.</w:t>
      </w:r>
    </w:p>
  </w:footnote>
  <w:footnote w:id="7">
    <w:p w:rsidR="0014780F" w:rsidRPr="00697380" w:rsidRDefault="0014780F" w:rsidP="00FD34A9">
      <w:pPr>
        <w:pStyle w:val="FootnoteText"/>
        <w:rPr>
          <w:sz w:val="18"/>
          <w:szCs w:val="18"/>
          <w:lang w:val="mk-MK"/>
        </w:rPr>
      </w:pPr>
      <w:r w:rsidRPr="00697380">
        <w:rPr>
          <w:rStyle w:val="FootnoteReference"/>
          <w:sz w:val="18"/>
          <w:szCs w:val="18"/>
          <w:lang w:val="mk-MK"/>
        </w:rPr>
        <w:footnoteRef/>
      </w:r>
      <w:r w:rsidRPr="00697380">
        <w:rPr>
          <w:sz w:val="18"/>
          <w:szCs w:val="18"/>
          <w:lang w:val="mk-MK"/>
        </w:rPr>
        <w:t xml:space="preserve"> </w:t>
      </w:r>
      <w:r>
        <w:rPr>
          <w:sz w:val="18"/>
          <w:szCs w:val="18"/>
          <w:lang w:val="sq-AL"/>
        </w:rPr>
        <w:t>Në listën zgjedhore regjistrohen të gjithë nënshtetasit e Republikës së Maqedonisë që kanë mbushur 18 vjet dhe kanë aftësi juridike dhe janë me vendbanim të përhershëm në njësinë zgjedhore, komunë, respektivisht në qytetin e Shkupit ku bëhet edhe zgjedhja</w:t>
      </w:r>
      <w:r w:rsidRPr="00697380">
        <w:rPr>
          <w:sz w:val="18"/>
          <w:szCs w:val="18"/>
          <w:lang w:val="mk-MK"/>
        </w:rPr>
        <w:t>. (</w:t>
      </w:r>
      <w:r>
        <w:rPr>
          <w:sz w:val="18"/>
          <w:szCs w:val="18"/>
          <w:lang w:val="mk-MK"/>
        </w:rPr>
        <w:t>Neni</w:t>
      </w:r>
      <w:r w:rsidRPr="00697380">
        <w:rPr>
          <w:sz w:val="18"/>
          <w:szCs w:val="18"/>
          <w:lang w:val="mk-MK"/>
        </w:rPr>
        <w:t xml:space="preserve"> 6  </w:t>
      </w:r>
      <w:r>
        <w:rPr>
          <w:sz w:val="18"/>
          <w:szCs w:val="18"/>
          <w:lang w:val="mk-MK"/>
        </w:rPr>
        <w:t>paragrafi</w:t>
      </w:r>
      <w:r>
        <w:rPr>
          <w:sz w:val="18"/>
          <w:szCs w:val="18"/>
          <w:lang w:val="sq-AL"/>
        </w:rPr>
        <w:t xml:space="preserve"> </w:t>
      </w:r>
      <w:r w:rsidRPr="00697380">
        <w:rPr>
          <w:sz w:val="18"/>
          <w:szCs w:val="18"/>
          <w:lang w:val="mk-MK"/>
        </w:rPr>
        <w:t xml:space="preserve">1 </w:t>
      </w:r>
      <w:r>
        <w:rPr>
          <w:sz w:val="18"/>
          <w:szCs w:val="18"/>
          <w:lang w:val="mk-MK"/>
        </w:rPr>
        <w:t>të Kodit zgjedhor</w:t>
      </w:r>
      <w:r w:rsidRPr="00697380">
        <w:rPr>
          <w:sz w:val="18"/>
          <w:szCs w:val="18"/>
          <w:lang w:val="mk-MK"/>
        </w:rPr>
        <w:t>)</w:t>
      </w:r>
    </w:p>
  </w:footnote>
  <w:footnote w:id="8">
    <w:p w:rsidR="0014780F" w:rsidRPr="00697380" w:rsidRDefault="0014780F" w:rsidP="00B117B6">
      <w:pPr>
        <w:pStyle w:val="FootnoteText"/>
        <w:rPr>
          <w:sz w:val="18"/>
          <w:szCs w:val="18"/>
          <w:lang w:val="mk-MK"/>
        </w:rPr>
      </w:pPr>
      <w:r w:rsidRPr="00697380">
        <w:rPr>
          <w:rStyle w:val="FootnoteReference"/>
          <w:sz w:val="18"/>
          <w:szCs w:val="18"/>
          <w:lang w:val="mk-MK"/>
        </w:rPr>
        <w:footnoteRef/>
      </w:r>
      <w:r w:rsidRPr="00697380">
        <w:rPr>
          <w:sz w:val="18"/>
          <w:szCs w:val="18"/>
          <w:lang w:val="mk-MK"/>
        </w:rPr>
        <w:t xml:space="preserve"> </w:t>
      </w:r>
      <w:r>
        <w:rPr>
          <w:sz w:val="18"/>
          <w:szCs w:val="18"/>
          <w:lang w:val="sq-AL"/>
        </w:rPr>
        <w:t>Të dhënat në këto baza të dhënash janë me datë kritike</w:t>
      </w:r>
      <w:r w:rsidRPr="00697380">
        <w:rPr>
          <w:sz w:val="18"/>
          <w:szCs w:val="18"/>
          <w:lang w:val="mk-MK"/>
        </w:rPr>
        <w:t xml:space="preserve"> 01.07.2015</w:t>
      </w:r>
    </w:p>
  </w:footnote>
  <w:footnote w:id="9">
    <w:p w:rsidR="0014780F" w:rsidRPr="00697380" w:rsidRDefault="0014780F" w:rsidP="00FD34A9">
      <w:pPr>
        <w:pStyle w:val="FootnoteText"/>
        <w:rPr>
          <w:sz w:val="18"/>
          <w:lang w:val="mk-MK"/>
        </w:rPr>
      </w:pPr>
      <w:r w:rsidRPr="00697380">
        <w:rPr>
          <w:rStyle w:val="FootnoteReference"/>
          <w:sz w:val="18"/>
          <w:szCs w:val="18"/>
          <w:lang w:val="mk-MK"/>
        </w:rPr>
        <w:footnoteRef/>
      </w:r>
      <w:r>
        <w:rPr>
          <w:sz w:val="18"/>
          <w:lang w:val="sq-AL"/>
        </w:rPr>
        <w:t xml:space="preserve"> Kontrollet e kryqëzuara me bazën e të dhënave të Drejtorisë për udhëheqje me librat amzë nuk është e plotë, sepse e njejta është me të dhëna nga viti 2013</w:t>
      </w:r>
      <w:r w:rsidRPr="00697380">
        <w:rPr>
          <w:sz w:val="18"/>
          <w:lang w:val="mk-MK"/>
        </w:rPr>
        <w:t>.</w:t>
      </w:r>
    </w:p>
  </w:footnote>
  <w:footnote w:id="10">
    <w:p w:rsidR="0014780F" w:rsidRPr="00697380" w:rsidRDefault="0014780F" w:rsidP="002A3682">
      <w:pPr>
        <w:pStyle w:val="FootnoteText"/>
        <w:rPr>
          <w:sz w:val="18"/>
          <w:szCs w:val="18"/>
          <w:lang w:val="mk-MK"/>
        </w:rPr>
      </w:pPr>
      <w:r w:rsidRPr="00697380">
        <w:rPr>
          <w:rStyle w:val="FootnoteReference"/>
          <w:sz w:val="18"/>
          <w:szCs w:val="18"/>
          <w:lang w:val="mk-MK"/>
        </w:rPr>
        <w:footnoteRef/>
      </w:r>
      <w:r w:rsidRPr="00697380">
        <w:rPr>
          <w:sz w:val="18"/>
          <w:szCs w:val="18"/>
          <w:lang w:val="mk-MK"/>
        </w:rPr>
        <w:t xml:space="preserve"> </w:t>
      </w:r>
      <w:r>
        <w:rPr>
          <w:sz w:val="18"/>
          <w:szCs w:val="18"/>
          <w:lang w:val="sq-AL"/>
        </w:rPr>
        <w:t>Sqarim</w:t>
      </w:r>
      <w:r w:rsidRPr="00697380">
        <w:rPr>
          <w:sz w:val="18"/>
          <w:szCs w:val="18"/>
          <w:lang w:val="mk-MK"/>
        </w:rPr>
        <w:t xml:space="preserve">: </w:t>
      </w:r>
      <w:r>
        <w:rPr>
          <w:sz w:val="18"/>
          <w:szCs w:val="18"/>
          <w:lang w:val="sq-AL"/>
        </w:rPr>
        <w:t>Gjatë marrjes së përgjigjeve nga pyetjet individualisht të parashtruara në kontrollet e kryqëzuara</w:t>
      </w:r>
      <w:r w:rsidRPr="00697380">
        <w:rPr>
          <w:sz w:val="18"/>
          <w:szCs w:val="18"/>
          <w:lang w:val="mk-MK"/>
        </w:rPr>
        <w:t xml:space="preserve">, </w:t>
      </w:r>
      <w:r>
        <w:rPr>
          <w:sz w:val="18"/>
          <w:szCs w:val="18"/>
          <w:lang w:val="sq-AL"/>
        </w:rPr>
        <w:t>ekzistojnë raste ku një person paraqitet si jokonzistent sipas më shuma bazave dhe pyetjeve</w:t>
      </w:r>
      <w:r w:rsidRPr="00697380">
        <w:rPr>
          <w:sz w:val="18"/>
          <w:szCs w:val="18"/>
          <w:lang w:val="mk-MK"/>
        </w:rPr>
        <w:t xml:space="preserve">. </w:t>
      </w:r>
      <w:r>
        <w:rPr>
          <w:sz w:val="18"/>
          <w:szCs w:val="18"/>
          <w:lang w:val="sq-AL"/>
        </w:rPr>
        <w:t>Shuma aritmetike e shënimeve të dyshimta të fituara nga kryqëzimi i bazave të të dhënave, nuk korrespondon me numrin real të personave që janë lëndë e kontrollit administrativ dhe në terren</w:t>
      </w:r>
      <w:r w:rsidRPr="00697380">
        <w:rPr>
          <w:sz w:val="18"/>
          <w:szCs w:val="18"/>
          <w:lang w:val="mk-MK"/>
        </w:rPr>
        <w:t>.</w:t>
      </w:r>
    </w:p>
  </w:footnote>
  <w:footnote w:id="11">
    <w:p w:rsidR="0014780F" w:rsidRPr="00291EE4" w:rsidRDefault="0014780F" w:rsidP="00B117B6">
      <w:pPr>
        <w:pStyle w:val="FootnoteText"/>
        <w:rPr>
          <w:sz w:val="18"/>
          <w:szCs w:val="18"/>
          <w:lang w:val="mk-MK"/>
        </w:rPr>
      </w:pPr>
      <w:r w:rsidRPr="00C110F2">
        <w:rPr>
          <w:rStyle w:val="FootnoteReference"/>
          <w:sz w:val="18"/>
          <w:szCs w:val="18"/>
        </w:rPr>
        <w:footnoteRef/>
      </w:r>
      <w:r w:rsidRPr="00C110F2">
        <w:rPr>
          <w:sz w:val="18"/>
          <w:szCs w:val="18"/>
        </w:rPr>
        <w:t xml:space="preserve"> </w:t>
      </w:r>
      <w:hyperlink r:id="rId2" w:history="1">
        <w:r w:rsidRPr="00291EE4">
          <w:rPr>
            <w:rStyle w:val="Hyperlink"/>
            <w:sz w:val="18"/>
            <w:szCs w:val="18"/>
          </w:rPr>
          <w:t>http://www.sec.mk/izveshtaj-od-proverkite-i-statistichkite-analizi-vkrstenite-proverki-na-razlichni-bazi-na-podatoci-i-evidencii-zaradi-azhuriranje-na-izbirachkiot-spisok-vrz-osnova-na-pravilnikot-za-metodologija-za-v/</w:t>
        </w:r>
      </w:hyperlink>
    </w:p>
  </w:footnote>
  <w:footnote w:id="12">
    <w:p w:rsidR="0014780F" w:rsidRDefault="0014780F" w:rsidP="00851347">
      <w:pPr>
        <w:pStyle w:val="NormalWeb"/>
        <w:shd w:val="clear" w:color="auto" w:fill="FFFFFF"/>
        <w:tabs>
          <w:tab w:val="left" w:pos="9630"/>
        </w:tabs>
        <w:jc w:val="both"/>
        <w:rPr>
          <w:rFonts w:asciiTheme="minorHAnsi" w:eastAsia="Times New Roman" w:hAnsiTheme="minorHAnsi"/>
          <w:sz w:val="20"/>
          <w:szCs w:val="20"/>
          <w:lang w:val="mk-MK"/>
        </w:rPr>
      </w:pPr>
      <w:r>
        <w:rPr>
          <w:rStyle w:val="FootnoteReference"/>
        </w:rPr>
        <w:footnoteRef/>
      </w:r>
      <w:r>
        <w:t xml:space="preserve"> </w:t>
      </w:r>
      <w:r w:rsidR="006B7E27">
        <w:rPr>
          <w:rFonts w:asciiTheme="minorHAnsi" w:eastAsia="Times New Roman" w:hAnsiTheme="minorHAnsi"/>
          <w:sz w:val="20"/>
          <w:szCs w:val="20"/>
          <w:lang w:val="sq-AL"/>
        </w:rPr>
        <w:t>Numri total i personave në përgjigjet e MPB-së nga kërkesat me numër</w:t>
      </w:r>
      <w:r w:rsidRPr="00BB44DC">
        <w:rPr>
          <w:rFonts w:asciiTheme="minorHAnsi" w:eastAsia="Times New Roman" w:hAnsiTheme="minorHAnsi"/>
          <w:sz w:val="20"/>
          <w:szCs w:val="20"/>
        </w:rPr>
        <w:t>. 17-1076/1</w:t>
      </w:r>
      <w:r w:rsidRPr="00BB44DC">
        <w:rPr>
          <w:rFonts w:asciiTheme="minorHAnsi" w:eastAsia="Times New Roman" w:hAnsiTheme="minorHAnsi"/>
          <w:sz w:val="20"/>
          <w:szCs w:val="20"/>
          <w:lang w:val="mk-MK"/>
        </w:rPr>
        <w:t>,</w:t>
      </w:r>
      <w:r w:rsidRPr="00BB44DC">
        <w:rPr>
          <w:rFonts w:asciiTheme="minorHAnsi" w:eastAsia="Times New Roman" w:hAnsiTheme="minorHAnsi"/>
          <w:sz w:val="20"/>
          <w:szCs w:val="20"/>
        </w:rPr>
        <w:t xml:space="preserve"> 17-1076/3</w:t>
      </w:r>
      <w:r w:rsidRPr="00BB44DC">
        <w:rPr>
          <w:rFonts w:asciiTheme="minorHAnsi" w:eastAsia="Times New Roman" w:hAnsiTheme="minorHAnsi"/>
          <w:sz w:val="20"/>
          <w:szCs w:val="20"/>
          <w:lang w:val="mk-MK"/>
        </w:rPr>
        <w:t>,</w:t>
      </w:r>
      <w:r w:rsidRPr="00BB44DC">
        <w:rPr>
          <w:rFonts w:asciiTheme="minorHAnsi" w:eastAsia="Times New Roman" w:hAnsiTheme="minorHAnsi"/>
          <w:sz w:val="20"/>
          <w:szCs w:val="20"/>
        </w:rPr>
        <w:t xml:space="preserve"> 17-1076/5</w:t>
      </w:r>
      <w:r w:rsidRPr="00BB44DC">
        <w:rPr>
          <w:rFonts w:asciiTheme="minorHAnsi" w:eastAsia="Times New Roman" w:hAnsiTheme="minorHAnsi"/>
          <w:sz w:val="20"/>
          <w:szCs w:val="20"/>
          <w:lang w:val="mk-MK"/>
        </w:rPr>
        <w:t>,</w:t>
      </w:r>
      <w:r w:rsidRPr="00BB44DC">
        <w:rPr>
          <w:rFonts w:asciiTheme="minorHAnsi" w:eastAsia="Times New Roman" w:hAnsiTheme="minorHAnsi"/>
          <w:sz w:val="20"/>
          <w:szCs w:val="20"/>
        </w:rPr>
        <w:t xml:space="preserve"> 17-1076/7</w:t>
      </w:r>
      <w:r w:rsidRPr="00BB44DC">
        <w:rPr>
          <w:rFonts w:asciiTheme="minorHAnsi" w:eastAsia="Times New Roman" w:hAnsiTheme="minorHAnsi"/>
          <w:sz w:val="20"/>
          <w:szCs w:val="20"/>
          <w:lang w:val="mk-MK"/>
        </w:rPr>
        <w:t>,</w:t>
      </w:r>
      <w:r w:rsidRPr="00BB44DC">
        <w:rPr>
          <w:rFonts w:asciiTheme="minorHAnsi" w:eastAsia="Times New Roman" w:hAnsiTheme="minorHAnsi"/>
          <w:sz w:val="20"/>
          <w:szCs w:val="20"/>
        </w:rPr>
        <w:t xml:space="preserve"> 17-1076/9</w:t>
      </w:r>
      <w:r w:rsidRPr="00BB44DC">
        <w:rPr>
          <w:rFonts w:asciiTheme="minorHAnsi" w:eastAsia="Times New Roman" w:hAnsiTheme="minorHAnsi"/>
          <w:sz w:val="20"/>
          <w:szCs w:val="20"/>
          <w:lang w:val="mk-MK"/>
        </w:rPr>
        <w:t xml:space="preserve">, </w:t>
      </w:r>
      <w:r w:rsidRPr="00BB44DC">
        <w:rPr>
          <w:rFonts w:asciiTheme="minorHAnsi" w:eastAsia="Times New Roman" w:hAnsiTheme="minorHAnsi"/>
          <w:sz w:val="20"/>
          <w:szCs w:val="20"/>
        </w:rPr>
        <w:t>17-1076/11</w:t>
      </w:r>
      <w:r w:rsidRPr="00BB44DC">
        <w:rPr>
          <w:rFonts w:asciiTheme="minorHAnsi" w:eastAsia="Times New Roman" w:hAnsiTheme="minorHAnsi"/>
          <w:sz w:val="20"/>
          <w:szCs w:val="20"/>
          <w:lang w:val="mk-MK"/>
        </w:rPr>
        <w:t>,</w:t>
      </w:r>
      <w:r w:rsidRPr="00BB44DC">
        <w:rPr>
          <w:rFonts w:asciiTheme="minorHAnsi" w:eastAsia="Times New Roman" w:hAnsiTheme="minorHAnsi"/>
          <w:sz w:val="20"/>
          <w:szCs w:val="20"/>
        </w:rPr>
        <w:t xml:space="preserve"> 17-1111/9</w:t>
      </w:r>
      <w:r w:rsidRPr="00BB44DC">
        <w:rPr>
          <w:rFonts w:asciiTheme="minorHAnsi" w:eastAsia="Times New Roman" w:hAnsiTheme="minorHAnsi"/>
          <w:sz w:val="20"/>
          <w:szCs w:val="20"/>
          <w:lang w:val="mk-MK"/>
        </w:rPr>
        <w:t>,</w:t>
      </w:r>
      <w:r w:rsidRPr="00BB44DC">
        <w:rPr>
          <w:rFonts w:asciiTheme="minorHAnsi" w:eastAsia="Times New Roman" w:hAnsiTheme="minorHAnsi"/>
          <w:sz w:val="20"/>
          <w:szCs w:val="20"/>
        </w:rPr>
        <w:t xml:space="preserve"> 17-1111/7, 17-1111/4  </w:t>
      </w:r>
      <w:r w:rsidR="006B7E27">
        <w:rPr>
          <w:rFonts w:asciiTheme="minorHAnsi" w:eastAsia="Times New Roman" w:hAnsiTheme="minorHAnsi"/>
          <w:sz w:val="20"/>
          <w:szCs w:val="20"/>
          <w:lang w:val="sq-AL"/>
        </w:rPr>
        <w:t>dhe</w:t>
      </w:r>
      <w:r w:rsidRPr="00BB44DC">
        <w:rPr>
          <w:rFonts w:asciiTheme="minorHAnsi" w:eastAsia="Times New Roman" w:hAnsiTheme="minorHAnsi"/>
          <w:sz w:val="20"/>
          <w:szCs w:val="20"/>
          <w:lang w:val="mk-MK"/>
        </w:rPr>
        <w:t xml:space="preserve"> </w:t>
      </w:r>
      <w:r w:rsidRPr="00BB44DC">
        <w:rPr>
          <w:rFonts w:asciiTheme="minorHAnsi" w:eastAsia="Times New Roman" w:hAnsiTheme="minorHAnsi"/>
          <w:sz w:val="20"/>
          <w:szCs w:val="20"/>
        </w:rPr>
        <w:t>17 1111/6 </w:t>
      </w:r>
      <w:r w:rsidRPr="00BB44DC">
        <w:rPr>
          <w:rFonts w:asciiTheme="minorHAnsi" w:eastAsia="Times New Roman" w:hAnsiTheme="minorHAnsi"/>
          <w:sz w:val="20"/>
          <w:szCs w:val="20"/>
          <w:lang w:val="mk-MK"/>
        </w:rPr>
        <w:t xml:space="preserve"> </w:t>
      </w:r>
      <w:r w:rsidR="006B7E27">
        <w:rPr>
          <w:rFonts w:asciiTheme="minorHAnsi" w:eastAsia="Times New Roman" w:hAnsiTheme="minorHAnsi"/>
          <w:sz w:val="20"/>
          <w:szCs w:val="20"/>
          <w:lang w:val="sq-AL"/>
        </w:rPr>
        <w:t xml:space="preserve">të identifikuar me </w:t>
      </w:r>
      <w:r w:rsidRPr="00BB44DC">
        <w:rPr>
          <w:rFonts w:asciiTheme="minorHAnsi" w:eastAsia="Times New Roman" w:hAnsiTheme="minorHAnsi"/>
          <w:sz w:val="20"/>
          <w:szCs w:val="20"/>
          <w:lang w:val="mk-MK"/>
        </w:rPr>
        <w:t>„</w:t>
      </w:r>
      <w:r w:rsidR="006B7E27">
        <w:rPr>
          <w:rFonts w:asciiTheme="minorHAnsi" w:eastAsia="Times New Roman" w:hAnsiTheme="minorHAnsi"/>
          <w:sz w:val="20"/>
          <w:szCs w:val="20"/>
          <w:lang w:val="sq-AL"/>
        </w:rPr>
        <w:t>indikator</w:t>
      </w:r>
      <w:r w:rsidRPr="00BB44DC">
        <w:rPr>
          <w:rFonts w:asciiTheme="minorHAnsi" w:eastAsia="Times New Roman" w:hAnsiTheme="minorHAnsi"/>
          <w:sz w:val="20"/>
          <w:szCs w:val="20"/>
          <w:lang w:val="mk-MK"/>
        </w:rPr>
        <w:t xml:space="preserve"> 1“ </w:t>
      </w:r>
      <w:r w:rsidR="006B7E27">
        <w:rPr>
          <w:rFonts w:asciiTheme="minorHAnsi" w:eastAsia="Times New Roman" w:hAnsiTheme="minorHAnsi"/>
          <w:sz w:val="20"/>
          <w:szCs w:val="20"/>
          <w:lang w:val="sq-AL"/>
        </w:rPr>
        <w:t>ku përputhen vetëm të dhënat për komunën, vendin dhe rrugën, por nuk përputhen të dhënat për numrin, hyrjen dhe banesën është</w:t>
      </w:r>
      <w:r w:rsidRPr="00BB44DC">
        <w:rPr>
          <w:rFonts w:asciiTheme="minorHAnsi" w:eastAsia="Times New Roman" w:hAnsiTheme="minorHAnsi"/>
          <w:sz w:val="20"/>
          <w:szCs w:val="20"/>
          <w:lang w:val="mk-MK"/>
        </w:rPr>
        <w:t xml:space="preserve"> 1490 </w:t>
      </w:r>
      <w:r w:rsidR="006B7E27">
        <w:rPr>
          <w:rFonts w:asciiTheme="minorHAnsi" w:eastAsia="Times New Roman" w:hAnsiTheme="minorHAnsi"/>
          <w:sz w:val="20"/>
          <w:szCs w:val="20"/>
          <w:lang w:val="sq-AL"/>
        </w:rPr>
        <w:t>persona</w:t>
      </w:r>
      <w:r w:rsidRPr="00BB44DC">
        <w:rPr>
          <w:rFonts w:asciiTheme="minorHAnsi" w:eastAsia="Times New Roman" w:hAnsiTheme="minorHAnsi"/>
          <w:sz w:val="20"/>
          <w:szCs w:val="20"/>
          <w:lang w:val="mk-MK"/>
        </w:rPr>
        <w:t xml:space="preserve">, </w:t>
      </w:r>
      <w:r w:rsidR="006B7E27">
        <w:rPr>
          <w:rFonts w:asciiTheme="minorHAnsi" w:eastAsia="Times New Roman" w:hAnsiTheme="minorHAnsi"/>
          <w:sz w:val="20"/>
          <w:szCs w:val="20"/>
          <w:lang w:val="sq-AL"/>
        </w:rPr>
        <w:t>kurse me</w:t>
      </w:r>
      <w:r w:rsidRPr="00BB44DC">
        <w:rPr>
          <w:rFonts w:asciiTheme="minorHAnsi" w:eastAsia="Times New Roman" w:hAnsiTheme="minorHAnsi"/>
          <w:sz w:val="20"/>
          <w:szCs w:val="20"/>
          <w:lang w:val="mk-MK"/>
        </w:rPr>
        <w:t xml:space="preserve"> „</w:t>
      </w:r>
      <w:r w:rsidR="006B7E27">
        <w:rPr>
          <w:rFonts w:asciiTheme="minorHAnsi" w:eastAsia="Times New Roman" w:hAnsiTheme="minorHAnsi"/>
          <w:sz w:val="20"/>
          <w:szCs w:val="20"/>
          <w:lang w:val="sq-AL"/>
        </w:rPr>
        <w:t>indikator</w:t>
      </w:r>
      <w:r w:rsidRPr="00BB44DC">
        <w:rPr>
          <w:rFonts w:asciiTheme="minorHAnsi" w:eastAsia="Times New Roman" w:hAnsiTheme="minorHAnsi"/>
          <w:sz w:val="20"/>
          <w:szCs w:val="20"/>
          <w:lang w:val="mk-MK"/>
        </w:rPr>
        <w:t xml:space="preserve"> 2“ </w:t>
      </w:r>
      <w:r w:rsidR="006B7E27">
        <w:rPr>
          <w:rFonts w:asciiTheme="minorHAnsi" w:eastAsia="Times New Roman" w:hAnsiTheme="minorHAnsi"/>
          <w:sz w:val="20"/>
          <w:szCs w:val="20"/>
          <w:lang w:val="sq-AL"/>
        </w:rPr>
        <w:t>janë identifikuar 1664 persona ku nuk përputhen të dhënat e adresës</w:t>
      </w:r>
      <w:r w:rsidRPr="00BB44DC">
        <w:rPr>
          <w:rFonts w:asciiTheme="minorHAnsi" w:eastAsia="Times New Roman" w:hAnsiTheme="minorHAnsi"/>
          <w:sz w:val="20"/>
          <w:szCs w:val="20"/>
          <w:lang w:val="mk-MK"/>
        </w:rPr>
        <w:t>.</w:t>
      </w:r>
    </w:p>
    <w:p w:rsidR="0014780F" w:rsidRPr="00061C08" w:rsidRDefault="006B7E27" w:rsidP="00061C08">
      <w:pPr>
        <w:pStyle w:val="NormalWeb"/>
        <w:shd w:val="clear" w:color="auto" w:fill="FFFFFF"/>
        <w:tabs>
          <w:tab w:val="left" w:pos="9630"/>
        </w:tabs>
        <w:jc w:val="both"/>
        <w:rPr>
          <w:rFonts w:asciiTheme="minorHAnsi" w:eastAsiaTheme="minorHAnsi" w:hAnsiTheme="minorHAnsi"/>
          <w:sz w:val="20"/>
          <w:szCs w:val="20"/>
          <w:lang w:val="mk-MK"/>
        </w:rPr>
      </w:pPr>
      <w:r>
        <w:rPr>
          <w:rFonts w:asciiTheme="minorHAnsi" w:eastAsiaTheme="minorHAnsi" w:hAnsiTheme="minorHAnsi"/>
          <w:sz w:val="20"/>
          <w:szCs w:val="20"/>
          <w:lang w:val="sq-AL"/>
        </w:rPr>
        <w:t>Në Listën zgjedhore nga personat e identifikuar me</w:t>
      </w:r>
      <w:r w:rsidR="0014780F" w:rsidRPr="00BB44DC">
        <w:rPr>
          <w:rFonts w:asciiTheme="minorHAnsi" w:eastAsiaTheme="minorHAnsi" w:hAnsiTheme="minorHAnsi"/>
          <w:sz w:val="20"/>
          <w:szCs w:val="20"/>
          <w:lang w:val="mk-MK"/>
        </w:rPr>
        <w:t xml:space="preserve"> „</w:t>
      </w:r>
      <w:r>
        <w:rPr>
          <w:rFonts w:asciiTheme="minorHAnsi" w:eastAsiaTheme="minorHAnsi" w:hAnsiTheme="minorHAnsi"/>
          <w:sz w:val="20"/>
          <w:szCs w:val="20"/>
          <w:lang w:val="sq-AL"/>
        </w:rPr>
        <w:t>indikator</w:t>
      </w:r>
      <w:r w:rsidR="0014780F" w:rsidRPr="00BB44DC">
        <w:rPr>
          <w:rFonts w:asciiTheme="minorHAnsi" w:eastAsiaTheme="minorHAnsi" w:hAnsiTheme="minorHAnsi"/>
          <w:sz w:val="20"/>
          <w:szCs w:val="20"/>
          <w:lang w:val="mk-MK"/>
        </w:rPr>
        <w:t xml:space="preserve"> 1“ </w:t>
      </w:r>
      <w:r>
        <w:rPr>
          <w:rFonts w:asciiTheme="minorHAnsi" w:eastAsiaTheme="minorHAnsi" w:hAnsiTheme="minorHAnsi"/>
          <w:sz w:val="20"/>
          <w:szCs w:val="20"/>
          <w:lang w:val="sq-AL"/>
        </w:rPr>
        <w:t>gjenden</w:t>
      </w:r>
      <w:r w:rsidR="0014780F" w:rsidRPr="00BB44DC">
        <w:rPr>
          <w:rFonts w:asciiTheme="minorHAnsi" w:eastAsiaTheme="minorHAnsi" w:hAnsiTheme="minorHAnsi"/>
          <w:sz w:val="20"/>
          <w:szCs w:val="20"/>
          <w:lang w:val="mk-MK"/>
        </w:rPr>
        <w:t xml:space="preserve"> 1487</w:t>
      </w:r>
      <w:r>
        <w:rPr>
          <w:rFonts w:asciiTheme="minorHAnsi" w:eastAsiaTheme="minorHAnsi" w:hAnsiTheme="minorHAnsi"/>
          <w:sz w:val="20"/>
          <w:szCs w:val="20"/>
          <w:lang w:val="sq-AL"/>
        </w:rPr>
        <w:t xml:space="preserve"> persona</w:t>
      </w:r>
      <w:r w:rsidR="0014780F" w:rsidRPr="00BB44DC">
        <w:rPr>
          <w:rFonts w:asciiTheme="minorHAnsi" w:eastAsiaTheme="minorHAnsi" w:hAnsiTheme="minorHAnsi"/>
          <w:sz w:val="20"/>
          <w:szCs w:val="20"/>
          <w:lang w:val="mk-MK"/>
        </w:rPr>
        <w:t xml:space="preserve">, </w:t>
      </w:r>
      <w:r>
        <w:rPr>
          <w:rFonts w:asciiTheme="minorHAnsi" w:eastAsiaTheme="minorHAnsi" w:hAnsiTheme="minorHAnsi"/>
          <w:sz w:val="20"/>
          <w:szCs w:val="20"/>
          <w:lang w:val="sq-AL"/>
        </w:rPr>
        <w:t>kurse me</w:t>
      </w:r>
      <w:r w:rsidR="0014780F" w:rsidRPr="00BB44DC">
        <w:rPr>
          <w:rFonts w:asciiTheme="minorHAnsi" w:eastAsiaTheme="minorHAnsi" w:hAnsiTheme="minorHAnsi"/>
          <w:sz w:val="20"/>
          <w:szCs w:val="20"/>
          <w:lang w:val="mk-MK"/>
        </w:rPr>
        <w:t xml:space="preserve"> „</w:t>
      </w:r>
      <w:r>
        <w:rPr>
          <w:rFonts w:asciiTheme="minorHAnsi" w:eastAsiaTheme="minorHAnsi" w:hAnsiTheme="minorHAnsi"/>
          <w:sz w:val="20"/>
          <w:szCs w:val="20"/>
          <w:lang w:val="sq-AL"/>
        </w:rPr>
        <w:t>indikator</w:t>
      </w:r>
      <w:r w:rsidR="0014780F" w:rsidRPr="00BB44DC">
        <w:rPr>
          <w:rFonts w:asciiTheme="minorHAnsi" w:eastAsiaTheme="minorHAnsi" w:hAnsiTheme="minorHAnsi"/>
          <w:sz w:val="20"/>
          <w:szCs w:val="20"/>
          <w:lang w:val="mk-MK"/>
        </w:rPr>
        <w:t xml:space="preserve"> 2“ </w:t>
      </w:r>
      <w:r>
        <w:rPr>
          <w:rFonts w:asciiTheme="minorHAnsi" w:eastAsiaTheme="minorHAnsi" w:hAnsiTheme="minorHAnsi"/>
          <w:sz w:val="20"/>
          <w:szCs w:val="20"/>
          <w:lang w:val="sq-AL"/>
        </w:rPr>
        <w:t>në Listën zgjedhore gjenden</w:t>
      </w:r>
      <w:r w:rsidR="0014780F" w:rsidRPr="00BB44DC">
        <w:rPr>
          <w:rFonts w:asciiTheme="minorHAnsi" w:eastAsiaTheme="minorHAnsi" w:hAnsiTheme="minorHAnsi"/>
          <w:sz w:val="20"/>
          <w:szCs w:val="20"/>
          <w:lang w:val="mk-MK"/>
        </w:rPr>
        <w:t xml:space="preserve"> 1605 </w:t>
      </w:r>
      <w:r>
        <w:rPr>
          <w:rFonts w:asciiTheme="minorHAnsi" w:eastAsiaTheme="minorHAnsi" w:hAnsiTheme="minorHAnsi"/>
          <w:sz w:val="20"/>
          <w:szCs w:val="20"/>
          <w:lang w:val="sq-AL"/>
        </w:rPr>
        <w:t>persona</w:t>
      </w:r>
      <w:r w:rsidR="0014780F" w:rsidRPr="00BB44DC">
        <w:rPr>
          <w:rFonts w:asciiTheme="minorHAnsi" w:eastAsiaTheme="minorHAnsi" w:hAnsiTheme="minorHAnsi"/>
          <w:sz w:val="20"/>
          <w:szCs w:val="20"/>
          <w:lang w:val="mk-MK"/>
        </w:rPr>
        <w:t>.</w:t>
      </w:r>
      <w:r w:rsidR="0014780F">
        <w:rPr>
          <w:rFonts w:asciiTheme="minorHAnsi" w:eastAsiaTheme="minorHAnsi" w:hAnsiTheme="minorHAnsi"/>
          <w:sz w:val="20"/>
          <w:szCs w:val="20"/>
          <w:lang w:val="mk-MK"/>
        </w:rPr>
        <w:t xml:space="preserve"> </w:t>
      </w:r>
      <w:r>
        <w:rPr>
          <w:rFonts w:asciiTheme="minorHAnsi" w:eastAsiaTheme="minorHAnsi" w:hAnsiTheme="minorHAnsi"/>
          <w:sz w:val="20"/>
          <w:szCs w:val="20"/>
          <w:lang w:val="sq-AL"/>
        </w:rPr>
        <w:t>Të kontrolluar në BDH të MPB-së dhe është konstatuar se të dhënat për adresën përputhen</w:t>
      </w:r>
      <w:r w:rsidR="0014780F">
        <w:rPr>
          <w:rFonts w:asciiTheme="minorHAnsi" w:eastAsiaTheme="minorHAnsi" w:hAnsiTheme="minorHAnsi"/>
          <w:sz w:val="20"/>
          <w:szCs w:val="20"/>
          <w:lang w:val="mk-MK"/>
        </w:rPr>
        <w:t>.</w:t>
      </w:r>
    </w:p>
    <w:p w:rsidR="0014780F" w:rsidRPr="00BB44DC" w:rsidRDefault="0014780F">
      <w:pPr>
        <w:pStyle w:val="FootnoteText"/>
        <w:rPr>
          <w:lang w:val="mk-MK"/>
        </w:rPr>
      </w:pPr>
    </w:p>
  </w:footnote>
  <w:footnote w:id="13">
    <w:p w:rsidR="00F14C0A" w:rsidRDefault="0014780F" w:rsidP="00F14C0A">
      <w:pPr>
        <w:pStyle w:val="NormalWeb"/>
        <w:shd w:val="clear" w:color="auto" w:fill="FFFFFF"/>
        <w:tabs>
          <w:tab w:val="left" w:pos="9630"/>
        </w:tabs>
        <w:jc w:val="both"/>
        <w:rPr>
          <w:rFonts w:asciiTheme="minorHAnsi" w:eastAsia="Times New Roman" w:hAnsiTheme="minorHAnsi"/>
          <w:sz w:val="20"/>
          <w:szCs w:val="20"/>
          <w:lang w:val="mk-MK"/>
        </w:rPr>
      </w:pPr>
      <w:r>
        <w:rPr>
          <w:rStyle w:val="FootnoteReference"/>
          <w:rFonts w:asciiTheme="minorHAnsi" w:hAnsiTheme="minorHAnsi" w:cstheme="minorBidi"/>
        </w:rPr>
        <w:t>11</w:t>
      </w:r>
      <w:r>
        <w:t xml:space="preserve"> </w:t>
      </w:r>
      <w:r w:rsidR="00F14C0A">
        <w:rPr>
          <w:rFonts w:asciiTheme="minorHAnsi" w:eastAsia="Times New Roman" w:hAnsiTheme="minorHAnsi"/>
          <w:sz w:val="20"/>
          <w:szCs w:val="20"/>
          <w:lang w:val="sq-AL"/>
        </w:rPr>
        <w:t>Numri total i personave në përgjigjet e MPB-së nga kërkesat me numër</w:t>
      </w:r>
      <w:r w:rsidR="00F14C0A" w:rsidRPr="00BB44DC">
        <w:rPr>
          <w:rFonts w:asciiTheme="minorHAnsi" w:eastAsia="Times New Roman" w:hAnsiTheme="minorHAnsi"/>
          <w:sz w:val="20"/>
          <w:szCs w:val="20"/>
        </w:rPr>
        <w:t>. 17-1076/1</w:t>
      </w:r>
      <w:r w:rsidR="00F14C0A" w:rsidRPr="00BB44DC">
        <w:rPr>
          <w:rFonts w:asciiTheme="minorHAnsi" w:eastAsia="Times New Roman" w:hAnsiTheme="minorHAnsi"/>
          <w:sz w:val="20"/>
          <w:szCs w:val="20"/>
          <w:lang w:val="mk-MK"/>
        </w:rPr>
        <w:t>,</w:t>
      </w:r>
      <w:r w:rsidR="00F14C0A" w:rsidRPr="00BB44DC">
        <w:rPr>
          <w:rFonts w:asciiTheme="minorHAnsi" w:eastAsia="Times New Roman" w:hAnsiTheme="minorHAnsi"/>
          <w:sz w:val="20"/>
          <w:szCs w:val="20"/>
        </w:rPr>
        <w:t xml:space="preserve"> 17-1076/3</w:t>
      </w:r>
      <w:r w:rsidR="00F14C0A" w:rsidRPr="00BB44DC">
        <w:rPr>
          <w:rFonts w:asciiTheme="minorHAnsi" w:eastAsia="Times New Roman" w:hAnsiTheme="minorHAnsi"/>
          <w:sz w:val="20"/>
          <w:szCs w:val="20"/>
          <w:lang w:val="mk-MK"/>
        </w:rPr>
        <w:t>,</w:t>
      </w:r>
      <w:r w:rsidR="00F14C0A" w:rsidRPr="00BB44DC">
        <w:rPr>
          <w:rFonts w:asciiTheme="minorHAnsi" w:eastAsia="Times New Roman" w:hAnsiTheme="minorHAnsi"/>
          <w:sz w:val="20"/>
          <w:szCs w:val="20"/>
        </w:rPr>
        <w:t xml:space="preserve"> 17-1076/5</w:t>
      </w:r>
      <w:r w:rsidR="00F14C0A" w:rsidRPr="00BB44DC">
        <w:rPr>
          <w:rFonts w:asciiTheme="minorHAnsi" w:eastAsia="Times New Roman" w:hAnsiTheme="minorHAnsi"/>
          <w:sz w:val="20"/>
          <w:szCs w:val="20"/>
          <w:lang w:val="mk-MK"/>
        </w:rPr>
        <w:t>,</w:t>
      </w:r>
      <w:r w:rsidR="00F14C0A" w:rsidRPr="00BB44DC">
        <w:rPr>
          <w:rFonts w:asciiTheme="minorHAnsi" w:eastAsia="Times New Roman" w:hAnsiTheme="minorHAnsi"/>
          <w:sz w:val="20"/>
          <w:szCs w:val="20"/>
        </w:rPr>
        <w:t xml:space="preserve"> 17-1076/7</w:t>
      </w:r>
      <w:r w:rsidR="00F14C0A" w:rsidRPr="00BB44DC">
        <w:rPr>
          <w:rFonts w:asciiTheme="minorHAnsi" w:eastAsia="Times New Roman" w:hAnsiTheme="minorHAnsi"/>
          <w:sz w:val="20"/>
          <w:szCs w:val="20"/>
          <w:lang w:val="mk-MK"/>
        </w:rPr>
        <w:t>,</w:t>
      </w:r>
      <w:r w:rsidR="00F14C0A" w:rsidRPr="00BB44DC">
        <w:rPr>
          <w:rFonts w:asciiTheme="minorHAnsi" w:eastAsia="Times New Roman" w:hAnsiTheme="minorHAnsi"/>
          <w:sz w:val="20"/>
          <w:szCs w:val="20"/>
        </w:rPr>
        <w:t xml:space="preserve"> 17-1076/9</w:t>
      </w:r>
      <w:r w:rsidR="00F14C0A" w:rsidRPr="00BB44DC">
        <w:rPr>
          <w:rFonts w:asciiTheme="minorHAnsi" w:eastAsia="Times New Roman" w:hAnsiTheme="minorHAnsi"/>
          <w:sz w:val="20"/>
          <w:szCs w:val="20"/>
          <w:lang w:val="mk-MK"/>
        </w:rPr>
        <w:t xml:space="preserve">, </w:t>
      </w:r>
      <w:r w:rsidR="00F14C0A" w:rsidRPr="00BB44DC">
        <w:rPr>
          <w:rFonts w:asciiTheme="minorHAnsi" w:eastAsia="Times New Roman" w:hAnsiTheme="minorHAnsi"/>
          <w:sz w:val="20"/>
          <w:szCs w:val="20"/>
        </w:rPr>
        <w:t>17-1076/11</w:t>
      </w:r>
      <w:r w:rsidR="00F14C0A" w:rsidRPr="00BB44DC">
        <w:rPr>
          <w:rFonts w:asciiTheme="minorHAnsi" w:eastAsia="Times New Roman" w:hAnsiTheme="minorHAnsi"/>
          <w:sz w:val="20"/>
          <w:szCs w:val="20"/>
          <w:lang w:val="mk-MK"/>
        </w:rPr>
        <w:t>,</w:t>
      </w:r>
      <w:r w:rsidR="00F14C0A" w:rsidRPr="00BB44DC">
        <w:rPr>
          <w:rFonts w:asciiTheme="minorHAnsi" w:eastAsia="Times New Roman" w:hAnsiTheme="minorHAnsi"/>
          <w:sz w:val="20"/>
          <w:szCs w:val="20"/>
        </w:rPr>
        <w:t xml:space="preserve"> 17-1111/9</w:t>
      </w:r>
      <w:r w:rsidR="00F14C0A" w:rsidRPr="00BB44DC">
        <w:rPr>
          <w:rFonts w:asciiTheme="minorHAnsi" w:eastAsia="Times New Roman" w:hAnsiTheme="minorHAnsi"/>
          <w:sz w:val="20"/>
          <w:szCs w:val="20"/>
          <w:lang w:val="mk-MK"/>
        </w:rPr>
        <w:t>,</w:t>
      </w:r>
      <w:r w:rsidR="00F14C0A" w:rsidRPr="00BB44DC">
        <w:rPr>
          <w:rFonts w:asciiTheme="minorHAnsi" w:eastAsia="Times New Roman" w:hAnsiTheme="minorHAnsi"/>
          <w:sz w:val="20"/>
          <w:szCs w:val="20"/>
        </w:rPr>
        <w:t xml:space="preserve"> 17-1111/7, 17-1111/4  </w:t>
      </w:r>
      <w:r w:rsidR="00F14C0A">
        <w:rPr>
          <w:rFonts w:asciiTheme="minorHAnsi" w:eastAsia="Times New Roman" w:hAnsiTheme="minorHAnsi"/>
          <w:sz w:val="20"/>
          <w:szCs w:val="20"/>
          <w:lang w:val="sq-AL"/>
        </w:rPr>
        <w:t>dhe</w:t>
      </w:r>
      <w:r w:rsidR="00F14C0A" w:rsidRPr="00BB44DC">
        <w:rPr>
          <w:rFonts w:asciiTheme="minorHAnsi" w:eastAsia="Times New Roman" w:hAnsiTheme="minorHAnsi"/>
          <w:sz w:val="20"/>
          <w:szCs w:val="20"/>
          <w:lang w:val="mk-MK"/>
        </w:rPr>
        <w:t xml:space="preserve"> </w:t>
      </w:r>
      <w:r w:rsidR="00F14C0A" w:rsidRPr="00BB44DC">
        <w:rPr>
          <w:rFonts w:asciiTheme="minorHAnsi" w:eastAsia="Times New Roman" w:hAnsiTheme="minorHAnsi"/>
          <w:sz w:val="20"/>
          <w:szCs w:val="20"/>
        </w:rPr>
        <w:t>17 1111/6 </w:t>
      </w:r>
      <w:r w:rsidR="00F14C0A" w:rsidRPr="00BB44DC">
        <w:rPr>
          <w:rFonts w:asciiTheme="minorHAnsi" w:eastAsia="Times New Roman" w:hAnsiTheme="minorHAnsi"/>
          <w:sz w:val="20"/>
          <w:szCs w:val="20"/>
          <w:lang w:val="mk-MK"/>
        </w:rPr>
        <w:t xml:space="preserve"> </w:t>
      </w:r>
      <w:r w:rsidR="00F14C0A">
        <w:rPr>
          <w:rFonts w:asciiTheme="minorHAnsi" w:eastAsia="Times New Roman" w:hAnsiTheme="minorHAnsi"/>
          <w:sz w:val="20"/>
          <w:szCs w:val="20"/>
          <w:lang w:val="sq-AL"/>
        </w:rPr>
        <w:t xml:space="preserve">të identifikuar me </w:t>
      </w:r>
      <w:r w:rsidR="00F14C0A" w:rsidRPr="00BB44DC">
        <w:rPr>
          <w:rFonts w:asciiTheme="minorHAnsi" w:eastAsia="Times New Roman" w:hAnsiTheme="minorHAnsi"/>
          <w:sz w:val="20"/>
          <w:szCs w:val="20"/>
          <w:lang w:val="mk-MK"/>
        </w:rPr>
        <w:t>„</w:t>
      </w:r>
      <w:r w:rsidR="00F14C0A">
        <w:rPr>
          <w:rFonts w:asciiTheme="minorHAnsi" w:eastAsia="Times New Roman" w:hAnsiTheme="minorHAnsi"/>
          <w:sz w:val="20"/>
          <w:szCs w:val="20"/>
          <w:lang w:val="sq-AL"/>
        </w:rPr>
        <w:t>indikator</w:t>
      </w:r>
      <w:r w:rsidR="00F14C0A" w:rsidRPr="00BB44DC">
        <w:rPr>
          <w:rFonts w:asciiTheme="minorHAnsi" w:eastAsia="Times New Roman" w:hAnsiTheme="minorHAnsi"/>
          <w:sz w:val="20"/>
          <w:szCs w:val="20"/>
          <w:lang w:val="mk-MK"/>
        </w:rPr>
        <w:t xml:space="preserve"> 1“ </w:t>
      </w:r>
      <w:r w:rsidR="00F14C0A">
        <w:rPr>
          <w:rFonts w:asciiTheme="minorHAnsi" w:eastAsia="Times New Roman" w:hAnsiTheme="minorHAnsi"/>
          <w:sz w:val="20"/>
          <w:szCs w:val="20"/>
          <w:lang w:val="sq-AL"/>
        </w:rPr>
        <w:t>ku përputhen vetëm të dhënat për komunën, vendin dhe rrugën, por nuk përputhen të dhënat për numrin, hyrjen dhe banesën është</w:t>
      </w:r>
      <w:r w:rsidR="00F14C0A" w:rsidRPr="00BB44DC">
        <w:rPr>
          <w:rFonts w:asciiTheme="minorHAnsi" w:eastAsia="Times New Roman" w:hAnsiTheme="minorHAnsi"/>
          <w:sz w:val="20"/>
          <w:szCs w:val="20"/>
          <w:lang w:val="mk-MK"/>
        </w:rPr>
        <w:t xml:space="preserve"> 1490 </w:t>
      </w:r>
      <w:r w:rsidR="00F14C0A">
        <w:rPr>
          <w:rFonts w:asciiTheme="minorHAnsi" w:eastAsia="Times New Roman" w:hAnsiTheme="minorHAnsi"/>
          <w:sz w:val="20"/>
          <w:szCs w:val="20"/>
          <w:lang w:val="sq-AL"/>
        </w:rPr>
        <w:t>persona</w:t>
      </w:r>
      <w:r w:rsidR="00F14C0A" w:rsidRPr="00BB44DC">
        <w:rPr>
          <w:rFonts w:asciiTheme="minorHAnsi" w:eastAsia="Times New Roman" w:hAnsiTheme="minorHAnsi"/>
          <w:sz w:val="20"/>
          <w:szCs w:val="20"/>
          <w:lang w:val="mk-MK"/>
        </w:rPr>
        <w:t xml:space="preserve">, </w:t>
      </w:r>
      <w:r w:rsidR="00F14C0A">
        <w:rPr>
          <w:rFonts w:asciiTheme="minorHAnsi" w:eastAsia="Times New Roman" w:hAnsiTheme="minorHAnsi"/>
          <w:sz w:val="20"/>
          <w:szCs w:val="20"/>
          <w:lang w:val="sq-AL"/>
        </w:rPr>
        <w:t>kurse me</w:t>
      </w:r>
      <w:r w:rsidR="00F14C0A" w:rsidRPr="00BB44DC">
        <w:rPr>
          <w:rFonts w:asciiTheme="minorHAnsi" w:eastAsia="Times New Roman" w:hAnsiTheme="minorHAnsi"/>
          <w:sz w:val="20"/>
          <w:szCs w:val="20"/>
          <w:lang w:val="mk-MK"/>
        </w:rPr>
        <w:t xml:space="preserve"> „</w:t>
      </w:r>
      <w:r w:rsidR="00F14C0A">
        <w:rPr>
          <w:rFonts w:asciiTheme="minorHAnsi" w:eastAsia="Times New Roman" w:hAnsiTheme="minorHAnsi"/>
          <w:sz w:val="20"/>
          <w:szCs w:val="20"/>
          <w:lang w:val="sq-AL"/>
        </w:rPr>
        <w:t>indikator</w:t>
      </w:r>
      <w:r w:rsidR="00F14C0A" w:rsidRPr="00BB44DC">
        <w:rPr>
          <w:rFonts w:asciiTheme="minorHAnsi" w:eastAsia="Times New Roman" w:hAnsiTheme="minorHAnsi"/>
          <w:sz w:val="20"/>
          <w:szCs w:val="20"/>
          <w:lang w:val="mk-MK"/>
        </w:rPr>
        <w:t xml:space="preserve"> 2“ </w:t>
      </w:r>
      <w:r w:rsidR="00F14C0A">
        <w:rPr>
          <w:rFonts w:asciiTheme="minorHAnsi" w:eastAsia="Times New Roman" w:hAnsiTheme="minorHAnsi"/>
          <w:sz w:val="20"/>
          <w:szCs w:val="20"/>
          <w:lang w:val="sq-AL"/>
        </w:rPr>
        <w:t>janë identifikuar 1664 persona ku nuk përputhen të dhënat e adresës</w:t>
      </w:r>
      <w:r w:rsidR="00F14C0A" w:rsidRPr="00BB44DC">
        <w:rPr>
          <w:rFonts w:asciiTheme="minorHAnsi" w:eastAsia="Times New Roman" w:hAnsiTheme="minorHAnsi"/>
          <w:sz w:val="20"/>
          <w:szCs w:val="20"/>
          <w:lang w:val="mk-MK"/>
        </w:rPr>
        <w:t>.</w:t>
      </w:r>
    </w:p>
    <w:p w:rsidR="0014780F" w:rsidRPr="00061C08" w:rsidRDefault="00F14C0A" w:rsidP="00F14C0A">
      <w:pPr>
        <w:pStyle w:val="NormalWeb"/>
        <w:shd w:val="clear" w:color="auto" w:fill="FFFFFF"/>
        <w:tabs>
          <w:tab w:val="left" w:pos="9630"/>
        </w:tabs>
        <w:jc w:val="both"/>
        <w:rPr>
          <w:rFonts w:asciiTheme="minorHAnsi" w:eastAsiaTheme="minorHAnsi" w:hAnsiTheme="minorHAnsi"/>
          <w:sz w:val="20"/>
          <w:szCs w:val="20"/>
          <w:lang w:val="mk-MK"/>
        </w:rPr>
      </w:pPr>
      <w:r>
        <w:rPr>
          <w:rFonts w:asciiTheme="minorHAnsi" w:eastAsiaTheme="minorHAnsi" w:hAnsiTheme="minorHAnsi"/>
          <w:sz w:val="20"/>
          <w:szCs w:val="20"/>
          <w:lang w:val="sq-AL"/>
        </w:rPr>
        <w:t>Në Listën zgjedhore nga personat e identifikuar me</w:t>
      </w:r>
      <w:r w:rsidRPr="00BB44DC">
        <w:rPr>
          <w:rFonts w:asciiTheme="minorHAnsi" w:eastAsiaTheme="minorHAnsi" w:hAnsiTheme="minorHAnsi"/>
          <w:sz w:val="20"/>
          <w:szCs w:val="20"/>
          <w:lang w:val="mk-MK"/>
        </w:rPr>
        <w:t xml:space="preserve"> „</w:t>
      </w:r>
      <w:r>
        <w:rPr>
          <w:rFonts w:asciiTheme="minorHAnsi" w:eastAsiaTheme="minorHAnsi" w:hAnsiTheme="minorHAnsi"/>
          <w:sz w:val="20"/>
          <w:szCs w:val="20"/>
          <w:lang w:val="sq-AL"/>
        </w:rPr>
        <w:t>indikator</w:t>
      </w:r>
      <w:r w:rsidRPr="00BB44DC">
        <w:rPr>
          <w:rFonts w:asciiTheme="minorHAnsi" w:eastAsiaTheme="minorHAnsi" w:hAnsiTheme="minorHAnsi"/>
          <w:sz w:val="20"/>
          <w:szCs w:val="20"/>
          <w:lang w:val="mk-MK"/>
        </w:rPr>
        <w:t xml:space="preserve"> 1“ </w:t>
      </w:r>
      <w:r>
        <w:rPr>
          <w:rFonts w:asciiTheme="minorHAnsi" w:eastAsiaTheme="minorHAnsi" w:hAnsiTheme="minorHAnsi"/>
          <w:sz w:val="20"/>
          <w:szCs w:val="20"/>
          <w:lang w:val="sq-AL"/>
        </w:rPr>
        <w:t>gjenden</w:t>
      </w:r>
      <w:r w:rsidRPr="00BB44DC">
        <w:rPr>
          <w:rFonts w:asciiTheme="minorHAnsi" w:eastAsiaTheme="minorHAnsi" w:hAnsiTheme="minorHAnsi"/>
          <w:sz w:val="20"/>
          <w:szCs w:val="20"/>
          <w:lang w:val="mk-MK"/>
        </w:rPr>
        <w:t xml:space="preserve"> 1487</w:t>
      </w:r>
      <w:r>
        <w:rPr>
          <w:rFonts w:asciiTheme="minorHAnsi" w:eastAsiaTheme="minorHAnsi" w:hAnsiTheme="minorHAnsi"/>
          <w:sz w:val="20"/>
          <w:szCs w:val="20"/>
          <w:lang w:val="sq-AL"/>
        </w:rPr>
        <w:t xml:space="preserve"> persona</w:t>
      </w:r>
      <w:r w:rsidRPr="00BB44DC">
        <w:rPr>
          <w:rFonts w:asciiTheme="minorHAnsi" w:eastAsiaTheme="minorHAnsi" w:hAnsiTheme="minorHAnsi"/>
          <w:sz w:val="20"/>
          <w:szCs w:val="20"/>
          <w:lang w:val="mk-MK"/>
        </w:rPr>
        <w:t xml:space="preserve">, </w:t>
      </w:r>
      <w:r>
        <w:rPr>
          <w:rFonts w:asciiTheme="minorHAnsi" w:eastAsiaTheme="minorHAnsi" w:hAnsiTheme="minorHAnsi"/>
          <w:sz w:val="20"/>
          <w:szCs w:val="20"/>
          <w:lang w:val="sq-AL"/>
        </w:rPr>
        <w:t>kurse me</w:t>
      </w:r>
      <w:r w:rsidRPr="00BB44DC">
        <w:rPr>
          <w:rFonts w:asciiTheme="minorHAnsi" w:eastAsiaTheme="minorHAnsi" w:hAnsiTheme="minorHAnsi"/>
          <w:sz w:val="20"/>
          <w:szCs w:val="20"/>
          <w:lang w:val="mk-MK"/>
        </w:rPr>
        <w:t xml:space="preserve"> „</w:t>
      </w:r>
      <w:r>
        <w:rPr>
          <w:rFonts w:asciiTheme="minorHAnsi" w:eastAsiaTheme="minorHAnsi" w:hAnsiTheme="minorHAnsi"/>
          <w:sz w:val="20"/>
          <w:szCs w:val="20"/>
          <w:lang w:val="sq-AL"/>
        </w:rPr>
        <w:t>indikator</w:t>
      </w:r>
      <w:r w:rsidRPr="00BB44DC">
        <w:rPr>
          <w:rFonts w:asciiTheme="minorHAnsi" w:eastAsiaTheme="minorHAnsi" w:hAnsiTheme="minorHAnsi"/>
          <w:sz w:val="20"/>
          <w:szCs w:val="20"/>
          <w:lang w:val="mk-MK"/>
        </w:rPr>
        <w:t xml:space="preserve"> 2“ </w:t>
      </w:r>
      <w:r>
        <w:rPr>
          <w:rFonts w:asciiTheme="minorHAnsi" w:eastAsiaTheme="minorHAnsi" w:hAnsiTheme="minorHAnsi"/>
          <w:sz w:val="20"/>
          <w:szCs w:val="20"/>
          <w:lang w:val="sq-AL"/>
        </w:rPr>
        <w:t>në Listën zgjedhore gjenden</w:t>
      </w:r>
      <w:r w:rsidRPr="00BB44DC">
        <w:rPr>
          <w:rFonts w:asciiTheme="minorHAnsi" w:eastAsiaTheme="minorHAnsi" w:hAnsiTheme="minorHAnsi"/>
          <w:sz w:val="20"/>
          <w:szCs w:val="20"/>
          <w:lang w:val="mk-MK"/>
        </w:rPr>
        <w:t xml:space="preserve"> 1605 </w:t>
      </w:r>
      <w:r>
        <w:rPr>
          <w:rFonts w:asciiTheme="minorHAnsi" w:eastAsiaTheme="minorHAnsi" w:hAnsiTheme="minorHAnsi"/>
          <w:sz w:val="20"/>
          <w:szCs w:val="20"/>
          <w:lang w:val="sq-AL"/>
        </w:rPr>
        <w:t>persona</w:t>
      </w:r>
      <w:r w:rsidRPr="00BB44DC">
        <w:rPr>
          <w:rFonts w:asciiTheme="minorHAnsi" w:eastAsiaTheme="minorHAnsi" w:hAnsiTheme="minorHAnsi"/>
          <w:sz w:val="20"/>
          <w:szCs w:val="20"/>
          <w:lang w:val="mk-MK"/>
        </w:rPr>
        <w:t>.</w:t>
      </w:r>
      <w:r>
        <w:rPr>
          <w:rFonts w:asciiTheme="minorHAnsi" w:eastAsiaTheme="minorHAnsi" w:hAnsiTheme="minorHAnsi"/>
          <w:sz w:val="20"/>
          <w:szCs w:val="20"/>
          <w:lang w:val="mk-MK"/>
        </w:rPr>
        <w:t xml:space="preserve"> </w:t>
      </w:r>
      <w:r>
        <w:rPr>
          <w:rFonts w:asciiTheme="minorHAnsi" w:eastAsiaTheme="minorHAnsi" w:hAnsiTheme="minorHAnsi"/>
          <w:sz w:val="20"/>
          <w:szCs w:val="20"/>
          <w:lang w:val="sq-AL"/>
        </w:rPr>
        <w:t>Të kontrolluar në BDH të MPB-së dhe është konstatuar se të dhënat për adresën përputhen</w:t>
      </w:r>
      <w:r w:rsidR="0014780F">
        <w:rPr>
          <w:rFonts w:asciiTheme="minorHAnsi" w:eastAsiaTheme="minorHAnsi" w:hAnsiTheme="minorHAnsi"/>
          <w:sz w:val="20"/>
          <w:szCs w:val="20"/>
          <w:lang w:val="mk-MK"/>
        </w:rPr>
        <w:t>.</w:t>
      </w:r>
    </w:p>
    <w:p w:rsidR="0014780F" w:rsidRPr="00BB44DC" w:rsidRDefault="0014780F">
      <w:pPr>
        <w:pStyle w:val="FootnoteText"/>
        <w:rPr>
          <w:lang w:val="mk-MK"/>
        </w:rPr>
      </w:pPr>
    </w:p>
  </w:footnote>
  <w:footnote w:id="14">
    <w:p w:rsidR="00F14C0A" w:rsidRDefault="0014780F" w:rsidP="00F14C0A">
      <w:pPr>
        <w:pStyle w:val="NormalWeb"/>
        <w:shd w:val="clear" w:color="auto" w:fill="FFFFFF"/>
        <w:tabs>
          <w:tab w:val="left" w:pos="9630"/>
        </w:tabs>
        <w:jc w:val="both"/>
        <w:rPr>
          <w:rFonts w:asciiTheme="minorHAnsi" w:eastAsia="Times New Roman" w:hAnsiTheme="minorHAnsi"/>
          <w:sz w:val="20"/>
          <w:szCs w:val="20"/>
          <w:lang w:val="mk-MK"/>
        </w:rPr>
      </w:pPr>
      <w:r>
        <w:rPr>
          <w:rStyle w:val="FootnoteReference"/>
          <w:lang w:val="mk-MK"/>
        </w:rPr>
        <w:t>12</w:t>
      </w:r>
      <w:r>
        <w:t xml:space="preserve"> </w:t>
      </w:r>
      <w:r w:rsidR="00F14C0A">
        <w:rPr>
          <w:rFonts w:asciiTheme="minorHAnsi" w:eastAsia="Times New Roman" w:hAnsiTheme="minorHAnsi"/>
          <w:sz w:val="20"/>
          <w:szCs w:val="20"/>
          <w:lang w:val="sq-AL"/>
        </w:rPr>
        <w:t>Numri total i personave në përgjigjet e MPB-së nga kërkesat me numër</w:t>
      </w:r>
      <w:r w:rsidR="00F14C0A" w:rsidRPr="00BB44DC">
        <w:rPr>
          <w:rFonts w:asciiTheme="minorHAnsi" w:eastAsia="Times New Roman" w:hAnsiTheme="minorHAnsi"/>
          <w:sz w:val="20"/>
          <w:szCs w:val="20"/>
        </w:rPr>
        <w:t>. 17-1076/1</w:t>
      </w:r>
      <w:r w:rsidR="00F14C0A" w:rsidRPr="00BB44DC">
        <w:rPr>
          <w:rFonts w:asciiTheme="minorHAnsi" w:eastAsia="Times New Roman" w:hAnsiTheme="minorHAnsi"/>
          <w:sz w:val="20"/>
          <w:szCs w:val="20"/>
          <w:lang w:val="mk-MK"/>
        </w:rPr>
        <w:t>,</w:t>
      </w:r>
      <w:r w:rsidR="00F14C0A" w:rsidRPr="00BB44DC">
        <w:rPr>
          <w:rFonts w:asciiTheme="minorHAnsi" w:eastAsia="Times New Roman" w:hAnsiTheme="minorHAnsi"/>
          <w:sz w:val="20"/>
          <w:szCs w:val="20"/>
        </w:rPr>
        <w:t xml:space="preserve"> 17-1076/3</w:t>
      </w:r>
      <w:r w:rsidR="00F14C0A" w:rsidRPr="00BB44DC">
        <w:rPr>
          <w:rFonts w:asciiTheme="minorHAnsi" w:eastAsia="Times New Roman" w:hAnsiTheme="minorHAnsi"/>
          <w:sz w:val="20"/>
          <w:szCs w:val="20"/>
          <w:lang w:val="mk-MK"/>
        </w:rPr>
        <w:t>,</w:t>
      </w:r>
      <w:r w:rsidR="00F14C0A" w:rsidRPr="00BB44DC">
        <w:rPr>
          <w:rFonts w:asciiTheme="minorHAnsi" w:eastAsia="Times New Roman" w:hAnsiTheme="minorHAnsi"/>
          <w:sz w:val="20"/>
          <w:szCs w:val="20"/>
        </w:rPr>
        <w:t xml:space="preserve"> 17-1076/5</w:t>
      </w:r>
      <w:r w:rsidR="00F14C0A" w:rsidRPr="00BB44DC">
        <w:rPr>
          <w:rFonts w:asciiTheme="minorHAnsi" w:eastAsia="Times New Roman" w:hAnsiTheme="minorHAnsi"/>
          <w:sz w:val="20"/>
          <w:szCs w:val="20"/>
          <w:lang w:val="mk-MK"/>
        </w:rPr>
        <w:t>,</w:t>
      </w:r>
      <w:r w:rsidR="00F14C0A" w:rsidRPr="00BB44DC">
        <w:rPr>
          <w:rFonts w:asciiTheme="minorHAnsi" w:eastAsia="Times New Roman" w:hAnsiTheme="minorHAnsi"/>
          <w:sz w:val="20"/>
          <w:szCs w:val="20"/>
        </w:rPr>
        <w:t xml:space="preserve"> 17-1076/7</w:t>
      </w:r>
      <w:r w:rsidR="00F14C0A" w:rsidRPr="00BB44DC">
        <w:rPr>
          <w:rFonts w:asciiTheme="minorHAnsi" w:eastAsia="Times New Roman" w:hAnsiTheme="minorHAnsi"/>
          <w:sz w:val="20"/>
          <w:szCs w:val="20"/>
          <w:lang w:val="mk-MK"/>
        </w:rPr>
        <w:t>,</w:t>
      </w:r>
      <w:r w:rsidR="00F14C0A" w:rsidRPr="00BB44DC">
        <w:rPr>
          <w:rFonts w:asciiTheme="minorHAnsi" w:eastAsia="Times New Roman" w:hAnsiTheme="minorHAnsi"/>
          <w:sz w:val="20"/>
          <w:szCs w:val="20"/>
        </w:rPr>
        <w:t xml:space="preserve"> 17-1076/9</w:t>
      </w:r>
      <w:r w:rsidR="00F14C0A" w:rsidRPr="00BB44DC">
        <w:rPr>
          <w:rFonts w:asciiTheme="minorHAnsi" w:eastAsia="Times New Roman" w:hAnsiTheme="minorHAnsi"/>
          <w:sz w:val="20"/>
          <w:szCs w:val="20"/>
          <w:lang w:val="mk-MK"/>
        </w:rPr>
        <w:t xml:space="preserve">, </w:t>
      </w:r>
      <w:r w:rsidR="00F14C0A" w:rsidRPr="00BB44DC">
        <w:rPr>
          <w:rFonts w:asciiTheme="minorHAnsi" w:eastAsia="Times New Roman" w:hAnsiTheme="minorHAnsi"/>
          <w:sz w:val="20"/>
          <w:szCs w:val="20"/>
        </w:rPr>
        <w:t>17-1076/11</w:t>
      </w:r>
      <w:r w:rsidR="00F14C0A" w:rsidRPr="00BB44DC">
        <w:rPr>
          <w:rFonts w:asciiTheme="minorHAnsi" w:eastAsia="Times New Roman" w:hAnsiTheme="minorHAnsi"/>
          <w:sz w:val="20"/>
          <w:szCs w:val="20"/>
          <w:lang w:val="mk-MK"/>
        </w:rPr>
        <w:t>,</w:t>
      </w:r>
      <w:r w:rsidR="00F14C0A" w:rsidRPr="00BB44DC">
        <w:rPr>
          <w:rFonts w:asciiTheme="minorHAnsi" w:eastAsia="Times New Roman" w:hAnsiTheme="minorHAnsi"/>
          <w:sz w:val="20"/>
          <w:szCs w:val="20"/>
        </w:rPr>
        <w:t xml:space="preserve"> 17-1111/9</w:t>
      </w:r>
      <w:r w:rsidR="00F14C0A" w:rsidRPr="00BB44DC">
        <w:rPr>
          <w:rFonts w:asciiTheme="minorHAnsi" w:eastAsia="Times New Roman" w:hAnsiTheme="minorHAnsi"/>
          <w:sz w:val="20"/>
          <w:szCs w:val="20"/>
          <w:lang w:val="mk-MK"/>
        </w:rPr>
        <w:t>,</w:t>
      </w:r>
      <w:r w:rsidR="00F14C0A" w:rsidRPr="00BB44DC">
        <w:rPr>
          <w:rFonts w:asciiTheme="minorHAnsi" w:eastAsia="Times New Roman" w:hAnsiTheme="minorHAnsi"/>
          <w:sz w:val="20"/>
          <w:szCs w:val="20"/>
        </w:rPr>
        <w:t xml:space="preserve"> 17-1111/7, 17-1111/4  </w:t>
      </w:r>
      <w:r w:rsidR="00F14C0A">
        <w:rPr>
          <w:rFonts w:asciiTheme="minorHAnsi" w:eastAsia="Times New Roman" w:hAnsiTheme="minorHAnsi"/>
          <w:sz w:val="20"/>
          <w:szCs w:val="20"/>
          <w:lang w:val="sq-AL"/>
        </w:rPr>
        <w:t>dhe</w:t>
      </w:r>
      <w:r w:rsidR="00F14C0A" w:rsidRPr="00BB44DC">
        <w:rPr>
          <w:rFonts w:asciiTheme="minorHAnsi" w:eastAsia="Times New Roman" w:hAnsiTheme="minorHAnsi"/>
          <w:sz w:val="20"/>
          <w:szCs w:val="20"/>
          <w:lang w:val="mk-MK"/>
        </w:rPr>
        <w:t xml:space="preserve"> </w:t>
      </w:r>
      <w:r w:rsidR="00F14C0A" w:rsidRPr="00BB44DC">
        <w:rPr>
          <w:rFonts w:asciiTheme="minorHAnsi" w:eastAsia="Times New Roman" w:hAnsiTheme="minorHAnsi"/>
          <w:sz w:val="20"/>
          <w:szCs w:val="20"/>
        </w:rPr>
        <w:t>17 1111/6 </w:t>
      </w:r>
      <w:r w:rsidR="00F14C0A" w:rsidRPr="00BB44DC">
        <w:rPr>
          <w:rFonts w:asciiTheme="minorHAnsi" w:eastAsia="Times New Roman" w:hAnsiTheme="minorHAnsi"/>
          <w:sz w:val="20"/>
          <w:szCs w:val="20"/>
          <w:lang w:val="mk-MK"/>
        </w:rPr>
        <w:t xml:space="preserve"> </w:t>
      </w:r>
      <w:r w:rsidR="00F14C0A">
        <w:rPr>
          <w:rFonts w:asciiTheme="minorHAnsi" w:eastAsia="Times New Roman" w:hAnsiTheme="minorHAnsi"/>
          <w:sz w:val="20"/>
          <w:szCs w:val="20"/>
          <w:lang w:val="sq-AL"/>
        </w:rPr>
        <w:t xml:space="preserve">të identifikuar me </w:t>
      </w:r>
      <w:r w:rsidR="00F14C0A" w:rsidRPr="00BB44DC">
        <w:rPr>
          <w:rFonts w:asciiTheme="minorHAnsi" w:eastAsia="Times New Roman" w:hAnsiTheme="minorHAnsi"/>
          <w:sz w:val="20"/>
          <w:szCs w:val="20"/>
          <w:lang w:val="mk-MK"/>
        </w:rPr>
        <w:t>„</w:t>
      </w:r>
      <w:r w:rsidR="00F14C0A">
        <w:rPr>
          <w:rFonts w:asciiTheme="minorHAnsi" w:eastAsia="Times New Roman" w:hAnsiTheme="minorHAnsi"/>
          <w:sz w:val="20"/>
          <w:szCs w:val="20"/>
          <w:lang w:val="sq-AL"/>
        </w:rPr>
        <w:t>indikator</w:t>
      </w:r>
      <w:r w:rsidR="00F14C0A" w:rsidRPr="00BB44DC">
        <w:rPr>
          <w:rFonts w:asciiTheme="minorHAnsi" w:eastAsia="Times New Roman" w:hAnsiTheme="minorHAnsi"/>
          <w:sz w:val="20"/>
          <w:szCs w:val="20"/>
          <w:lang w:val="mk-MK"/>
        </w:rPr>
        <w:t xml:space="preserve"> 1“ </w:t>
      </w:r>
      <w:r w:rsidR="00F14C0A">
        <w:rPr>
          <w:rFonts w:asciiTheme="minorHAnsi" w:eastAsia="Times New Roman" w:hAnsiTheme="minorHAnsi"/>
          <w:sz w:val="20"/>
          <w:szCs w:val="20"/>
          <w:lang w:val="sq-AL"/>
        </w:rPr>
        <w:t>ku përputhen vetëm të dhënat për komunën, vendin dhe rrugën, por nuk përputhen të dhënat për numrin, hyrjen dhe banesën është</w:t>
      </w:r>
      <w:r w:rsidR="00F14C0A" w:rsidRPr="00BB44DC">
        <w:rPr>
          <w:rFonts w:asciiTheme="minorHAnsi" w:eastAsia="Times New Roman" w:hAnsiTheme="minorHAnsi"/>
          <w:sz w:val="20"/>
          <w:szCs w:val="20"/>
          <w:lang w:val="mk-MK"/>
        </w:rPr>
        <w:t xml:space="preserve"> 1490 </w:t>
      </w:r>
      <w:r w:rsidR="00F14C0A">
        <w:rPr>
          <w:rFonts w:asciiTheme="minorHAnsi" w:eastAsia="Times New Roman" w:hAnsiTheme="minorHAnsi"/>
          <w:sz w:val="20"/>
          <w:szCs w:val="20"/>
          <w:lang w:val="sq-AL"/>
        </w:rPr>
        <w:t>persona</w:t>
      </w:r>
      <w:r w:rsidR="00F14C0A" w:rsidRPr="00BB44DC">
        <w:rPr>
          <w:rFonts w:asciiTheme="minorHAnsi" w:eastAsia="Times New Roman" w:hAnsiTheme="minorHAnsi"/>
          <w:sz w:val="20"/>
          <w:szCs w:val="20"/>
          <w:lang w:val="mk-MK"/>
        </w:rPr>
        <w:t xml:space="preserve">, </w:t>
      </w:r>
      <w:r w:rsidR="00F14C0A">
        <w:rPr>
          <w:rFonts w:asciiTheme="minorHAnsi" w:eastAsia="Times New Roman" w:hAnsiTheme="minorHAnsi"/>
          <w:sz w:val="20"/>
          <w:szCs w:val="20"/>
          <w:lang w:val="sq-AL"/>
        </w:rPr>
        <w:t>kurse me</w:t>
      </w:r>
      <w:r w:rsidR="00F14C0A" w:rsidRPr="00BB44DC">
        <w:rPr>
          <w:rFonts w:asciiTheme="minorHAnsi" w:eastAsia="Times New Roman" w:hAnsiTheme="minorHAnsi"/>
          <w:sz w:val="20"/>
          <w:szCs w:val="20"/>
          <w:lang w:val="mk-MK"/>
        </w:rPr>
        <w:t xml:space="preserve"> „</w:t>
      </w:r>
      <w:r w:rsidR="00F14C0A">
        <w:rPr>
          <w:rFonts w:asciiTheme="minorHAnsi" w:eastAsia="Times New Roman" w:hAnsiTheme="minorHAnsi"/>
          <w:sz w:val="20"/>
          <w:szCs w:val="20"/>
          <w:lang w:val="sq-AL"/>
        </w:rPr>
        <w:t>indikator</w:t>
      </w:r>
      <w:r w:rsidR="00F14C0A" w:rsidRPr="00BB44DC">
        <w:rPr>
          <w:rFonts w:asciiTheme="minorHAnsi" w:eastAsia="Times New Roman" w:hAnsiTheme="minorHAnsi"/>
          <w:sz w:val="20"/>
          <w:szCs w:val="20"/>
          <w:lang w:val="mk-MK"/>
        </w:rPr>
        <w:t xml:space="preserve"> 2“ </w:t>
      </w:r>
      <w:r w:rsidR="00F14C0A">
        <w:rPr>
          <w:rFonts w:asciiTheme="minorHAnsi" w:eastAsia="Times New Roman" w:hAnsiTheme="minorHAnsi"/>
          <w:sz w:val="20"/>
          <w:szCs w:val="20"/>
          <w:lang w:val="sq-AL"/>
        </w:rPr>
        <w:t>janë identifikuar 1664 persona ku nuk përputhen të dhënat e adresës</w:t>
      </w:r>
      <w:r w:rsidR="00F14C0A" w:rsidRPr="00BB44DC">
        <w:rPr>
          <w:rFonts w:asciiTheme="minorHAnsi" w:eastAsia="Times New Roman" w:hAnsiTheme="minorHAnsi"/>
          <w:sz w:val="20"/>
          <w:szCs w:val="20"/>
          <w:lang w:val="mk-MK"/>
        </w:rPr>
        <w:t>.</w:t>
      </w:r>
    </w:p>
    <w:p w:rsidR="0014780F" w:rsidRPr="00061C08" w:rsidRDefault="00F14C0A" w:rsidP="00F14C0A">
      <w:pPr>
        <w:pStyle w:val="NormalWeb"/>
        <w:shd w:val="clear" w:color="auto" w:fill="FFFFFF"/>
        <w:tabs>
          <w:tab w:val="left" w:pos="9630"/>
        </w:tabs>
        <w:jc w:val="both"/>
        <w:rPr>
          <w:rFonts w:asciiTheme="minorHAnsi" w:eastAsiaTheme="minorHAnsi" w:hAnsiTheme="minorHAnsi"/>
          <w:sz w:val="20"/>
          <w:szCs w:val="20"/>
          <w:lang w:val="mk-MK"/>
        </w:rPr>
      </w:pPr>
      <w:r>
        <w:rPr>
          <w:rFonts w:asciiTheme="minorHAnsi" w:eastAsiaTheme="minorHAnsi" w:hAnsiTheme="minorHAnsi"/>
          <w:sz w:val="20"/>
          <w:szCs w:val="20"/>
          <w:lang w:val="sq-AL"/>
        </w:rPr>
        <w:t>Në Listën zgjedhore nga personat e identifikuar me</w:t>
      </w:r>
      <w:r w:rsidRPr="00BB44DC">
        <w:rPr>
          <w:rFonts w:asciiTheme="minorHAnsi" w:eastAsiaTheme="minorHAnsi" w:hAnsiTheme="minorHAnsi"/>
          <w:sz w:val="20"/>
          <w:szCs w:val="20"/>
          <w:lang w:val="mk-MK"/>
        </w:rPr>
        <w:t xml:space="preserve"> „</w:t>
      </w:r>
      <w:r>
        <w:rPr>
          <w:rFonts w:asciiTheme="minorHAnsi" w:eastAsiaTheme="minorHAnsi" w:hAnsiTheme="minorHAnsi"/>
          <w:sz w:val="20"/>
          <w:szCs w:val="20"/>
          <w:lang w:val="sq-AL"/>
        </w:rPr>
        <w:t>indikator</w:t>
      </w:r>
      <w:r w:rsidRPr="00BB44DC">
        <w:rPr>
          <w:rFonts w:asciiTheme="minorHAnsi" w:eastAsiaTheme="minorHAnsi" w:hAnsiTheme="minorHAnsi"/>
          <w:sz w:val="20"/>
          <w:szCs w:val="20"/>
          <w:lang w:val="mk-MK"/>
        </w:rPr>
        <w:t xml:space="preserve"> 1“ </w:t>
      </w:r>
      <w:r>
        <w:rPr>
          <w:rFonts w:asciiTheme="minorHAnsi" w:eastAsiaTheme="minorHAnsi" w:hAnsiTheme="minorHAnsi"/>
          <w:sz w:val="20"/>
          <w:szCs w:val="20"/>
          <w:lang w:val="sq-AL"/>
        </w:rPr>
        <w:t>gjenden</w:t>
      </w:r>
      <w:r w:rsidRPr="00BB44DC">
        <w:rPr>
          <w:rFonts w:asciiTheme="minorHAnsi" w:eastAsiaTheme="minorHAnsi" w:hAnsiTheme="minorHAnsi"/>
          <w:sz w:val="20"/>
          <w:szCs w:val="20"/>
          <w:lang w:val="mk-MK"/>
        </w:rPr>
        <w:t xml:space="preserve"> 1487</w:t>
      </w:r>
      <w:r>
        <w:rPr>
          <w:rFonts w:asciiTheme="minorHAnsi" w:eastAsiaTheme="minorHAnsi" w:hAnsiTheme="minorHAnsi"/>
          <w:sz w:val="20"/>
          <w:szCs w:val="20"/>
          <w:lang w:val="sq-AL"/>
        </w:rPr>
        <w:t xml:space="preserve"> persona</w:t>
      </w:r>
      <w:r w:rsidRPr="00BB44DC">
        <w:rPr>
          <w:rFonts w:asciiTheme="minorHAnsi" w:eastAsiaTheme="minorHAnsi" w:hAnsiTheme="minorHAnsi"/>
          <w:sz w:val="20"/>
          <w:szCs w:val="20"/>
          <w:lang w:val="mk-MK"/>
        </w:rPr>
        <w:t xml:space="preserve">, </w:t>
      </w:r>
      <w:r>
        <w:rPr>
          <w:rFonts w:asciiTheme="minorHAnsi" w:eastAsiaTheme="minorHAnsi" w:hAnsiTheme="minorHAnsi"/>
          <w:sz w:val="20"/>
          <w:szCs w:val="20"/>
          <w:lang w:val="sq-AL"/>
        </w:rPr>
        <w:t>kurse me</w:t>
      </w:r>
      <w:r w:rsidRPr="00BB44DC">
        <w:rPr>
          <w:rFonts w:asciiTheme="minorHAnsi" w:eastAsiaTheme="minorHAnsi" w:hAnsiTheme="minorHAnsi"/>
          <w:sz w:val="20"/>
          <w:szCs w:val="20"/>
          <w:lang w:val="mk-MK"/>
        </w:rPr>
        <w:t xml:space="preserve"> „</w:t>
      </w:r>
      <w:r>
        <w:rPr>
          <w:rFonts w:asciiTheme="minorHAnsi" w:eastAsiaTheme="minorHAnsi" w:hAnsiTheme="minorHAnsi"/>
          <w:sz w:val="20"/>
          <w:szCs w:val="20"/>
          <w:lang w:val="sq-AL"/>
        </w:rPr>
        <w:t>indikator</w:t>
      </w:r>
      <w:r w:rsidRPr="00BB44DC">
        <w:rPr>
          <w:rFonts w:asciiTheme="minorHAnsi" w:eastAsiaTheme="minorHAnsi" w:hAnsiTheme="minorHAnsi"/>
          <w:sz w:val="20"/>
          <w:szCs w:val="20"/>
          <w:lang w:val="mk-MK"/>
        </w:rPr>
        <w:t xml:space="preserve"> 2“ </w:t>
      </w:r>
      <w:r>
        <w:rPr>
          <w:rFonts w:asciiTheme="minorHAnsi" w:eastAsiaTheme="minorHAnsi" w:hAnsiTheme="minorHAnsi"/>
          <w:sz w:val="20"/>
          <w:szCs w:val="20"/>
          <w:lang w:val="sq-AL"/>
        </w:rPr>
        <w:t>në Listën zgjedhore gjenden</w:t>
      </w:r>
      <w:r w:rsidRPr="00BB44DC">
        <w:rPr>
          <w:rFonts w:asciiTheme="minorHAnsi" w:eastAsiaTheme="minorHAnsi" w:hAnsiTheme="minorHAnsi"/>
          <w:sz w:val="20"/>
          <w:szCs w:val="20"/>
          <w:lang w:val="mk-MK"/>
        </w:rPr>
        <w:t xml:space="preserve"> 1605 </w:t>
      </w:r>
      <w:r>
        <w:rPr>
          <w:rFonts w:asciiTheme="minorHAnsi" w:eastAsiaTheme="minorHAnsi" w:hAnsiTheme="minorHAnsi"/>
          <w:sz w:val="20"/>
          <w:szCs w:val="20"/>
          <w:lang w:val="sq-AL"/>
        </w:rPr>
        <w:t>persona</w:t>
      </w:r>
      <w:r w:rsidRPr="00BB44DC">
        <w:rPr>
          <w:rFonts w:asciiTheme="minorHAnsi" w:eastAsiaTheme="minorHAnsi" w:hAnsiTheme="minorHAnsi"/>
          <w:sz w:val="20"/>
          <w:szCs w:val="20"/>
          <w:lang w:val="mk-MK"/>
        </w:rPr>
        <w:t>.</w:t>
      </w:r>
      <w:r>
        <w:rPr>
          <w:rFonts w:asciiTheme="minorHAnsi" w:eastAsiaTheme="minorHAnsi" w:hAnsiTheme="minorHAnsi"/>
          <w:sz w:val="20"/>
          <w:szCs w:val="20"/>
          <w:lang w:val="mk-MK"/>
        </w:rPr>
        <w:t xml:space="preserve"> </w:t>
      </w:r>
      <w:r>
        <w:rPr>
          <w:rFonts w:asciiTheme="minorHAnsi" w:eastAsiaTheme="minorHAnsi" w:hAnsiTheme="minorHAnsi"/>
          <w:sz w:val="20"/>
          <w:szCs w:val="20"/>
          <w:lang w:val="sq-AL"/>
        </w:rPr>
        <w:t>Të kontrolluar në BDH të MPB-së dhe është konstatuar se të dhënat për adresën përputhen</w:t>
      </w:r>
      <w:r w:rsidR="0014780F">
        <w:rPr>
          <w:rFonts w:asciiTheme="minorHAnsi" w:eastAsiaTheme="minorHAnsi" w:hAnsiTheme="minorHAnsi"/>
          <w:sz w:val="20"/>
          <w:szCs w:val="20"/>
          <w:lang w:val="mk-MK"/>
        </w:rPr>
        <w:t>.</w:t>
      </w:r>
    </w:p>
    <w:p w:rsidR="0014780F" w:rsidRPr="00851347" w:rsidRDefault="0014780F">
      <w:pPr>
        <w:pStyle w:val="FootnoteText"/>
        <w:rPr>
          <w:lang w:val="mk-MK"/>
        </w:rPr>
      </w:pPr>
    </w:p>
  </w:footnote>
  <w:footnote w:id="15">
    <w:p w:rsidR="00F14C0A" w:rsidRDefault="0014780F" w:rsidP="00F14C0A">
      <w:pPr>
        <w:pStyle w:val="NormalWeb"/>
        <w:shd w:val="clear" w:color="auto" w:fill="FFFFFF"/>
        <w:tabs>
          <w:tab w:val="left" w:pos="9630"/>
        </w:tabs>
        <w:jc w:val="both"/>
        <w:rPr>
          <w:rFonts w:asciiTheme="minorHAnsi" w:eastAsia="Times New Roman" w:hAnsiTheme="minorHAnsi"/>
          <w:sz w:val="20"/>
          <w:szCs w:val="20"/>
          <w:lang w:val="mk-MK"/>
        </w:rPr>
      </w:pPr>
      <w:r>
        <w:rPr>
          <w:rStyle w:val="FootnoteReference"/>
        </w:rPr>
        <w:footnoteRef/>
      </w:r>
      <w:r>
        <w:t xml:space="preserve"> </w:t>
      </w:r>
      <w:r w:rsidR="00F14C0A">
        <w:rPr>
          <w:rFonts w:asciiTheme="minorHAnsi" w:eastAsia="Times New Roman" w:hAnsiTheme="minorHAnsi"/>
          <w:sz w:val="20"/>
          <w:szCs w:val="20"/>
          <w:lang w:val="sq-AL"/>
        </w:rPr>
        <w:t>Numri total i personave në përgjigjet e MPB-së nga kërkesat me numër</w:t>
      </w:r>
      <w:r w:rsidR="00F14C0A" w:rsidRPr="00BB44DC">
        <w:rPr>
          <w:rFonts w:asciiTheme="minorHAnsi" w:eastAsia="Times New Roman" w:hAnsiTheme="minorHAnsi"/>
          <w:sz w:val="20"/>
          <w:szCs w:val="20"/>
        </w:rPr>
        <w:t>. 17-1076/1</w:t>
      </w:r>
      <w:r w:rsidR="00F14C0A" w:rsidRPr="00BB44DC">
        <w:rPr>
          <w:rFonts w:asciiTheme="minorHAnsi" w:eastAsia="Times New Roman" w:hAnsiTheme="minorHAnsi"/>
          <w:sz w:val="20"/>
          <w:szCs w:val="20"/>
          <w:lang w:val="mk-MK"/>
        </w:rPr>
        <w:t>,</w:t>
      </w:r>
      <w:r w:rsidR="00F14C0A" w:rsidRPr="00BB44DC">
        <w:rPr>
          <w:rFonts w:asciiTheme="minorHAnsi" w:eastAsia="Times New Roman" w:hAnsiTheme="minorHAnsi"/>
          <w:sz w:val="20"/>
          <w:szCs w:val="20"/>
        </w:rPr>
        <w:t xml:space="preserve"> 17-1076/3</w:t>
      </w:r>
      <w:r w:rsidR="00F14C0A" w:rsidRPr="00BB44DC">
        <w:rPr>
          <w:rFonts w:asciiTheme="minorHAnsi" w:eastAsia="Times New Roman" w:hAnsiTheme="minorHAnsi"/>
          <w:sz w:val="20"/>
          <w:szCs w:val="20"/>
          <w:lang w:val="mk-MK"/>
        </w:rPr>
        <w:t>,</w:t>
      </w:r>
      <w:r w:rsidR="00F14C0A" w:rsidRPr="00BB44DC">
        <w:rPr>
          <w:rFonts w:asciiTheme="minorHAnsi" w:eastAsia="Times New Roman" w:hAnsiTheme="minorHAnsi"/>
          <w:sz w:val="20"/>
          <w:szCs w:val="20"/>
        </w:rPr>
        <w:t xml:space="preserve"> 17-1076/5</w:t>
      </w:r>
      <w:r w:rsidR="00F14C0A" w:rsidRPr="00BB44DC">
        <w:rPr>
          <w:rFonts w:asciiTheme="minorHAnsi" w:eastAsia="Times New Roman" w:hAnsiTheme="minorHAnsi"/>
          <w:sz w:val="20"/>
          <w:szCs w:val="20"/>
          <w:lang w:val="mk-MK"/>
        </w:rPr>
        <w:t>,</w:t>
      </w:r>
      <w:r w:rsidR="00F14C0A" w:rsidRPr="00BB44DC">
        <w:rPr>
          <w:rFonts w:asciiTheme="minorHAnsi" w:eastAsia="Times New Roman" w:hAnsiTheme="minorHAnsi"/>
          <w:sz w:val="20"/>
          <w:szCs w:val="20"/>
        </w:rPr>
        <w:t xml:space="preserve"> 17-1076/7</w:t>
      </w:r>
      <w:r w:rsidR="00F14C0A" w:rsidRPr="00BB44DC">
        <w:rPr>
          <w:rFonts w:asciiTheme="minorHAnsi" w:eastAsia="Times New Roman" w:hAnsiTheme="minorHAnsi"/>
          <w:sz w:val="20"/>
          <w:szCs w:val="20"/>
          <w:lang w:val="mk-MK"/>
        </w:rPr>
        <w:t>,</w:t>
      </w:r>
      <w:r w:rsidR="00F14C0A" w:rsidRPr="00BB44DC">
        <w:rPr>
          <w:rFonts w:asciiTheme="minorHAnsi" w:eastAsia="Times New Roman" w:hAnsiTheme="minorHAnsi"/>
          <w:sz w:val="20"/>
          <w:szCs w:val="20"/>
        </w:rPr>
        <w:t xml:space="preserve"> 17-1076/9</w:t>
      </w:r>
      <w:r w:rsidR="00F14C0A" w:rsidRPr="00BB44DC">
        <w:rPr>
          <w:rFonts w:asciiTheme="minorHAnsi" w:eastAsia="Times New Roman" w:hAnsiTheme="minorHAnsi"/>
          <w:sz w:val="20"/>
          <w:szCs w:val="20"/>
          <w:lang w:val="mk-MK"/>
        </w:rPr>
        <w:t xml:space="preserve">, </w:t>
      </w:r>
      <w:r w:rsidR="00F14C0A" w:rsidRPr="00BB44DC">
        <w:rPr>
          <w:rFonts w:asciiTheme="minorHAnsi" w:eastAsia="Times New Roman" w:hAnsiTheme="minorHAnsi"/>
          <w:sz w:val="20"/>
          <w:szCs w:val="20"/>
        </w:rPr>
        <w:t>17-1076/11</w:t>
      </w:r>
      <w:r w:rsidR="00F14C0A" w:rsidRPr="00BB44DC">
        <w:rPr>
          <w:rFonts w:asciiTheme="minorHAnsi" w:eastAsia="Times New Roman" w:hAnsiTheme="minorHAnsi"/>
          <w:sz w:val="20"/>
          <w:szCs w:val="20"/>
          <w:lang w:val="mk-MK"/>
        </w:rPr>
        <w:t>,</w:t>
      </w:r>
      <w:r w:rsidR="00F14C0A" w:rsidRPr="00BB44DC">
        <w:rPr>
          <w:rFonts w:asciiTheme="minorHAnsi" w:eastAsia="Times New Roman" w:hAnsiTheme="minorHAnsi"/>
          <w:sz w:val="20"/>
          <w:szCs w:val="20"/>
        </w:rPr>
        <w:t xml:space="preserve"> 17-1111/9</w:t>
      </w:r>
      <w:r w:rsidR="00F14C0A" w:rsidRPr="00BB44DC">
        <w:rPr>
          <w:rFonts w:asciiTheme="minorHAnsi" w:eastAsia="Times New Roman" w:hAnsiTheme="minorHAnsi"/>
          <w:sz w:val="20"/>
          <w:szCs w:val="20"/>
          <w:lang w:val="mk-MK"/>
        </w:rPr>
        <w:t>,</w:t>
      </w:r>
      <w:r w:rsidR="00F14C0A" w:rsidRPr="00BB44DC">
        <w:rPr>
          <w:rFonts w:asciiTheme="minorHAnsi" w:eastAsia="Times New Roman" w:hAnsiTheme="minorHAnsi"/>
          <w:sz w:val="20"/>
          <w:szCs w:val="20"/>
        </w:rPr>
        <w:t xml:space="preserve"> 17-1111/7, 17-1111/4  </w:t>
      </w:r>
      <w:r w:rsidR="00F14C0A">
        <w:rPr>
          <w:rFonts w:asciiTheme="minorHAnsi" w:eastAsia="Times New Roman" w:hAnsiTheme="minorHAnsi"/>
          <w:sz w:val="20"/>
          <w:szCs w:val="20"/>
          <w:lang w:val="sq-AL"/>
        </w:rPr>
        <w:t>dhe</w:t>
      </w:r>
      <w:r w:rsidR="00F14C0A" w:rsidRPr="00BB44DC">
        <w:rPr>
          <w:rFonts w:asciiTheme="minorHAnsi" w:eastAsia="Times New Roman" w:hAnsiTheme="minorHAnsi"/>
          <w:sz w:val="20"/>
          <w:szCs w:val="20"/>
          <w:lang w:val="mk-MK"/>
        </w:rPr>
        <w:t xml:space="preserve"> </w:t>
      </w:r>
      <w:r w:rsidR="00F14C0A" w:rsidRPr="00BB44DC">
        <w:rPr>
          <w:rFonts w:asciiTheme="minorHAnsi" w:eastAsia="Times New Roman" w:hAnsiTheme="minorHAnsi"/>
          <w:sz w:val="20"/>
          <w:szCs w:val="20"/>
        </w:rPr>
        <w:t>17 1111/6 </w:t>
      </w:r>
      <w:r w:rsidR="00F14C0A" w:rsidRPr="00BB44DC">
        <w:rPr>
          <w:rFonts w:asciiTheme="minorHAnsi" w:eastAsia="Times New Roman" w:hAnsiTheme="minorHAnsi"/>
          <w:sz w:val="20"/>
          <w:szCs w:val="20"/>
          <w:lang w:val="mk-MK"/>
        </w:rPr>
        <w:t xml:space="preserve"> </w:t>
      </w:r>
      <w:r w:rsidR="00F14C0A">
        <w:rPr>
          <w:rFonts w:asciiTheme="minorHAnsi" w:eastAsia="Times New Roman" w:hAnsiTheme="minorHAnsi"/>
          <w:sz w:val="20"/>
          <w:szCs w:val="20"/>
          <w:lang w:val="sq-AL"/>
        </w:rPr>
        <w:t xml:space="preserve">të identifikuar me </w:t>
      </w:r>
      <w:r w:rsidR="00F14C0A" w:rsidRPr="00BB44DC">
        <w:rPr>
          <w:rFonts w:asciiTheme="minorHAnsi" w:eastAsia="Times New Roman" w:hAnsiTheme="minorHAnsi"/>
          <w:sz w:val="20"/>
          <w:szCs w:val="20"/>
          <w:lang w:val="mk-MK"/>
        </w:rPr>
        <w:t>„</w:t>
      </w:r>
      <w:r w:rsidR="00F14C0A">
        <w:rPr>
          <w:rFonts w:asciiTheme="minorHAnsi" w:eastAsia="Times New Roman" w:hAnsiTheme="minorHAnsi"/>
          <w:sz w:val="20"/>
          <w:szCs w:val="20"/>
          <w:lang w:val="sq-AL"/>
        </w:rPr>
        <w:t>indikator</w:t>
      </w:r>
      <w:r w:rsidR="00F14C0A" w:rsidRPr="00BB44DC">
        <w:rPr>
          <w:rFonts w:asciiTheme="minorHAnsi" w:eastAsia="Times New Roman" w:hAnsiTheme="minorHAnsi"/>
          <w:sz w:val="20"/>
          <w:szCs w:val="20"/>
          <w:lang w:val="mk-MK"/>
        </w:rPr>
        <w:t xml:space="preserve"> 1“ </w:t>
      </w:r>
      <w:r w:rsidR="00F14C0A">
        <w:rPr>
          <w:rFonts w:asciiTheme="minorHAnsi" w:eastAsia="Times New Roman" w:hAnsiTheme="minorHAnsi"/>
          <w:sz w:val="20"/>
          <w:szCs w:val="20"/>
          <w:lang w:val="sq-AL"/>
        </w:rPr>
        <w:t>ku përputhen vetëm të dhënat për komunën, vendin dhe rrugën, por nuk përputhen të dhënat për numrin, hyrjen dhe banesën është</w:t>
      </w:r>
      <w:r w:rsidR="00F14C0A" w:rsidRPr="00BB44DC">
        <w:rPr>
          <w:rFonts w:asciiTheme="minorHAnsi" w:eastAsia="Times New Roman" w:hAnsiTheme="minorHAnsi"/>
          <w:sz w:val="20"/>
          <w:szCs w:val="20"/>
          <w:lang w:val="mk-MK"/>
        </w:rPr>
        <w:t xml:space="preserve"> 1490 </w:t>
      </w:r>
      <w:r w:rsidR="00F14C0A">
        <w:rPr>
          <w:rFonts w:asciiTheme="minorHAnsi" w:eastAsia="Times New Roman" w:hAnsiTheme="minorHAnsi"/>
          <w:sz w:val="20"/>
          <w:szCs w:val="20"/>
          <w:lang w:val="sq-AL"/>
        </w:rPr>
        <w:t>persona</w:t>
      </w:r>
      <w:r w:rsidR="00F14C0A" w:rsidRPr="00BB44DC">
        <w:rPr>
          <w:rFonts w:asciiTheme="minorHAnsi" w:eastAsia="Times New Roman" w:hAnsiTheme="minorHAnsi"/>
          <w:sz w:val="20"/>
          <w:szCs w:val="20"/>
          <w:lang w:val="mk-MK"/>
        </w:rPr>
        <w:t xml:space="preserve">, </w:t>
      </w:r>
      <w:r w:rsidR="00F14C0A">
        <w:rPr>
          <w:rFonts w:asciiTheme="minorHAnsi" w:eastAsia="Times New Roman" w:hAnsiTheme="minorHAnsi"/>
          <w:sz w:val="20"/>
          <w:szCs w:val="20"/>
          <w:lang w:val="sq-AL"/>
        </w:rPr>
        <w:t>kurse me</w:t>
      </w:r>
      <w:r w:rsidR="00F14C0A" w:rsidRPr="00BB44DC">
        <w:rPr>
          <w:rFonts w:asciiTheme="minorHAnsi" w:eastAsia="Times New Roman" w:hAnsiTheme="minorHAnsi"/>
          <w:sz w:val="20"/>
          <w:szCs w:val="20"/>
          <w:lang w:val="mk-MK"/>
        </w:rPr>
        <w:t xml:space="preserve"> „</w:t>
      </w:r>
      <w:r w:rsidR="00F14C0A">
        <w:rPr>
          <w:rFonts w:asciiTheme="minorHAnsi" w:eastAsia="Times New Roman" w:hAnsiTheme="minorHAnsi"/>
          <w:sz w:val="20"/>
          <w:szCs w:val="20"/>
          <w:lang w:val="sq-AL"/>
        </w:rPr>
        <w:t>indikator</w:t>
      </w:r>
      <w:r w:rsidR="00F14C0A" w:rsidRPr="00BB44DC">
        <w:rPr>
          <w:rFonts w:asciiTheme="minorHAnsi" w:eastAsia="Times New Roman" w:hAnsiTheme="minorHAnsi"/>
          <w:sz w:val="20"/>
          <w:szCs w:val="20"/>
          <w:lang w:val="mk-MK"/>
        </w:rPr>
        <w:t xml:space="preserve"> 2“ </w:t>
      </w:r>
      <w:r w:rsidR="00F14C0A">
        <w:rPr>
          <w:rFonts w:asciiTheme="minorHAnsi" w:eastAsia="Times New Roman" w:hAnsiTheme="minorHAnsi"/>
          <w:sz w:val="20"/>
          <w:szCs w:val="20"/>
          <w:lang w:val="sq-AL"/>
        </w:rPr>
        <w:t>janë identifikuar 1664 persona ku nuk përputhen të dhënat e adresës</w:t>
      </w:r>
      <w:r w:rsidR="00F14C0A" w:rsidRPr="00BB44DC">
        <w:rPr>
          <w:rFonts w:asciiTheme="minorHAnsi" w:eastAsia="Times New Roman" w:hAnsiTheme="minorHAnsi"/>
          <w:sz w:val="20"/>
          <w:szCs w:val="20"/>
          <w:lang w:val="mk-MK"/>
        </w:rPr>
        <w:t>.</w:t>
      </w:r>
    </w:p>
    <w:p w:rsidR="0014780F" w:rsidRPr="00DD7CA8" w:rsidRDefault="00F14C0A" w:rsidP="00F14C0A">
      <w:pPr>
        <w:pStyle w:val="NormalWeb"/>
        <w:shd w:val="clear" w:color="auto" w:fill="FFFFFF"/>
        <w:tabs>
          <w:tab w:val="left" w:pos="9630"/>
        </w:tabs>
        <w:jc w:val="both"/>
        <w:rPr>
          <w:rFonts w:asciiTheme="minorHAnsi" w:eastAsiaTheme="minorHAnsi" w:hAnsiTheme="minorHAnsi"/>
          <w:sz w:val="20"/>
          <w:szCs w:val="20"/>
          <w:lang w:val="mk-MK"/>
        </w:rPr>
      </w:pPr>
      <w:r>
        <w:rPr>
          <w:rFonts w:asciiTheme="minorHAnsi" w:eastAsiaTheme="minorHAnsi" w:hAnsiTheme="minorHAnsi"/>
          <w:sz w:val="20"/>
          <w:szCs w:val="20"/>
          <w:lang w:val="sq-AL"/>
        </w:rPr>
        <w:t>Në Listën zgjedhore nga personat e identifikuar me</w:t>
      </w:r>
      <w:r w:rsidRPr="00BB44DC">
        <w:rPr>
          <w:rFonts w:asciiTheme="minorHAnsi" w:eastAsiaTheme="minorHAnsi" w:hAnsiTheme="minorHAnsi"/>
          <w:sz w:val="20"/>
          <w:szCs w:val="20"/>
          <w:lang w:val="mk-MK"/>
        </w:rPr>
        <w:t xml:space="preserve"> „</w:t>
      </w:r>
      <w:r>
        <w:rPr>
          <w:rFonts w:asciiTheme="minorHAnsi" w:eastAsiaTheme="minorHAnsi" w:hAnsiTheme="minorHAnsi"/>
          <w:sz w:val="20"/>
          <w:szCs w:val="20"/>
          <w:lang w:val="sq-AL"/>
        </w:rPr>
        <w:t>indikator</w:t>
      </w:r>
      <w:r w:rsidRPr="00BB44DC">
        <w:rPr>
          <w:rFonts w:asciiTheme="minorHAnsi" w:eastAsiaTheme="minorHAnsi" w:hAnsiTheme="minorHAnsi"/>
          <w:sz w:val="20"/>
          <w:szCs w:val="20"/>
          <w:lang w:val="mk-MK"/>
        </w:rPr>
        <w:t xml:space="preserve"> 1“ </w:t>
      </w:r>
      <w:r>
        <w:rPr>
          <w:rFonts w:asciiTheme="minorHAnsi" w:eastAsiaTheme="minorHAnsi" w:hAnsiTheme="minorHAnsi"/>
          <w:sz w:val="20"/>
          <w:szCs w:val="20"/>
          <w:lang w:val="sq-AL"/>
        </w:rPr>
        <w:t>gjenden</w:t>
      </w:r>
      <w:r w:rsidRPr="00BB44DC">
        <w:rPr>
          <w:rFonts w:asciiTheme="minorHAnsi" w:eastAsiaTheme="minorHAnsi" w:hAnsiTheme="minorHAnsi"/>
          <w:sz w:val="20"/>
          <w:szCs w:val="20"/>
          <w:lang w:val="mk-MK"/>
        </w:rPr>
        <w:t xml:space="preserve"> 1487</w:t>
      </w:r>
      <w:r>
        <w:rPr>
          <w:rFonts w:asciiTheme="minorHAnsi" w:eastAsiaTheme="minorHAnsi" w:hAnsiTheme="minorHAnsi"/>
          <w:sz w:val="20"/>
          <w:szCs w:val="20"/>
          <w:lang w:val="sq-AL"/>
        </w:rPr>
        <w:t xml:space="preserve"> persona</w:t>
      </w:r>
      <w:r w:rsidRPr="00BB44DC">
        <w:rPr>
          <w:rFonts w:asciiTheme="minorHAnsi" w:eastAsiaTheme="minorHAnsi" w:hAnsiTheme="minorHAnsi"/>
          <w:sz w:val="20"/>
          <w:szCs w:val="20"/>
          <w:lang w:val="mk-MK"/>
        </w:rPr>
        <w:t xml:space="preserve">, </w:t>
      </w:r>
      <w:r>
        <w:rPr>
          <w:rFonts w:asciiTheme="minorHAnsi" w:eastAsiaTheme="minorHAnsi" w:hAnsiTheme="minorHAnsi"/>
          <w:sz w:val="20"/>
          <w:szCs w:val="20"/>
          <w:lang w:val="sq-AL"/>
        </w:rPr>
        <w:t>kurse me</w:t>
      </w:r>
      <w:r w:rsidRPr="00BB44DC">
        <w:rPr>
          <w:rFonts w:asciiTheme="minorHAnsi" w:eastAsiaTheme="minorHAnsi" w:hAnsiTheme="minorHAnsi"/>
          <w:sz w:val="20"/>
          <w:szCs w:val="20"/>
          <w:lang w:val="mk-MK"/>
        </w:rPr>
        <w:t xml:space="preserve"> „</w:t>
      </w:r>
      <w:r>
        <w:rPr>
          <w:rFonts w:asciiTheme="minorHAnsi" w:eastAsiaTheme="minorHAnsi" w:hAnsiTheme="minorHAnsi"/>
          <w:sz w:val="20"/>
          <w:szCs w:val="20"/>
          <w:lang w:val="sq-AL"/>
        </w:rPr>
        <w:t>indikator</w:t>
      </w:r>
      <w:r w:rsidRPr="00BB44DC">
        <w:rPr>
          <w:rFonts w:asciiTheme="minorHAnsi" w:eastAsiaTheme="minorHAnsi" w:hAnsiTheme="minorHAnsi"/>
          <w:sz w:val="20"/>
          <w:szCs w:val="20"/>
          <w:lang w:val="mk-MK"/>
        </w:rPr>
        <w:t xml:space="preserve"> 2“ </w:t>
      </w:r>
      <w:r>
        <w:rPr>
          <w:rFonts w:asciiTheme="minorHAnsi" w:eastAsiaTheme="minorHAnsi" w:hAnsiTheme="minorHAnsi"/>
          <w:sz w:val="20"/>
          <w:szCs w:val="20"/>
          <w:lang w:val="sq-AL"/>
        </w:rPr>
        <w:t>në Listën zgjedhore gjenden</w:t>
      </w:r>
      <w:r w:rsidRPr="00BB44DC">
        <w:rPr>
          <w:rFonts w:asciiTheme="minorHAnsi" w:eastAsiaTheme="minorHAnsi" w:hAnsiTheme="minorHAnsi"/>
          <w:sz w:val="20"/>
          <w:szCs w:val="20"/>
          <w:lang w:val="mk-MK"/>
        </w:rPr>
        <w:t xml:space="preserve"> 1605 </w:t>
      </w:r>
      <w:r>
        <w:rPr>
          <w:rFonts w:asciiTheme="minorHAnsi" w:eastAsiaTheme="minorHAnsi" w:hAnsiTheme="minorHAnsi"/>
          <w:sz w:val="20"/>
          <w:szCs w:val="20"/>
          <w:lang w:val="sq-AL"/>
        </w:rPr>
        <w:t>persona</w:t>
      </w:r>
      <w:r w:rsidRPr="00BB44DC">
        <w:rPr>
          <w:rFonts w:asciiTheme="minorHAnsi" w:eastAsiaTheme="minorHAnsi" w:hAnsiTheme="minorHAnsi"/>
          <w:sz w:val="20"/>
          <w:szCs w:val="20"/>
          <w:lang w:val="mk-MK"/>
        </w:rPr>
        <w:t>.</w:t>
      </w:r>
      <w:r>
        <w:rPr>
          <w:rFonts w:asciiTheme="minorHAnsi" w:eastAsiaTheme="minorHAnsi" w:hAnsiTheme="minorHAnsi"/>
          <w:sz w:val="20"/>
          <w:szCs w:val="20"/>
          <w:lang w:val="mk-MK"/>
        </w:rPr>
        <w:t xml:space="preserve"> </w:t>
      </w:r>
      <w:r>
        <w:rPr>
          <w:rFonts w:asciiTheme="minorHAnsi" w:eastAsiaTheme="minorHAnsi" w:hAnsiTheme="minorHAnsi"/>
          <w:sz w:val="20"/>
          <w:szCs w:val="20"/>
          <w:lang w:val="sq-AL"/>
        </w:rPr>
        <w:t>Të kontrolluar në BDH të MPB-së dhe është konstatuar se të dhënat për adresën përputhen</w:t>
      </w:r>
      <w:r w:rsidR="0014780F">
        <w:rPr>
          <w:rFonts w:asciiTheme="minorHAnsi" w:eastAsiaTheme="minorHAnsi" w:hAnsiTheme="minorHAnsi"/>
          <w:sz w:val="20"/>
          <w:szCs w:val="20"/>
          <w:lang w:val="mk-MK"/>
        </w:rPr>
        <w:t>.</w:t>
      </w:r>
    </w:p>
  </w:footnote>
  <w:footnote w:id="16">
    <w:p w:rsidR="00F14C0A" w:rsidRDefault="0014780F" w:rsidP="00F14C0A">
      <w:pPr>
        <w:pStyle w:val="NormalWeb"/>
        <w:shd w:val="clear" w:color="auto" w:fill="FFFFFF"/>
        <w:tabs>
          <w:tab w:val="left" w:pos="9630"/>
        </w:tabs>
        <w:jc w:val="both"/>
        <w:rPr>
          <w:rFonts w:asciiTheme="minorHAnsi" w:eastAsia="Times New Roman" w:hAnsiTheme="minorHAnsi"/>
          <w:sz w:val="20"/>
          <w:szCs w:val="20"/>
          <w:lang w:val="mk-MK"/>
        </w:rPr>
      </w:pPr>
      <w:r>
        <w:rPr>
          <w:rStyle w:val="FootnoteReference"/>
        </w:rPr>
        <w:footnoteRef/>
      </w:r>
      <w:r>
        <w:t xml:space="preserve"> </w:t>
      </w:r>
      <w:r w:rsidR="00F14C0A">
        <w:rPr>
          <w:rFonts w:asciiTheme="minorHAnsi" w:eastAsia="Times New Roman" w:hAnsiTheme="minorHAnsi"/>
          <w:sz w:val="20"/>
          <w:szCs w:val="20"/>
          <w:lang w:val="sq-AL"/>
        </w:rPr>
        <w:t>Numri total i personave në përgjigjet e MPB-së nga kërkesat me numër</w:t>
      </w:r>
      <w:r w:rsidR="00F14C0A" w:rsidRPr="00BB44DC">
        <w:rPr>
          <w:rFonts w:asciiTheme="minorHAnsi" w:eastAsia="Times New Roman" w:hAnsiTheme="minorHAnsi"/>
          <w:sz w:val="20"/>
          <w:szCs w:val="20"/>
        </w:rPr>
        <w:t>. 17-1076/1</w:t>
      </w:r>
      <w:r w:rsidR="00F14C0A" w:rsidRPr="00BB44DC">
        <w:rPr>
          <w:rFonts w:asciiTheme="minorHAnsi" w:eastAsia="Times New Roman" w:hAnsiTheme="minorHAnsi"/>
          <w:sz w:val="20"/>
          <w:szCs w:val="20"/>
          <w:lang w:val="mk-MK"/>
        </w:rPr>
        <w:t>,</w:t>
      </w:r>
      <w:r w:rsidR="00F14C0A" w:rsidRPr="00BB44DC">
        <w:rPr>
          <w:rFonts w:asciiTheme="minorHAnsi" w:eastAsia="Times New Roman" w:hAnsiTheme="minorHAnsi"/>
          <w:sz w:val="20"/>
          <w:szCs w:val="20"/>
        </w:rPr>
        <w:t xml:space="preserve"> 17-1076/3</w:t>
      </w:r>
      <w:r w:rsidR="00F14C0A" w:rsidRPr="00BB44DC">
        <w:rPr>
          <w:rFonts w:asciiTheme="minorHAnsi" w:eastAsia="Times New Roman" w:hAnsiTheme="minorHAnsi"/>
          <w:sz w:val="20"/>
          <w:szCs w:val="20"/>
          <w:lang w:val="mk-MK"/>
        </w:rPr>
        <w:t>,</w:t>
      </w:r>
      <w:r w:rsidR="00F14C0A" w:rsidRPr="00BB44DC">
        <w:rPr>
          <w:rFonts w:asciiTheme="minorHAnsi" w:eastAsia="Times New Roman" w:hAnsiTheme="minorHAnsi"/>
          <w:sz w:val="20"/>
          <w:szCs w:val="20"/>
        </w:rPr>
        <w:t xml:space="preserve"> 17-1076/5</w:t>
      </w:r>
      <w:r w:rsidR="00F14C0A" w:rsidRPr="00BB44DC">
        <w:rPr>
          <w:rFonts w:asciiTheme="minorHAnsi" w:eastAsia="Times New Roman" w:hAnsiTheme="minorHAnsi"/>
          <w:sz w:val="20"/>
          <w:szCs w:val="20"/>
          <w:lang w:val="mk-MK"/>
        </w:rPr>
        <w:t>,</w:t>
      </w:r>
      <w:r w:rsidR="00F14C0A" w:rsidRPr="00BB44DC">
        <w:rPr>
          <w:rFonts w:asciiTheme="minorHAnsi" w:eastAsia="Times New Roman" w:hAnsiTheme="minorHAnsi"/>
          <w:sz w:val="20"/>
          <w:szCs w:val="20"/>
        </w:rPr>
        <w:t xml:space="preserve"> 17-1076/7</w:t>
      </w:r>
      <w:r w:rsidR="00F14C0A" w:rsidRPr="00BB44DC">
        <w:rPr>
          <w:rFonts w:asciiTheme="minorHAnsi" w:eastAsia="Times New Roman" w:hAnsiTheme="minorHAnsi"/>
          <w:sz w:val="20"/>
          <w:szCs w:val="20"/>
          <w:lang w:val="mk-MK"/>
        </w:rPr>
        <w:t>,</w:t>
      </w:r>
      <w:r w:rsidR="00F14C0A" w:rsidRPr="00BB44DC">
        <w:rPr>
          <w:rFonts w:asciiTheme="minorHAnsi" w:eastAsia="Times New Roman" w:hAnsiTheme="minorHAnsi"/>
          <w:sz w:val="20"/>
          <w:szCs w:val="20"/>
        </w:rPr>
        <w:t xml:space="preserve"> 17-1076/9</w:t>
      </w:r>
      <w:r w:rsidR="00F14C0A" w:rsidRPr="00BB44DC">
        <w:rPr>
          <w:rFonts w:asciiTheme="minorHAnsi" w:eastAsia="Times New Roman" w:hAnsiTheme="minorHAnsi"/>
          <w:sz w:val="20"/>
          <w:szCs w:val="20"/>
          <w:lang w:val="mk-MK"/>
        </w:rPr>
        <w:t xml:space="preserve">, </w:t>
      </w:r>
      <w:r w:rsidR="00F14C0A" w:rsidRPr="00BB44DC">
        <w:rPr>
          <w:rFonts w:asciiTheme="minorHAnsi" w:eastAsia="Times New Roman" w:hAnsiTheme="minorHAnsi"/>
          <w:sz w:val="20"/>
          <w:szCs w:val="20"/>
        </w:rPr>
        <w:t>17-1076/11</w:t>
      </w:r>
      <w:r w:rsidR="00F14C0A" w:rsidRPr="00BB44DC">
        <w:rPr>
          <w:rFonts w:asciiTheme="minorHAnsi" w:eastAsia="Times New Roman" w:hAnsiTheme="minorHAnsi"/>
          <w:sz w:val="20"/>
          <w:szCs w:val="20"/>
          <w:lang w:val="mk-MK"/>
        </w:rPr>
        <w:t>,</w:t>
      </w:r>
      <w:r w:rsidR="00F14C0A" w:rsidRPr="00BB44DC">
        <w:rPr>
          <w:rFonts w:asciiTheme="minorHAnsi" w:eastAsia="Times New Roman" w:hAnsiTheme="minorHAnsi"/>
          <w:sz w:val="20"/>
          <w:szCs w:val="20"/>
        </w:rPr>
        <w:t xml:space="preserve"> 17-1111/9</w:t>
      </w:r>
      <w:r w:rsidR="00F14C0A" w:rsidRPr="00BB44DC">
        <w:rPr>
          <w:rFonts w:asciiTheme="minorHAnsi" w:eastAsia="Times New Roman" w:hAnsiTheme="minorHAnsi"/>
          <w:sz w:val="20"/>
          <w:szCs w:val="20"/>
          <w:lang w:val="mk-MK"/>
        </w:rPr>
        <w:t>,</w:t>
      </w:r>
      <w:r w:rsidR="00F14C0A" w:rsidRPr="00BB44DC">
        <w:rPr>
          <w:rFonts w:asciiTheme="minorHAnsi" w:eastAsia="Times New Roman" w:hAnsiTheme="minorHAnsi"/>
          <w:sz w:val="20"/>
          <w:szCs w:val="20"/>
        </w:rPr>
        <w:t xml:space="preserve"> 17-1111/7, 17-1111/4  </w:t>
      </w:r>
      <w:r w:rsidR="00F14C0A">
        <w:rPr>
          <w:rFonts w:asciiTheme="minorHAnsi" w:eastAsia="Times New Roman" w:hAnsiTheme="minorHAnsi"/>
          <w:sz w:val="20"/>
          <w:szCs w:val="20"/>
          <w:lang w:val="sq-AL"/>
        </w:rPr>
        <w:t>dhe</w:t>
      </w:r>
      <w:r w:rsidR="00F14C0A" w:rsidRPr="00BB44DC">
        <w:rPr>
          <w:rFonts w:asciiTheme="minorHAnsi" w:eastAsia="Times New Roman" w:hAnsiTheme="minorHAnsi"/>
          <w:sz w:val="20"/>
          <w:szCs w:val="20"/>
          <w:lang w:val="mk-MK"/>
        </w:rPr>
        <w:t xml:space="preserve"> </w:t>
      </w:r>
      <w:r w:rsidR="00F14C0A" w:rsidRPr="00BB44DC">
        <w:rPr>
          <w:rFonts w:asciiTheme="minorHAnsi" w:eastAsia="Times New Roman" w:hAnsiTheme="minorHAnsi"/>
          <w:sz w:val="20"/>
          <w:szCs w:val="20"/>
        </w:rPr>
        <w:t>17 1111/6 </w:t>
      </w:r>
      <w:r w:rsidR="00F14C0A" w:rsidRPr="00BB44DC">
        <w:rPr>
          <w:rFonts w:asciiTheme="minorHAnsi" w:eastAsia="Times New Roman" w:hAnsiTheme="minorHAnsi"/>
          <w:sz w:val="20"/>
          <w:szCs w:val="20"/>
          <w:lang w:val="mk-MK"/>
        </w:rPr>
        <w:t xml:space="preserve"> </w:t>
      </w:r>
      <w:r w:rsidR="00F14C0A">
        <w:rPr>
          <w:rFonts w:asciiTheme="minorHAnsi" w:eastAsia="Times New Roman" w:hAnsiTheme="minorHAnsi"/>
          <w:sz w:val="20"/>
          <w:szCs w:val="20"/>
          <w:lang w:val="sq-AL"/>
        </w:rPr>
        <w:t xml:space="preserve">të identifikuar me </w:t>
      </w:r>
      <w:r w:rsidR="00F14C0A" w:rsidRPr="00BB44DC">
        <w:rPr>
          <w:rFonts w:asciiTheme="minorHAnsi" w:eastAsia="Times New Roman" w:hAnsiTheme="minorHAnsi"/>
          <w:sz w:val="20"/>
          <w:szCs w:val="20"/>
          <w:lang w:val="mk-MK"/>
        </w:rPr>
        <w:t>„</w:t>
      </w:r>
      <w:r w:rsidR="00F14C0A">
        <w:rPr>
          <w:rFonts w:asciiTheme="minorHAnsi" w:eastAsia="Times New Roman" w:hAnsiTheme="minorHAnsi"/>
          <w:sz w:val="20"/>
          <w:szCs w:val="20"/>
          <w:lang w:val="sq-AL"/>
        </w:rPr>
        <w:t>indikator</w:t>
      </w:r>
      <w:r w:rsidR="00F14C0A" w:rsidRPr="00BB44DC">
        <w:rPr>
          <w:rFonts w:asciiTheme="minorHAnsi" w:eastAsia="Times New Roman" w:hAnsiTheme="minorHAnsi"/>
          <w:sz w:val="20"/>
          <w:szCs w:val="20"/>
          <w:lang w:val="mk-MK"/>
        </w:rPr>
        <w:t xml:space="preserve"> 1“ </w:t>
      </w:r>
      <w:r w:rsidR="00F14C0A">
        <w:rPr>
          <w:rFonts w:asciiTheme="minorHAnsi" w:eastAsia="Times New Roman" w:hAnsiTheme="minorHAnsi"/>
          <w:sz w:val="20"/>
          <w:szCs w:val="20"/>
          <w:lang w:val="sq-AL"/>
        </w:rPr>
        <w:t>ku përputhen vetëm të dhënat për komunën, vendin dhe rrugën, por nuk përputhen të dhënat për numrin, hyrjen dhe banesën është</w:t>
      </w:r>
      <w:r w:rsidR="00F14C0A" w:rsidRPr="00BB44DC">
        <w:rPr>
          <w:rFonts w:asciiTheme="minorHAnsi" w:eastAsia="Times New Roman" w:hAnsiTheme="minorHAnsi"/>
          <w:sz w:val="20"/>
          <w:szCs w:val="20"/>
          <w:lang w:val="mk-MK"/>
        </w:rPr>
        <w:t xml:space="preserve"> 1490 </w:t>
      </w:r>
      <w:r w:rsidR="00F14C0A">
        <w:rPr>
          <w:rFonts w:asciiTheme="minorHAnsi" w:eastAsia="Times New Roman" w:hAnsiTheme="minorHAnsi"/>
          <w:sz w:val="20"/>
          <w:szCs w:val="20"/>
          <w:lang w:val="sq-AL"/>
        </w:rPr>
        <w:t>persona</w:t>
      </w:r>
      <w:r w:rsidR="00F14C0A" w:rsidRPr="00BB44DC">
        <w:rPr>
          <w:rFonts w:asciiTheme="minorHAnsi" w:eastAsia="Times New Roman" w:hAnsiTheme="minorHAnsi"/>
          <w:sz w:val="20"/>
          <w:szCs w:val="20"/>
          <w:lang w:val="mk-MK"/>
        </w:rPr>
        <w:t xml:space="preserve">, </w:t>
      </w:r>
      <w:r w:rsidR="00F14C0A">
        <w:rPr>
          <w:rFonts w:asciiTheme="minorHAnsi" w:eastAsia="Times New Roman" w:hAnsiTheme="minorHAnsi"/>
          <w:sz w:val="20"/>
          <w:szCs w:val="20"/>
          <w:lang w:val="sq-AL"/>
        </w:rPr>
        <w:t>kurse me</w:t>
      </w:r>
      <w:r w:rsidR="00F14C0A" w:rsidRPr="00BB44DC">
        <w:rPr>
          <w:rFonts w:asciiTheme="minorHAnsi" w:eastAsia="Times New Roman" w:hAnsiTheme="minorHAnsi"/>
          <w:sz w:val="20"/>
          <w:szCs w:val="20"/>
          <w:lang w:val="mk-MK"/>
        </w:rPr>
        <w:t xml:space="preserve"> „</w:t>
      </w:r>
      <w:r w:rsidR="00F14C0A">
        <w:rPr>
          <w:rFonts w:asciiTheme="minorHAnsi" w:eastAsia="Times New Roman" w:hAnsiTheme="minorHAnsi"/>
          <w:sz w:val="20"/>
          <w:szCs w:val="20"/>
          <w:lang w:val="sq-AL"/>
        </w:rPr>
        <w:t>indikator</w:t>
      </w:r>
      <w:r w:rsidR="00F14C0A" w:rsidRPr="00BB44DC">
        <w:rPr>
          <w:rFonts w:asciiTheme="minorHAnsi" w:eastAsia="Times New Roman" w:hAnsiTheme="minorHAnsi"/>
          <w:sz w:val="20"/>
          <w:szCs w:val="20"/>
          <w:lang w:val="mk-MK"/>
        </w:rPr>
        <w:t xml:space="preserve"> 2“ </w:t>
      </w:r>
      <w:r w:rsidR="00F14C0A">
        <w:rPr>
          <w:rFonts w:asciiTheme="minorHAnsi" w:eastAsia="Times New Roman" w:hAnsiTheme="minorHAnsi"/>
          <w:sz w:val="20"/>
          <w:szCs w:val="20"/>
          <w:lang w:val="sq-AL"/>
        </w:rPr>
        <w:t>janë identifikuar 1664 persona ku nuk përputhen të dhënat e adresës</w:t>
      </w:r>
      <w:r w:rsidR="00F14C0A" w:rsidRPr="00BB44DC">
        <w:rPr>
          <w:rFonts w:asciiTheme="minorHAnsi" w:eastAsia="Times New Roman" w:hAnsiTheme="minorHAnsi"/>
          <w:sz w:val="20"/>
          <w:szCs w:val="20"/>
          <w:lang w:val="mk-MK"/>
        </w:rPr>
        <w:t>.</w:t>
      </w:r>
    </w:p>
    <w:p w:rsidR="0014780F" w:rsidRPr="00DD7CA8" w:rsidRDefault="00F14C0A" w:rsidP="00F14C0A">
      <w:pPr>
        <w:pStyle w:val="NormalWeb"/>
        <w:shd w:val="clear" w:color="auto" w:fill="FFFFFF"/>
        <w:tabs>
          <w:tab w:val="left" w:pos="9630"/>
        </w:tabs>
        <w:jc w:val="both"/>
        <w:rPr>
          <w:rFonts w:asciiTheme="minorHAnsi" w:eastAsiaTheme="minorHAnsi" w:hAnsiTheme="minorHAnsi"/>
          <w:sz w:val="20"/>
          <w:szCs w:val="20"/>
          <w:lang w:val="mk-MK"/>
        </w:rPr>
      </w:pPr>
      <w:r>
        <w:rPr>
          <w:rFonts w:asciiTheme="minorHAnsi" w:eastAsiaTheme="minorHAnsi" w:hAnsiTheme="minorHAnsi"/>
          <w:sz w:val="20"/>
          <w:szCs w:val="20"/>
          <w:lang w:val="sq-AL"/>
        </w:rPr>
        <w:t>Në Listën zgjedhore nga personat e identifikuar me</w:t>
      </w:r>
      <w:r w:rsidRPr="00BB44DC">
        <w:rPr>
          <w:rFonts w:asciiTheme="minorHAnsi" w:eastAsiaTheme="minorHAnsi" w:hAnsiTheme="minorHAnsi"/>
          <w:sz w:val="20"/>
          <w:szCs w:val="20"/>
          <w:lang w:val="mk-MK"/>
        </w:rPr>
        <w:t xml:space="preserve"> „</w:t>
      </w:r>
      <w:r>
        <w:rPr>
          <w:rFonts w:asciiTheme="minorHAnsi" w:eastAsiaTheme="minorHAnsi" w:hAnsiTheme="minorHAnsi"/>
          <w:sz w:val="20"/>
          <w:szCs w:val="20"/>
          <w:lang w:val="sq-AL"/>
        </w:rPr>
        <w:t>indikator</w:t>
      </w:r>
      <w:r w:rsidRPr="00BB44DC">
        <w:rPr>
          <w:rFonts w:asciiTheme="minorHAnsi" w:eastAsiaTheme="minorHAnsi" w:hAnsiTheme="minorHAnsi"/>
          <w:sz w:val="20"/>
          <w:szCs w:val="20"/>
          <w:lang w:val="mk-MK"/>
        </w:rPr>
        <w:t xml:space="preserve"> 1“ </w:t>
      </w:r>
      <w:r>
        <w:rPr>
          <w:rFonts w:asciiTheme="minorHAnsi" w:eastAsiaTheme="minorHAnsi" w:hAnsiTheme="minorHAnsi"/>
          <w:sz w:val="20"/>
          <w:szCs w:val="20"/>
          <w:lang w:val="sq-AL"/>
        </w:rPr>
        <w:t>gjenden</w:t>
      </w:r>
      <w:r w:rsidRPr="00BB44DC">
        <w:rPr>
          <w:rFonts w:asciiTheme="minorHAnsi" w:eastAsiaTheme="minorHAnsi" w:hAnsiTheme="minorHAnsi"/>
          <w:sz w:val="20"/>
          <w:szCs w:val="20"/>
          <w:lang w:val="mk-MK"/>
        </w:rPr>
        <w:t xml:space="preserve"> 1487</w:t>
      </w:r>
      <w:r>
        <w:rPr>
          <w:rFonts w:asciiTheme="minorHAnsi" w:eastAsiaTheme="minorHAnsi" w:hAnsiTheme="minorHAnsi"/>
          <w:sz w:val="20"/>
          <w:szCs w:val="20"/>
          <w:lang w:val="sq-AL"/>
        </w:rPr>
        <w:t xml:space="preserve"> persona</w:t>
      </w:r>
      <w:r w:rsidRPr="00BB44DC">
        <w:rPr>
          <w:rFonts w:asciiTheme="minorHAnsi" w:eastAsiaTheme="minorHAnsi" w:hAnsiTheme="minorHAnsi"/>
          <w:sz w:val="20"/>
          <w:szCs w:val="20"/>
          <w:lang w:val="mk-MK"/>
        </w:rPr>
        <w:t xml:space="preserve">, </w:t>
      </w:r>
      <w:r>
        <w:rPr>
          <w:rFonts w:asciiTheme="minorHAnsi" w:eastAsiaTheme="minorHAnsi" w:hAnsiTheme="minorHAnsi"/>
          <w:sz w:val="20"/>
          <w:szCs w:val="20"/>
          <w:lang w:val="sq-AL"/>
        </w:rPr>
        <w:t>kurse me</w:t>
      </w:r>
      <w:r w:rsidRPr="00BB44DC">
        <w:rPr>
          <w:rFonts w:asciiTheme="minorHAnsi" w:eastAsiaTheme="minorHAnsi" w:hAnsiTheme="minorHAnsi"/>
          <w:sz w:val="20"/>
          <w:szCs w:val="20"/>
          <w:lang w:val="mk-MK"/>
        </w:rPr>
        <w:t xml:space="preserve"> „</w:t>
      </w:r>
      <w:r>
        <w:rPr>
          <w:rFonts w:asciiTheme="minorHAnsi" w:eastAsiaTheme="minorHAnsi" w:hAnsiTheme="minorHAnsi"/>
          <w:sz w:val="20"/>
          <w:szCs w:val="20"/>
          <w:lang w:val="sq-AL"/>
        </w:rPr>
        <w:t>indikator</w:t>
      </w:r>
      <w:r w:rsidRPr="00BB44DC">
        <w:rPr>
          <w:rFonts w:asciiTheme="minorHAnsi" w:eastAsiaTheme="minorHAnsi" w:hAnsiTheme="minorHAnsi"/>
          <w:sz w:val="20"/>
          <w:szCs w:val="20"/>
          <w:lang w:val="mk-MK"/>
        </w:rPr>
        <w:t xml:space="preserve"> 2“ </w:t>
      </w:r>
      <w:r>
        <w:rPr>
          <w:rFonts w:asciiTheme="minorHAnsi" w:eastAsiaTheme="minorHAnsi" w:hAnsiTheme="minorHAnsi"/>
          <w:sz w:val="20"/>
          <w:szCs w:val="20"/>
          <w:lang w:val="sq-AL"/>
        </w:rPr>
        <w:t>në Listën zgjedhore gjenden</w:t>
      </w:r>
      <w:r w:rsidRPr="00BB44DC">
        <w:rPr>
          <w:rFonts w:asciiTheme="minorHAnsi" w:eastAsiaTheme="minorHAnsi" w:hAnsiTheme="minorHAnsi"/>
          <w:sz w:val="20"/>
          <w:szCs w:val="20"/>
          <w:lang w:val="mk-MK"/>
        </w:rPr>
        <w:t xml:space="preserve"> 1605 </w:t>
      </w:r>
      <w:r>
        <w:rPr>
          <w:rFonts w:asciiTheme="minorHAnsi" w:eastAsiaTheme="minorHAnsi" w:hAnsiTheme="minorHAnsi"/>
          <w:sz w:val="20"/>
          <w:szCs w:val="20"/>
          <w:lang w:val="sq-AL"/>
        </w:rPr>
        <w:t>persona</w:t>
      </w:r>
      <w:r w:rsidRPr="00BB44DC">
        <w:rPr>
          <w:rFonts w:asciiTheme="minorHAnsi" w:eastAsiaTheme="minorHAnsi" w:hAnsiTheme="minorHAnsi"/>
          <w:sz w:val="20"/>
          <w:szCs w:val="20"/>
          <w:lang w:val="mk-MK"/>
        </w:rPr>
        <w:t>.</w:t>
      </w:r>
      <w:r>
        <w:rPr>
          <w:rFonts w:asciiTheme="minorHAnsi" w:eastAsiaTheme="minorHAnsi" w:hAnsiTheme="minorHAnsi"/>
          <w:sz w:val="20"/>
          <w:szCs w:val="20"/>
          <w:lang w:val="mk-MK"/>
        </w:rPr>
        <w:t xml:space="preserve"> </w:t>
      </w:r>
      <w:r>
        <w:rPr>
          <w:rFonts w:asciiTheme="minorHAnsi" w:eastAsiaTheme="minorHAnsi" w:hAnsiTheme="minorHAnsi"/>
          <w:sz w:val="20"/>
          <w:szCs w:val="20"/>
          <w:lang w:val="sq-AL"/>
        </w:rPr>
        <w:t>Të kontrolluar në BDH të MPB-së dhe është konstatuar se të dhënat për adresën përputhen</w:t>
      </w:r>
      <w:r w:rsidR="0014780F">
        <w:rPr>
          <w:rFonts w:asciiTheme="minorHAnsi" w:eastAsiaTheme="minorHAnsi" w:hAnsiTheme="minorHAnsi"/>
          <w:sz w:val="20"/>
          <w:szCs w:val="20"/>
          <w:lang w:val="mk-MK"/>
        </w:rPr>
        <w:t>.</w:t>
      </w:r>
    </w:p>
    <w:p w:rsidR="0014780F" w:rsidRPr="00851347" w:rsidRDefault="0014780F">
      <w:pPr>
        <w:pStyle w:val="FootnoteText"/>
        <w:rPr>
          <w:lang w:val="mk-MK"/>
        </w:rPr>
      </w:pPr>
    </w:p>
  </w:footnote>
  <w:footnote w:id="17">
    <w:p w:rsidR="00F14C0A" w:rsidRDefault="0014780F" w:rsidP="00F14C0A">
      <w:pPr>
        <w:pStyle w:val="NormalWeb"/>
        <w:shd w:val="clear" w:color="auto" w:fill="FFFFFF"/>
        <w:tabs>
          <w:tab w:val="left" w:pos="9630"/>
        </w:tabs>
        <w:jc w:val="both"/>
        <w:rPr>
          <w:rFonts w:asciiTheme="minorHAnsi" w:eastAsia="Times New Roman" w:hAnsiTheme="minorHAnsi"/>
          <w:sz w:val="20"/>
          <w:szCs w:val="20"/>
          <w:lang w:val="mk-MK"/>
        </w:rPr>
      </w:pPr>
      <w:r>
        <w:rPr>
          <w:rStyle w:val="FootnoteReference"/>
        </w:rPr>
        <w:footnoteRef/>
      </w:r>
      <w:r>
        <w:t xml:space="preserve"> </w:t>
      </w:r>
      <w:r w:rsidR="00F14C0A">
        <w:rPr>
          <w:rFonts w:asciiTheme="minorHAnsi" w:eastAsia="Times New Roman" w:hAnsiTheme="minorHAnsi"/>
          <w:sz w:val="20"/>
          <w:szCs w:val="20"/>
          <w:lang w:val="sq-AL"/>
        </w:rPr>
        <w:t>Numri total i personave në përgjigjet e MPB-së nga kërkesat me numër</w:t>
      </w:r>
      <w:r w:rsidR="00F14C0A" w:rsidRPr="00BB44DC">
        <w:rPr>
          <w:rFonts w:asciiTheme="minorHAnsi" w:eastAsia="Times New Roman" w:hAnsiTheme="minorHAnsi"/>
          <w:sz w:val="20"/>
          <w:szCs w:val="20"/>
        </w:rPr>
        <w:t>. 17-1076/1</w:t>
      </w:r>
      <w:r w:rsidR="00F14C0A" w:rsidRPr="00BB44DC">
        <w:rPr>
          <w:rFonts w:asciiTheme="minorHAnsi" w:eastAsia="Times New Roman" w:hAnsiTheme="minorHAnsi"/>
          <w:sz w:val="20"/>
          <w:szCs w:val="20"/>
          <w:lang w:val="mk-MK"/>
        </w:rPr>
        <w:t>,</w:t>
      </w:r>
      <w:r w:rsidR="00F14C0A" w:rsidRPr="00BB44DC">
        <w:rPr>
          <w:rFonts w:asciiTheme="minorHAnsi" w:eastAsia="Times New Roman" w:hAnsiTheme="minorHAnsi"/>
          <w:sz w:val="20"/>
          <w:szCs w:val="20"/>
        </w:rPr>
        <w:t xml:space="preserve"> 17-1076/3</w:t>
      </w:r>
      <w:r w:rsidR="00F14C0A" w:rsidRPr="00BB44DC">
        <w:rPr>
          <w:rFonts w:asciiTheme="minorHAnsi" w:eastAsia="Times New Roman" w:hAnsiTheme="minorHAnsi"/>
          <w:sz w:val="20"/>
          <w:szCs w:val="20"/>
          <w:lang w:val="mk-MK"/>
        </w:rPr>
        <w:t>,</w:t>
      </w:r>
      <w:r w:rsidR="00F14C0A" w:rsidRPr="00BB44DC">
        <w:rPr>
          <w:rFonts w:asciiTheme="minorHAnsi" w:eastAsia="Times New Roman" w:hAnsiTheme="minorHAnsi"/>
          <w:sz w:val="20"/>
          <w:szCs w:val="20"/>
        </w:rPr>
        <w:t xml:space="preserve"> 17-1076/5</w:t>
      </w:r>
      <w:r w:rsidR="00F14C0A" w:rsidRPr="00BB44DC">
        <w:rPr>
          <w:rFonts w:asciiTheme="minorHAnsi" w:eastAsia="Times New Roman" w:hAnsiTheme="minorHAnsi"/>
          <w:sz w:val="20"/>
          <w:szCs w:val="20"/>
          <w:lang w:val="mk-MK"/>
        </w:rPr>
        <w:t>,</w:t>
      </w:r>
      <w:r w:rsidR="00F14C0A" w:rsidRPr="00BB44DC">
        <w:rPr>
          <w:rFonts w:asciiTheme="minorHAnsi" w:eastAsia="Times New Roman" w:hAnsiTheme="minorHAnsi"/>
          <w:sz w:val="20"/>
          <w:szCs w:val="20"/>
        </w:rPr>
        <w:t xml:space="preserve"> 17-1076/7</w:t>
      </w:r>
      <w:r w:rsidR="00F14C0A" w:rsidRPr="00BB44DC">
        <w:rPr>
          <w:rFonts w:asciiTheme="minorHAnsi" w:eastAsia="Times New Roman" w:hAnsiTheme="minorHAnsi"/>
          <w:sz w:val="20"/>
          <w:szCs w:val="20"/>
          <w:lang w:val="mk-MK"/>
        </w:rPr>
        <w:t>,</w:t>
      </w:r>
      <w:r w:rsidR="00F14C0A" w:rsidRPr="00BB44DC">
        <w:rPr>
          <w:rFonts w:asciiTheme="minorHAnsi" w:eastAsia="Times New Roman" w:hAnsiTheme="minorHAnsi"/>
          <w:sz w:val="20"/>
          <w:szCs w:val="20"/>
        </w:rPr>
        <w:t xml:space="preserve"> 17-1076/9</w:t>
      </w:r>
      <w:r w:rsidR="00F14C0A" w:rsidRPr="00BB44DC">
        <w:rPr>
          <w:rFonts w:asciiTheme="minorHAnsi" w:eastAsia="Times New Roman" w:hAnsiTheme="minorHAnsi"/>
          <w:sz w:val="20"/>
          <w:szCs w:val="20"/>
          <w:lang w:val="mk-MK"/>
        </w:rPr>
        <w:t xml:space="preserve">, </w:t>
      </w:r>
      <w:r w:rsidR="00F14C0A" w:rsidRPr="00BB44DC">
        <w:rPr>
          <w:rFonts w:asciiTheme="minorHAnsi" w:eastAsia="Times New Roman" w:hAnsiTheme="minorHAnsi"/>
          <w:sz w:val="20"/>
          <w:szCs w:val="20"/>
        </w:rPr>
        <w:t>17-1076/11</w:t>
      </w:r>
      <w:r w:rsidR="00F14C0A" w:rsidRPr="00BB44DC">
        <w:rPr>
          <w:rFonts w:asciiTheme="minorHAnsi" w:eastAsia="Times New Roman" w:hAnsiTheme="minorHAnsi"/>
          <w:sz w:val="20"/>
          <w:szCs w:val="20"/>
          <w:lang w:val="mk-MK"/>
        </w:rPr>
        <w:t>,</w:t>
      </w:r>
      <w:r w:rsidR="00F14C0A" w:rsidRPr="00BB44DC">
        <w:rPr>
          <w:rFonts w:asciiTheme="minorHAnsi" w:eastAsia="Times New Roman" w:hAnsiTheme="minorHAnsi"/>
          <w:sz w:val="20"/>
          <w:szCs w:val="20"/>
        </w:rPr>
        <w:t xml:space="preserve"> 17-1111/9</w:t>
      </w:r>
      <w:r w:rsidR="00F14C0A" w:rsidRPr="00BB44DC">
        <w:rPr>
          <w:rFonts w:asciiTheme="minorHAnsi" w:eastAsia="Times New Roman" w:hAnsiTheme="minorHAnsi"/>
          <w:sz w:val="20"/>
          <w:szCs w:val="20"/>
          <w:lang w:val="mk-MK"/>
        </w:rPr>
        <w:t>,</w:t>
      </w:r>
      <w:r w:rsidR="00F14C0A" w:rsidRPr="00BB44DC">
        <w:rPr>
          <w:rFonts w:asciiTheme="minorHAnsi" w:eastAsia="Times New Roman" w:hAnsiTheme="minorHAnsi"/>
          <w:sz w:val="20"/>
          <w:szCs w:val="20"/>
        </w:rPr>
        <w:t xml:space="preserve"> 17-1111/7, 17-1111/4  </w:t>
      </w:r>
      <w:r w:rsidR="00F14C0A">
        <w:rPr>
          <w:rFonts w:asciiTheme="minorHAnsi" w:eastAsia="Times New Roman" w:hAnsiTheme="minorHAnsi"/>
          <w:sz w:val="20"/>
          <w:szCs w:val="20"/>
          <w:lang w:val="sq-AL"/>
        </w:rPr>
        <w:t>dhe</w:t>
      </w:r>
      <w:r w:rsidR="00F14C0A" w:rsidRPr="00BB44DC">
        <w:rPr>
          <w:rFonts w:asciiTheme="minorHAnsi" w:eastAsia="Times New Roman" w:hAnsiTheme="minorHAnsi"/>
          <w:sz w:val="20"/>
          <w:szCs w:val="20"/>
          <w:lang w:val="mk-MK"/>
        </w:rPr>
        <w:t xml:space="preserve"> </w:t>
      </w:r>
      <w:r w:rsidR="00F14C0A" w:rsidRPr="00BB44DC">
        <w:rPr>
          <w:rFonts w:asciiTheme="minorHAnsi" w:eastAsia="Times New Roman" w:hAnsiTheme="minorHAnsi"/>
          <w:sz w:val="20"/>
          <w:szCs w:val="20"/>
        </w:rPr>
        <w:t>17 1111/6 </w:t>
      </w:r>
      <w:r w:rsidR="00F14C0A" w:rsidRPr="00BB44DC">
        <w:rPr>
          <w:rFonts w:asciiTheme="minorHAnsi" w:eastAsia="Times New Roman" w:hAnsiTheme="minorHAnsi"/>
          <w:sz w:val="20"/>
          <w:szCs w:val="20"/>
          <w:lang w:val="mk-MK"/>
        </w:rPr>
        <w:t xml:space="preserve"> </w:t>
      </w:r>
      <w:r w:rsidR="00F14C0A">
        <w:rPr>
          <w:rFonts w:asciiTheme="minorHAnsi" w:eastAsia="Times New Roman" w:hAnsiTheme="minorHAnsi"/>
          <w:sz w:val="20"/>
          <w:szCs w:val="20"/>
          <w:lang w:val="sq-AL"/>
        </w:rPr>
        <w:t xml:space="preserve">të identifikuar me </w:t>
      </w:r>
      <w:r w:rsidR="00F14C0A" w:rsidRPr="00BB44DC">
        <w:rPr>
          <w:rFonts w:asciiTheme="minorHAnsi" w:eastAsia="Times New Roman" w:hAnsiTheme="minorHAnsi"/>
          <w:sz w:val="20"/>
          <w:szCs w:val="20"/>
          <w:lang w:val="mk-MK"/>
        </w:rPr>
        <w:t>„</w:t>
      </w:r>
      <w:r w:rsidR="00F14C0A">
        <w:rPr>
          <w:rFonts w:asciiTheme="minorHAnsi" w:eastAsia="Times New Roman" w:hAnsiTheme="minorHAnsi"/>
          <w:sz w:val="20"/>
          <w:szCs w:val="20"/>
          <w:lang w:val="sq-AL"/>
        </w:rPr>
        <w:t>indikator</w:t>
      </w:r>
      <w:r w:rsidR="00F14C0A" w:rsidRPr="00BB44DC">
        <w:rPr>
          <w:rFonts w:asciiTheme="minorHAnsi" w:eastAsia="Times New Roman" w:hAnsiTheme="minorHAnsi"/>
          <w:sz w:val="20"/>
          <w:szCs w:val="20"/>
          <w:lang w:val="mk-MK"/>
        </w:rPr>
        <w:t xml:space="preserve"> 1“ </w:t>
      </w:r>
      <w:r w:rsidR="00F14C0A">
        <w:rPr>
          <w:rFonts w:asciiTheme="minorHAnsi" w:eastAsia="Times New Roman" w:hAnsiTheme="minorHAnsi"/>
          <w:sz w:val="20"/>
          <w:szCs w:val="20"/>
          <w:lang w:val="sq-AL"/>
        </w:rPr>
        <w:t>ku përputhen vetëm të dhënat për komunën, vendin dhe rrugën, por nuk përputhen të dhënat për numrin, hyrjen dhe banesën është</w:t>
      </w:r>
      <w:r w:rsidR="00F14C0A" w:rsidRPr="00BB44DC">
        <w:rPr>
          <w:rFonts w:asciiTheme="minorHAnsi" w:eastAsia="Times New Roman" w:hAnsiTheme="minorHAnsi"/>
          <w:sz w:val="20"/>
          <w:szCs w:val="20"/>
          <w:lang w:val="mk-MK"/>
        </w:rPr>
        <w:t xml:space="preserve"> 1490 </w:t>
      </w:r>
      <w:r w:rsidR="00F14C0A">
        <w:rPr>
          <w:rFonts w:asciiTheme="minorHAnsi" w:eastAsia="Times New Roman" w:hAnsiTheme="minorHAnsi"/>
          <w:sz w:val="20"/>
          <w:szCs w:val="20"/>
          <w:lang w:val="sq-AL"/>
        </w:rPr>
        <w:t>persona</w:t>
      </w:r>
      <w:r w:rsidR="00F14C0A" w:rsidRPr="00BB44DC">
        <w:rPr>
          <w:rFonts w:asciiTheme="minorHAnsi" w:eastAsia="Times New Roman" w:hAnsiTheme="minorHAnsi"/>
          <w:sz w:val="20"/>
          <w:szCs w:val="20"/>
          <w:lang w:val="mk-MK"/>
        </w:rPr>
        <w:t xml:space="preserve">, </w:t>
      </w:r>
      <w:r w:rsidR="00F14C0A">
        <w:rPr>
          <w:rFonts w:asciiTheme="minorHAnsi" w:eastAsia="Times New Roman" w:hAnsiTheme="minorHAnsi"/>
          <w:sz w:val="20"/>
          <w:szCs w:val="20"/>
          <w:lang w:val="sq-AL"/>
        </w:rPr>
        <w:t>kurse me</w:t>
      </w:r>
      <w:r w:rsidR="00F14C0A" w:rsidRPr="00BB44DC">
        <w:rPr>
          <w:rFonts w:asciiTheme="minorHAnsi" w:eastAsia="Times New Roman" w:hAnsiTheme="minorHAnsi"/>
          <w:sz w:val="20"/>
          <w:szCs w:val="20"/>
          <w:lang w:val="mk-MK"/>
        </w:rPr>
        <w:t xml:space="preserve"> „</w:t>
      </w:r>
      <w:r w:rsidR="00F14C0A">
        <w:rPr>
          <w:rFonts w:asciiTheme="minorHAnsi" w:eastAsia="Times New Roman" w:hAnsiTheme="minorHAnsi"/>
          <w:sz w:val="20"/>
          <w:szCs w:val="20"/>
          <w:lang w:val="sq-AL"/>
        </w:rPr>
        <w:t>indikator</w:t>
      </w:r>
      <w:r w:rsidR="00F14C0A" w:rsidRPr="00BB44DC">
        <w:rPr>
          <w:rFonts w:asciiTheme="minorHAnsi" w:eastAsia="Times New Roman" w:hAnsiTheme="minorHAnsi"/>
          <w:sz w:val="20"/>
          <w:szCs w:val="20"/>
          <w:lang w:val="mk-MK"/>
        </w:rPr>
        <w:t xml:space="preserve"> 2“ </w:t>
      </w:r>
      <w:r w:rsidR="00F14C0A">
        <w:rPr>
          <w:rFonts w:asciiTheme="minorHAnsi" w:eastAsia="Times New Roman" w:hAnsiTheme="minorHAnsi"/>
          <w:sz w:val="20"/>
          <w:szCs w:val="20"/>
          <w:lang w:val="sq-AL"/>
        </w:rPr>
        <w:t>janë identifikuar 1664 persona ku nuk përputhen të dhënat e adresës</w:t>
      </w:r>
      <w:r w:rsidR="00F14C0A" w:rsidRPr="00BB44DC">
        <w:rPr>
          <w:rFonts w:asciiTheme="minorHAnsi" w:eastAsia="Times New Roman" w:hAnsiTheme="minorHAnsi"/>
          <w:sz w:val="20"/>
          <w:szCs w:val="20"/>
          <w:lang w:val="mk-MK"/>
        </w:rPr>
        <w:t>.</w:t>
      </w:r>
    </w:p>
    <w:p w:rsidR="0014780F" w:rsidRPr="00061C08" w:rsidRDefault="00F14C0A" w:rsidP="00F14C0A">
      <w:pPr>
        <w:pStyle w:val="NormalWeb"/>
        <w:shd w:val="clear" w:color="auto" w:fill="FFFFFF"/>
        <w:tabs>
          <w:tab w:val="left" w:pos="9630"/>
        </w:tabs>
        <w:jc w:val="both"/>
        <w:rPr>
          <w:rFonts w:asciiTheme="minorHAnsi" w:eastAsiaTheme="minorHAnsi" w:hAnsiTheme="minorHAnsi"/>
          <w:sz w:val="20"/>
          <w:szCs w:val="20"/>
          <w:lang w:val="mk-MK"/>
        </w:rPr>
      </w:pPr>
      <w:r>
        <w:rPr>
          <w:rFonts w:asciiTheme="minorHAnsi" w:eastAsiaTheme="minorHAnsi" w:hAnsiTheme="minorHAnsi"/>
          <w:sz w:val="20"/>
          <w:szCs w:val="20"/>
          <w:lang w:val="sq-AL"/>
        </w:rPr>
        <w:t>Në Listën zgjedhore nga personat e identifikuar me</w:t>
      </w:r>
      <w:r w:rsidRPr="00BB44DC">
        <w:rPr>
          <w:rFonts w:asciiTheme="minorHAnsi" w:eastAsiaTheme="minorHAnsi" w:hAnsiTheme="minorHAnsi"/>
          <w:sz w:val="20"/>
          <w:szCs w:val="20"/>
          <w:lang w:val="mk-MK"/>
        </w:rPr>
        <w:t xml:space="preserve"> „</w:t>
      </w:r>
      <w:r>
        <w:rPr>
          <w:rFonts w:asciiTheme="minorHAnsi" w:eastAsiaTheme="minorHAnsi" w:hAnsiTheme="minorHAnsi"/>
          <w:sz w:val="20"/>
          <w:szCs w:val="20"/>
          <w:lang w:val="sq-AL"/>
        </w:rPr>
        <w:t>indikator</w:t>
      </w:r>
      <w:r w:rsidRPr="00BB44DC">
        <w:rPr>
          <w:rFonts w:asciiTheme="minorHAnsi" w:eastAsiaTheme="minorHAnsi" w:hAnsiTheme="minorHAnsi"/>
          <w:sz w:val="20"/>
          <w:szCs w:val="20"/>
          <w:lang w:val="mk-MK"/>
        </w:rPr>
        <w:t xml:space="preserve"> 1“ </w:t>
      </w:r>
      <w:r>
        <w:rPr>
          <w:rFonts w:asciiTheme="minorHAnsi" w:eastAsiaTheme="minorHAnsi" w:hAnsiTheme="minorHAnsi"/>
          <w:sz w:val="20"/>
          <w:szCs w:val="20"/>
          <w:lang w:val="sq-AL"/>
        </w:rPr>
        <w:t>gjenden</w:t>
      </w:r>
      <w:r w:rsidRPr="00BB44DC">
        <w:rPr>
          <w:rFonts w:asciiTheme="minorHAnsi" w:eastAsiaTheme="minorHAnsi" w:hAnsiTheme="minorHAnsi"/>
          <w:sz w:val="20"/>
          <w:szCs w:val="20"/>
          <w:lang w:val="mk-MK"/>
        </w:rPr>
        <w:t xml:space="preserve"> 1487</w:t>
      </w:r>
      <w:r>
        <w:rPr>
          <w:rFonts w:asciiTheme="minorHAnsi" w:eastAsiaTheme="minorHAnsi" w:hAnsiTheme="minorHAnsi"/>
          <w:sz w:val="20"/>
          <w:szCs w:val="20"/>
          <w:lang w:val="sq-AL"/>
        </w:rPr>
        <w:t xml:space="preserve"> persona</w:t>
      </w:r>
      <w:r w:rsidRPr="00BB44DC">
        <w:rPr>
          <w:rFonts w:asciiTheme="minorHAnsi" w:eastAsiaTheme="minorHAnsi" w:hAnsiTheme="minorHAnsi"/>
          <w:sz w:val="20"/>
          <w:szCs w:val="20"/>
          <w:lang w:val="mk-MK"/>
        </w:rPr>
        <w:t xml:space="preserve">, </w:t>
      </w:r>
      <w:r>
        <w:rPr>
          <w:rFonts w:asciiTheme="minorHAnsi" w:eastAsiaTheme="minorHAnsi" w:hAnsiTheme="minorHAnsi"/>
          <w:sz w:val="20"/>
          <w:szCs w:val="20"/>
          <w:lang w:val="sq-AL"/>
        </w:rPr>
        <w:t>kurse me</w:t>
      </w:r>
      <w:r w:rsidRPr="00BB44DC">
        <w:rPr>
          <w:rFonts w:asciiTheme="minorHAnsi" w:eastAsiaTheme="minorHAnsi" w:hAnsiTheme="minorHAnsi"/>
          <w:sz w:val="20"/>
          <w:szCs w:val="20"/>
          <w:lang w:val="mk-MK"/>
        </w:rPr>
        <w:t xml:space="preserve"> „</w:t>
      </w:r>
      <w:r>
        <w:rPr>
          <w:rFonts w:asciiTheme="minorHAnsi" w:eastAsiaTheme="minorHAnsi" w:hAnsiTheme="minorHAnsi"/>
          <w:sz w:val="20"/>
          <w:szCs w:val="20"/>
          <w:lang w:val="sq-AL"/>
        </w:rPr>
        <w:t>indikator</w:t>
      </w:r>
      <w:r w:rsidRPr="00BB44DC">
        <w:rPr>
          <w:rFonts w:asciiTheme="minorHAnsi" w:eastAsiaTheme="minorHAnsi" w:hAnsiTheme="minorHAnsi"/>
          <w:sz w:val="20"/>
          <w:szCs w:val="20"/>
          <w:lang w:val="mk-MK"/>
        </w:rPr>
        <w:t xml:space="preserve"> 2“ </w:t>
      </w:r>
      <w:r>
        <w:rPr>
          <w:rFonts w:asciiTheme="minorHAnsi" w:eastAsiaTheme="minorHAnsi" w:hAnsiTheme="minorHAnsi"/>
          <w:sz w:val="20"/>
          <w:szCs w:val="20"/>
          <w:lang w:val="sq-AL"/>
        </w:rPr>
        <w:t>në Listën zgjedhore gjenden</w:t>
      </w:r>
      <w:r w:rsidRPr="00BB44DC">
        <w:rPr>
          <w:rFonts w:asciiTheme="minorHAnsi" w:eastAsiaTheme="minorHAnsi" w:hAnsiTheme="minorHAnsi"/>
          <w:sz w:val="20"/>
          <w:szCs w:val="20"/>
          <w:lang w:val="mk-MK"/>
        </w:rPr>
        <w:t xml:space="preserve"> 1605 </w:t>
      </w:r>
      <w:r>
        <w:rPr>
          <w:rFonts w:asciiTheme="minorHAnsi" w:eastAsiaTheme="minorHAnsi" w:hAnsiTheme="minorHAnsi"/>
          <w:sz w:val="20"/>
          <w:szCs w:val="20"/>
          <w:lang w:val="sq-AL"/>
        </w:rPr>
        <w:t>persona</w:t>
      </w:r>
      <w:r w:rsidRPr="00BB44DC">
        <w:rPr>
          <w:rFonts w:asciiTheme="minorHAnsi" w:eastAsiaTheme="minorHAnsi" w:hAnsiTheme="minorHAnsi"/>
          <w:sz w:val="20"/>
          <w:szCs w:val="20"/>
          <w:lang w:val="mk-MK"/>
        </w:rPr>
        <w:t>.</w:t>
      </w:r>
      <w:r>
        <w:rPr>
          <w:rFonts w:asciiTheme="minorHAnsi" w:eastAsiaTheme="minorHAnsi" w:hAnsiTheme="minorHAnsi"/>
          <w:sz w:val="20"/>
          <w:szCs w:val="20"/>
          <w:lang w:val="mk-MK"/>
        </w:rPr>
        <w:t xml:space="preserve"> </w:t>
      </w:r>
      <w:r>
        <w:rPr>
          <w:rFonts w:asciiTheme="minorHAnsi" w:eastAsiaTheme="minorHAnsi" w:hAnsiTheme="minorHAnsi"/>
          <w:sz w:val="20"/>
          <w:szCs w:val="20"/>
          <w:lang w:val="sq-AL"/>
        </w:rPr>
        <w:t>Të kontrolluar në BDH të MPB-së dhe është konstatuar se të dhënat për adresën përputhen</w:t>
      </w:r>
      <w:r w:rsidR="0014780F">
        <w:rPr>
          <w:rFonts w:asciiTheme="minorHAnsi" w:eastAsiaTheme="minorHAnsi" w:hAnsiTheme="minorHAnsi"/>
          <w:sz w:val="20"/>
          <w:szCs w:val="20"/>
          <w:lang w:val="mk-MK"/>
        </w:rPr>
        <w:t>.</w:t>
      </w:r>
    </w:p>
    <w:p w:rsidR="0014780F" w:rsidRPr="00BB44DC" w:rsidRDefault="0014780F" w:rsidP="00851347">
      <w:pPr>
        <w:pStyle w:val="NormalWeb"/>
        <w:shd w:val="clear" w:color="auto" w:fill="FFFFFF"/>
        <w:tabs>
          <w:tab w:val="left" w:pos="9630"/>
        </w:tabs>
        <w:spacing w:after="324"/>
        <w:jc w:val="both"/>
        <w:rPr>
          <w:rFonts w:asciiTheme="minorHAnsi" w:eastAsia="Times New Roman" w:hAnsiTheme="minorHAnsi"/>
          <w:sz w:val="20"/>
          <w:szCs w:val="20"/>
          <w:lang w:val="mk-MK"/>
        </w:rPr>
      </w:pPr>
    </w:p>
    <w:p w:rsidR="0014780F" w:rsidRPr="00851347" w:rsidRDefault="0014780F">
      <w:pPr>
        <w:pStyle w:val="FootnoteText"/>
        <w:rPr>
          <w:lang w:val="mk-MK"/>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80F" w:rsidRDefault="0014780F">
    <w:pPr>
      <w:pStyle w:val="Header"/>
      <w:rPr>
        <w:lang w:val="mk-MK"/>
      </w:rPr>
    </w:pPr>
    <w:r>
      <w:rPr>
        <w:noProof/>
        <w:lang w:val="mk-MK" w:eastAsia="mk-MK"/>
      </w:rPr>
      <w:drawing>
        <wp:anchor distT="0" distB="0" distL="114300" distR="114300" simplePos="0" relativeHeight="251661312" behindDoc="0" locked="0" layoutInCell="1" allowOverlap="1">
          <wp:simplePos x="0" y="0"/>
          <wp:positionH relativeFrom="column">
            <wp:posOffset>4343400</wp:posOffset>
          </wp:positionH>
          <wp:positionV relativeFrom="paragraph">
            <wp:posOffset>-220980</wp:posOffset>
          </wp:positionV>
          <wp:extent cx="914400" cy="770255"/>
          <wp:effectExtent l="0" t="0" r="0" b="0"/>
          <wp:wrapNone/>
          <wp:docPr id="7" name="Picture 7" descr="ISAMED USB:LOgo i drzaven grb:d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AMED USB:LOgo i drzaven grb:dik.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770255"/>
                  </a:xfrm>
                  <a:prstGeom prst="rect">
                    <a:avLst/>
                  </a:prstGeom>
                  <a:noFill/>
                  <a:ln>
                    <a:noFill/>
                  </a:ln>
                </pic:spPr>
              </pic:pic>
            </a:graphicData>
          </a:graphic>
        </wp:anchor>
      </w:drawing>
    </w:r>
    <w:r>
      <w:rPr>
        <w:noProof/>
        <w:lang w:val="mk-MK" w:eastAsia="mk-MK"/>
      </w:rPr>
      <w:drawing>
        <wp:anchor distT="0" distB="0" distL="114300" distR="114300" simplePos="0" relativeHeight="251659264" behindDoc="0" locked="0" layoutInCell="1" allowOverlap="1">
          <wp:simplePos x="0" y="0"/>
          <wp:positionH relativeFrom="column">
            <wp:posOffset>7658100</wp:posOffset>
          </wp:positionH>
          <wp:positionV relativeFrom="paragraph">
            <wp:posOffset>-300355</wp:posOffset>
          </wp:positionV>
          <wp:extent cx="914400" cy="770255"/>
          <wp:effectExtent l="0" t="0" r="0" b="0"/>
          <wp:wrapNone/>
          <wp:docPr id="4" name="Picture 4" descr="ISAMED USB:LOgo i drzaven grb:d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AMED USB:LOgo i drzaven grb:dik.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770255"/>
                  </a:xfrm>
                  <a:prstGeom prst="rect">
                    <a:avLst/>
                  </a:prstGeom>
                  <a:noFill/>
                  <a:ln>
                    <a:noFill/>
                  </a:ln>
                </pic:spPr>
              </pic:pic>
            </a:graphicData>
          </a:graphic>
        </wp:anchor>
      </w:drawing>
    </w:r>
  </w:p>
  <w:p w:rsidR="0014780F" w:rsidRDefault="0014780F" w:rsidP="00B117B6">
    <w:pPr>
      <w:pStyle w:val="Header"/>
      <w:tabs>
        <w:tab w:val="clear" w:pos="8640"/>
        <w:tab w:val="right" w:pos="8222"/>
      </w:tabs>
      <w:rPr>
        <w:lang w:val="mk-MK"/>
      </w:rPr>
    </w:pPr>
  </w:p>
  <w:p w:rsidR="0014780F" w:rsidRDefault="000816F1" w:rsidP="00B117B6">
    <w:pPr>
      <w:pStyle w:val="Header"/>
      <w:tabs>
        <w:tab w:val="clear" w:pos="8640"/>
        <w:tab w:val="right" w:pos="8364"/>
      </w:tabs>
      <w:rPr>
        <w:b/>
        <w:u w:val="single"/>
        <w:lang w:val="mk-MK"/>
      </w:rPr>
    </w:pPr>
    <w:r>
      <w:rPr>
        <w:b/>
        <w:u w:val="single"/>
        <w:lang w:val="sq-AL"/>
      </w:rPr>
      <w:t>KOMISIONI SHTETËROR I ZGJEDHJEVE</w:t>
    </w:r>
    <w:r w:rsidR="0014780F">
      <w:rPr>
        <w:b/>
        <w:u w:val="single"/>
        <w:lang w:val="mk-MK"/>
      </w:rPr>
      <w:tab/>
    </w:r>
    <w:r w:rsidR="0014780F">
      <w:rPr>
        <w:b/>
        <w:u w:val="single"/>
        <w:lang w:val="mk-MK"/>
      </w:rPr>
      <w:tab/>
    </w:r>
  </w:p>
  <w:p w:rsidR="0014780F" w:rsidRDefault="0014780F">
    <w:pPr>
      <w:pStyle w:val="Header"/>
      <w:rPr>
        <w:b/>
        <w:u w:val="single"/>
        <w:lang w:val="mk-MK"/>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80F" w:rsidRDefault="0014780F">
    <w:pPr>
      <w:pStyle w:val="Header"/>
    </w:pPr>
    <w:r w:rsidRPr="00582F70">
      <w:rPr>
        <w:noProof/>
        <w:lang w:val="mk-MK" w:eastAsia="mk-MK"/>
      </w:rPr>
      <w:drawing>
        <wp:inline distT="0" distB="0" distL="0" distR="0">
          <wp:extent cx="5254906" cy="695325"/>
          <wp:effectExtent l="0" t="0" r="3175" b="0"/>
          <wp:docPr id="3" name="Picture 3" descr="http://www.sec.mk/wp-content/uploads/2016/02/se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c.mk/wp-content/uploads/2016/02/sec-logo.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54906" cy="69532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80F" w:rsidRDefault="0014780F">
    <w:pPr>
      <w:pStyle w:val="Header"/>
      <w:rPr>
        <w:lang w:val="mk-MK"/>
      </w:rPr>
    </w:pPr>
    <w:r>
      <w:rPr>
        <w:noProof/>
        <w:lang w:val="mk-MK" w:eastAsia="mk-MK"/>
      </w:rPr>
      <w:drawing>
        <wp:anchor distT="0" distB="0" distL="114300" distR="114300" simplePos="0" relativeHeight="251660288" behindDoc="0" locked="0" layoutInCell="1" allowOverlap="1">
          <wp:simplePos x="0" y="0"/>
          <wp:positionH relativeFrom="column">
            <wp:posOffset>7772400</wp:posOffset>
          </wp:positionH>
          <wp:positionV relativeFrom="paragraph">
            <wp:posOffset>-220980</wp:posOffset>
          </wp:positionV>
          <wp:extent cx="914400" cy="770255"/>
          <wp:effectExtent l="0" t="0" r="0" b="0"/>
          <wp:wrapNone/>
          <wp:docPr id="6" name="Picture 6" descr="ISAMED USB:LOgo i drzaven grb:d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AMED USB:LOgo i drzaven grb:dik.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770255"/>
                  </a:xfrm>
                  <a:prstGeom prst="rect">
                    <a:avLst/>
                  </a:prstGeom>
                  <a:noFill/>
                  <a:ln>
                    <a:noFill/>
                  </a:ln>
                </pic:spPr>
              </pic:pic>
            </a:graphicData>
          </a:graphic>
        </wp:anchor>
      </w:drawing>
    </w:r>
  </w:p>
  <w:p w:rsidR="0014780F" w:rsidRDefault="0014780F">
    <w:pPr>
      <w:pStyle w:val="Header"/>
      <w:rPr>
        <w:lang w:val="mk-MK"/>
      </w:rPr>
    </w:pPr>
  </w:p>
  <w:p w:rsidR="0014780F" w:rsidRDefault="000816F1">
    <w:pPr>
      <w:pStyle w:val="Header"/>
      <w:rPr>
        <w:b/>
        <w:u w:val="single"/>
        <w:lang w:val="mk-MK"/>
      </w:rPr>
    </w:pPr>
    <w:r>
      <w:rPr>
        <w:b/>
        <w:u w:val="single"/>
        <w:lang w:val="sq-AL"/>
      </w:rPr>
      <w:t>KOMISIONI SHTETËROR I ZGJEDHJEVE</w:t>
    </w:r>
    <w:r w:rsidR="0014780F">
      <w:rPr>
        <w:b/>
        <w:u w:val="single"/>
        <w:lang w:val="mk-MK"/>
      </w:rPr>
      <w:tab/>
    </w:r>
    <w:r w:rsidR="0014780F">
      <w:rPr>
        <w:b/>
        <w:u w:val="single"/>
        <w:lang w:val="mk-MK"/>
      </w:rPr>
      <w:tab/>
    </w:r>
    <w:r w:rsidR="0014780F">
      <w:rPr>
        <w:b/>
        <w:u w:val="single"/>
        <w:lang w:val="mk-MK"/>
      </w:rPr>
      <w:tab/>
    </w:r>
    <w:r w:rsidR="0014780F">
      <w:rPr>
        <w:b/>
        <w:u w:val="single"/>
        <w:lang w:val="mk-MK"/>
      </w:rPr>
      <w:tab/>
    </w:r>
    <w:r w:rsidR="0014780F">
      <w:rPr>
        <w:b/>
        <w:u w:val="single"/>
        <w:lang w:val="mk-MK"/>
      </w:rPr>
      <w:tab/>
    </w:r>
    <w:r w:rsidR="0014780F">
      <w:rPr>
        <w:b/>
        <w:u w:val="single"/>
        <w:lang w:val="mk-MK"/>
      </w:rPr>
      <w:tab/>
    </w:r>
    <w:r w:rsidR="0014780F">
      <w:rPr>
        <w:b/>
        <w:u w:val="single"/>
        <w:lang w:val="mk-MK"/>
      </w:rPr>
      <w:tab/>
    </w:r>
    <w:r w:rsidR="0014780F">
      <w:rPr>
        <w:b/>
        <w:u w:val="single"/>
        <w:lang w:val="mk-MK"/>
      </w:rPr>
      <w:tab/>
    </w:r>
    <w:r w:rsidR="0014780F">
      <w:rPr>
        <w:b/>
        <w:u w:val="single"/>
        <w:lang w:val="mk-MK"/>
      </w:rPr>
      <w:tab/>
    </w:r>
  </w:p>
  <w:p w:rsidR="0014780F" w:rsidRDefault="0014780F">
    <w:pPr>
      <w:pStyle w:val="Header"/>
      <w:rPr>
        <w:b/>
        <w:u w:val="single"/>
        <w:lang w:val="mk-MK"/>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80F" w:rsidRDefault="0014780F">
    <w:pPr>
      <w:pStyle w:val="Header"/>
      <w:rPr>
        <w:lang w:val="mk-MK"/>
      </w:rPr>
    </w:pPr>
    <w:r>
      <w:rPr>
        <w:noProof/>
        <w:lang w:val="mk-MK" w:eastAsia="mk-MK"/>
      </w:rPr>
      <w:drawing>
        <wp:anchor distT="0" distB="0" distL="114300" distR="114300" simplePos="0" relativeHeight="251663360" behindDoc="0" locked="0" layoutInCell="1" allowOverlap="1">
          <wp:simplePos x="0" y="0"/>
          <wp:positionH relativeFrom="column">
            <wp:posOffset>4572000</wp:posOffset>
          </wp:positionH>
          <wp:positionV relativeFrom="paragraph">
            <wp:posOffset>-300355</wp:posOffset>
          </wp:positionV>
          <wp:extent cx="914400" cy="770255"/>
          <wp:effectExtent l="0" t="0" r="0" b="0"/>
          <wp:wrapNone/>
          <wp:docPr id="19" name="Picture 19" descr="ISAMED USB:LOgo i drzaven grb:d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AMED USB:LOgo i drzaven grb:dik.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770255"/>
                  </a:xfrm>
                  <a:prstGeom prst="rect">
                    <a:avLst/>
                  </a:prstGeom>
                  <a:noFill/>
                  <a:ln>
                    <a:noFill/>
                  </a:ln>
                </pic:spPr>
              </pic:pic>
            </a:graphicData>
          </a:graphic>
        </wp:anchor>
      </w:drawing>
    </w:r>
    <w:r>
      <w:rPr>
        <w:noProof/>
        <w:lang w:val="mk-MK" w:eastAsia="mk-MK"/>
      </w:rPr>
      <w:drawing>
        <wp:anchor distT="0" distB="0" distL="114300" distR="114300" simplePos="0" relativeHeight="251662336" behindDoc="0" locked="0" layoutInCell="1" allowOverlap="1">
          <wp:simplePos x="0" y="0"/>
          <wp:positionH relativeFrom="column">
            <wp:posOffset>7772400</wp:posOffset>
          </wp:positionH>
          <wp:positionV relativeFrom="paragraph">
            <wp:posOffset>-220980</wp:posOffset>
          </wp:positionV>
          <wp:extent cx="914400" cy="770255"/>
          <wp:effectExtent l="0" t="0" r="0" b="0"/>
          <wp:wrapNone/>
          <wp:docPr id="20" name="Picture 20" descr="ISAMED USB:LOgo i drzaven grb:d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AMED USB:LOgo i drzaven grb:dik.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770255"/>
                  </a:xfrm>
                  <a:prstGeom prst="rect">
                    <a:avLst/>
                  </a:prstGeom>
                  <a:noFill/>
                  <a:ln>
                    <a:noFill/>
                  </a:ln>
                </pic:spPr>
              </pic:pic>
            </a:graphicData>
          </a:graphic>
        </wp:anchor>
      </w:drawing>
    </w:r>
  </w:p>
  <w:p w:rsidR="0014780F" w:rsidRDefault="0014780F">
    <w:pPr>
      <w:pStyle w:val="Header"/>
      <w:rPr>
        <w:lang w:val="mk-MK"/>
      </w:rPr>
    </w:pPr>
  </w:p>
  <w:p w:rsidR="0014780F" w:rsidRDefault="000816F1" w:rsidP="00B117B6">
    <w:pPr>
      <w:pStyle w:val="Header"/>
      <w:tabs>
        <w:tab w:val="clear" w:pos="4320"/>
        <w:tab w:val="clear" w:pos="8640"/>
      </w:tabs>
      <w:rPr>
        <w:b/>
        <w:u w:val="single"/>
        <w:lang w:val="mk-MK"/>
      </w:rPr>
    </w:pPr>
    <w:r>
      <w:rPr>
        <w:b/>
        <w:u w:val="single"/>
        <w:lang w:val="sq-AL"/>
      </w:rPr>
      <w:t>KOMISIONI SHTETËROR I ZGJEDHJEVE</w:t>
    </w:r>
    <w:r w:rsidR="0014780F">
      <w:rPr>
        <w:b/>
        <w:u w:val="single"/>
        <w:lang w:val="mk-MK"/>
      </w:rPr>
      <w:tab/>
    </w:r>
    <w:r w:rsidR="0014780F">
      <w:rPr>
        <w:b/>
        <w:u w:val="single"/>
        <w:lang w:val="mk-MK"/>
      </w:rPr>
      <w:tab/>
    </w:r>
    <w:r w:rsidR="0014780F">
      <w:rPr>
        <w:b/>
        <w:u w:val="single"/>
        <w:lang w:val="mk-MK"/>
      </w:rPr>
      <w:tab/>
    </w:r>
    <w:r w:rsidR="0014780F">
      <w:rPr>
        <w:b/>
        <w:u w:val="single"/>
        <w:lang w:val="mk-MK"/>
      </w:rPr>
      <w:tab/>
    </w:r>
    <w:r w:rsidR="0014780F">
      <w:rPr>
        <w:b/>
        <w:u w:val="single"/>
        <w:lang w:val="mk-MK"/>
      </w:rPr>
      <w:tab/>
    </w:r>
    <w:r w:rsidR="0014780F">
      <w:rPr>
        <w:b/>
        <w:u w:val="single"/>
        <w:lang w:val="mk-MK"/>
      </w:rPr>
      <w:tab/>
    </w:r>
    <w:r w:rsidR="0014780F">
      <w:rPr>
        <w:b/>
        <w:u w:val="single"/>
        <w:lang w:val="mk-MK"/>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6F87"/>
    <w:multiLevelType w:val="hybridMultilevel"/>
    <w:tmpl w:val="84321BD2"/>
    <w:lvl w:ilvl="0" w:tplc="52306CF6">
      <w:start w:val="1"/>
      <w:numFmt w:val="upperRoman"/>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nsid w:val="00CB20AF"/>
    <w:multiLevelType w:val="hybridMultilevel"/>
    <w:tmpl w:val="84321BD2"/>
    <w:lvl w:ilvl="0" w:tplc="52306CF6">
      <w:start w:val="1"/>
      <w:numFmt w:val="upperRoman"/>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nsid w:val="06552D4A"/>
    <w:multiLevelType w:val="hybridMultilevel"/>
    <w:tmpl w:val="F5D48F82"/>
    <w:lvl w:ilvl="0" w:tplc="F9F0F392">
      <w:start w:val="1"/>
      <w:numFmt w:val="decimal"/>
      <w:lvlText w:val="%1)"/>
      <w:lvlJc w:val="left"/>
      <w:pPr>
        <w:ind w:left="720" w:hanging="360"/>
      </w:pPr>
      <w:rPr>
        <w:color w:val="auto"/>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nsid w:val="084C0C9A"/>
    <w:multiLevelType w:val="hybridMultilevel"/>
    <w:tmpl w:val="A1D4D1E4"/>
    <w:lvl w:ilvl="0" w:tplc="CAE06DBE">
      <w:start w:val="1"/>
      <w:numFmt w:val="upperRoman"/>
      <w:lvlText w:val="%1."/>
      <w:lvlJc w:val="left"/>
      <w:pPr>
        <w:ind w:left="1080" w:hanging="720"/>
      </w:pPr>
      <w:rPr>
        <w:rFonts w:hint="default"/>
        <w:b w:val="0"/>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ED52FB"/>
    <w:multiLevelType w:val="hybridMultilevel"/>
    <w:tmpl w:val="4028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AE442E"/>
    <w:multiLevelType w:val="hybridMultilevel"/>
    <w:tmpl w:val="2C007B88"/>
    <w:lvl w:ilvl="0" w:tplc="E9CCCD8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6">
    <w:nsid w:val="2B8301CA"/>
    <w:multiLevelType w:val="hybridMultilevel"/>
    <w:tmpl w:val="3A24F914"/>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nsid w:val="34A56471"/>
    <w:multiLevelType w:val="hybridMultilevel"/>
    <w:tmpl w:val="74A09202"/>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nsid w:val="3C432433"/>
    <w:multiLevelType w:val="hybridMultilevel"/>
    <w:tmpl w:val="CD361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780429"/>
    <w:multiLevelType w:val="hybridMultilevel"/>
    <w:tmpl w:val="A77020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4C77A4"/>
    <w:multiLevelType w:val="hybridMultilevel"/>
    <w:tmpl w:val="934EC066"/>
    <w:lvl w:ilvl="0" w:tplc="F41EDAFA">
      <w:numFmt w:val="bullet"/>
      <w:lvlText w:val="-"/>
      <w:lvlJc w:val="left"/>
      <w:pPr>
        <w:ind w:left="928" w:hanging="360"/>
      </w:pPr>
      <w:rPr>
        <w:rFonts w:ascii="Calibri" w:eastAsia="Times New Roman" w:hAnsi="Calibri" w:cs="Times New Roman" w:hint="default"/>
      </w:rPr>
    </w:lvl>
    <w:lvl w:ilvl="1" w:tplc="042F0003">
      <w:start w:val="1"/>
      <w:numFmt w:val="bullet"/>
      <w:lvlText w:val="o"/>
      <w:lvlJc w:val="left"/>
      <w:pPr>
        <w:ind w:left="1931" w:hanging="360"/>
      </w:pPr>
      <w:rPr>
        <w:rFonts w:ascii="Courier New" w:hAnsi="Courier New" w:cs="Courier New" w:hint="default"/>
      </w:rPr>
    </w:lvl>
    <w:lvl w:ilvl="2" w:tplc="042F0005" w:tentative="1">
      <w:start w:val="1"/>
      <w:numFmt w:val="bullet"/>
      <w:lvlText w:val=""/>
      <w:lvlJc w:val="left"/>
      <w:pPr>
        <w:ind w:left="2651" w:hanging="360"/>
      </w:pPr>
      <w:rPr>
        <w:rFonts w:ascii="Wingdings" w:hAnsi="Wingdings" w:hint="default"/>
      </w:rPr>
    </w:lvl>
    <w:lvl w:ilvl="3" w:tplc="042F0001" w:tentative="1">
      <w:start w:val="1"/>
      <w:numFmt w:val="bullet"/>
      <w:lvlText w:val=""/>
      <w:lvlJc w:val="left"/>
      <w:pPr>
        <w:ind w:left="3371" w:hanging="360"/>
      </w:pPr>
      <w:rPr>
        <w:rFonts w:ascii="Symbol" w:hAnsi="Symbol" w:hint="default"/>
      </w:rPr>
    </w:lvl>
    <w:lvl w:ilvl="4" w:tplc="042F0003" w:tentative="1">
      <w:start w:val="1"/>
      <w:numFmt w:val="bullet"/>
      <w:lvlText w:val="o"/>
      <w:lvlJc w:val="left"/>
      <w:pPr>
        <w:ind w:left="4091" w:hanging="360"/>
      </w:pPr>
      <w:rPr>
        <w:rFonts w:ascii="Courier New" w:hAnsi="Courier New" w:cs="Courier New" w:hint="default"/>
      </w:rPr>
    </w:lvl>
    <w:lvl w:ilvl="5" w:tplc="042F0005" w:tentative="1">
      <w:start w:val="1"/>
      <w:numFmt w:val="bullet"/>
      <w:lvlText w:val=""/>
      <w:lvlJc w:val="left"/>
      <w:pPr>
        <w:ind w:left="4811" w:hanging="360"/>
      </w:pPr>
      <w:rPr>
        <w:rFonts w:ascii="Wingdings" w:hAnsi="Wingdings" w:hint="default"/>
      </w:rPr>
    </w:lvl>
    <w:lvl w:ilvl="6" w:tplc="042F0001" w:tentative="1">
      <w:start w:val="1"/>
      <w:numFmt w:val="bullet"/>
      <w:lvlText w:val=""/>
      <w:lvlJc w:val="left"/>
      <w:pPr>
        <w:ind w:left="5531" w:hanging="360"/>
      </w:pPr>
      <w:rPr>
        <w:rFonts w:ascii="Symbol" w:hAnsi="Symbol" w:hint="default"/>
      </w:rPr>
    </w:lvl>
    <w:lvl w:ilvl="7" w:tplc="042F0003" w:tentative="1">
      <w:start w:val="1"/>
      <w:numFmt w:val="bullet"/>
      <w:lvlText w:val="o"/>
      <w:lvlJc w:val="left"/>
      <w:pPr>
        <w:ind w:left="6251" w:hanging="360"/>
      </w:pPr>
      <w:rPr>
        <w:rFonts w:ascii="Courier New" w:hAnsi="Courier New" w:cs="Courier New" w:hint="default"/>
      </w:rPr>
    </w:lvl>
    <w:lvl w:ilvl="8" w:tplc="042F0005" w:tentative="1">
      <w:start w:val="1"/>
      <w:numFmt w:val="bullet"/>
      <w:lvlText w:val=""/>
      <w:lvlJc w:val="left"/>
      <w:pPr>
        <w:ind w:left="6971" w:hanging="360"/>
      </w:pPr>
      <w:rPr>
        <w:rFonts w:ascii="Wingdings" w:hAnsi="Wingdings" w:hint="default"/>
      </w:rPr>
    </w:lvl>
  </w:abstractNum>
  <w:abstractNum w:abstractNumId="11">
    <w:nsid w:val="557E0F96"/>
    <w:multiLevelType w:val="hybridMultilevel"/>
    <w:tmpl w:val="19DEA466"/>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2">
    <w:nsid w:val="5C236BC8"/>
    <w:multiLevelType w:val="hybridMultilevel"/>
    <w:tmpl w:val="5CA22F7E"/>
    <w:lvl w:ilvl="0" w:tplc="04090013">
      <w:start w:val="1"/>
      <w:numFmt w:val="upperRoman"/>
      <w:lvlText w:val="%1."/>
      <w:lvlJc w:val="righ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3">
    <w:nsid w:val="6181666E"/>
    <w:multiLevelType w:val="hybridMultilevel"/>
    <w:tmpl w:val="84321BD2"/>
    <w:lvl w:ilvl="0" w:tplc="52306CF6">
      <w:start w:val="1"/>
      <w:numFmt w:val="upperRoman"/>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4">
    <w:nsid w:val="61DE4CE5"/>
    <w:multiLevelType w:val="hybridMultilevel"/>
    <w:tmpl w:val="4014ABFC"/>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5">
    <w:nsid w:val="6F61208A"/>
    <w:multiLevelType w:val="multilevel"/>
    <w:tmpl w:val="84321BD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7"/>
  </w:num>
  <w:num w:numId="3">
    <w:abstractNumId w:val="11"/>
  </w:num>
  <w:num w:numId="4">
    <w:abstractNumId w:val="8"/>
  </w:num>
  <w:num w:numId="5">
    <w:abstractNumId w:val="6"/>
  </w:num>
  <w:num w:numId="6">
    <w:abstractNumId w:val="0"/>
  </w:num>
  <w:num w:numId="7">
    <w:abstractNumId w:val="13"/>
  </w:num>
  <w:num w:numId="8">
    <w:abstractNumId w:val="15"/>
  </w:num>
  <w:num w:numId="9">
    <w:abstractNumId w:val="14"/>
  </w:num>
  <w:num w:numId="10">
    <w:abstractNumId w:val="4"/>
  </w:num>
  <w:num w:numId="11">
    <w:abstractNumId w:val="2"/>
  </w:num>
  <w:num w:numId="12">
    <w:abstractNumId w:val="5"/>
  </w:num>
  <w:num w:numId="13">
    <w:abstractNumId w:val="9"/>
  </w:num>
  <w:num w:numId="14">
    <w:abstractNumId w:val="3"/>
  </w:num>
  <w:num w:numId="15">
    <w:abstractNumId w:val="12"/>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B117B6"/>
    <w:rsid w:val="00006C73"/>
    <w:rsid w:val="000363B4"/>
    <w:rsid w:val="0005229F"/>
    <w:rsid w:val="00061C08"/>
    <w:rsid w:val="00075DB6"/>
    <w:rsid w:val="000816F1"/>
    <w:rsid w:val="00084CE4"/>
    <w:rsid w:val="00092632"/>
    <w:rsid w:val="00095B9D"/>
    <w:rsid w:val="000A3BD0"/>
    <w:rsid w:val="000F7870"/>
    <w:rsid w:val="00131586"/>
    <w:rsid w:val="0014780F"/>
    <w:rsid w:val="001872F8"/>
    <w:rsid w:val="001A589F"/>
    <w:rsid w:val="001D76B2"/>
    <w:rsid w:val="001E6F9F"/>
    <w:rsid w:val="001F6102"/>
    <w:rsid w:val="00222CE4"/>
    <w:rsid w:val="002314AD"/>
    <w:rsid w:val="00233334"/>
    <w:rsid w:val="00235761"/>
    <w:rsid w:val="00255C06"/>
    <w:rsid w:val="00266C2C"/>
    <w:rsid w:val="0027205F"/>
    <w:rsid w:val="0028415E"/>
    <w:rsid w:val="002864A3"/>
    <w:rsid w:val="002A3682"/>
    <w:rsid w:val="002A36AB"/>
    <w:rsid w:val="002A4DB0"/>
    <w:rsid w:val="002E7927"/>
    <w:rsid w:val="002F0711"/>
    <w:rsid w:val="00334FA3"/>
    <w:rsid w:val="003537DE"/>
    <w:rsid w:val="00355797"/>
    <w:rsid w:val="003905B0"/>
    <w:rsid w:val="00395171"/>
    <w:rsid w:val="0039551F"/>
    <w:rsid w:val="003F2043"/>
    <w:rsid w:val="00421864"/>
    <w:rsid w:val="00430E5C"/>
    <w:rsid w:val="0045061D"/>
    <w:rsid w:val="00471860"/>
    <w:rsid w:val="004832B5"/>
    <w:rsid w:val="004B69B9"/>
    <w:rsid w:val="004B6FD8"/>
    <w:rsid w:val="004C24B5"/>
    <w:rsid w:val="004D71F3"/>
    <w:rsid w:val="00525647"/>
    <w:rsid w:val="00527808"/>
    <w:rsid w:val="00534E6E"/>
    <w:rsid w:val="00551B03"/>
    <w:rsid w:val="00551E0C"/>
    <w:rsid w:val="00581CBF"/>
    <w:rsid w:val="00590756"/>
    <w:rsid w:val="005B2570"/>
    <w:rsid w:val="005C53F2"/>
    <w:rsid w:val="005C5D41"/>
    <w:rsid w:val="006046B1"/>
    <w:rsid w:val="00605279"/>
    <w:rsid w:val="0061572B"/>
    <w:rsid w:val="006164FF"/>
    <w:rsid w:val="0063126F"/>
    <w:rsid w:val="00654CC1"/>
    <w:rsid w:val="00661486"/>
    <w:rsid w:val="006A2779"/>
    <w:rsid w:val="006B7E27"/>
    <w:rsid w:val="006C0547"/>
    <w:rsid w:val="006E2B1D"/>
    <w:rsid w:val="00711609"/>
    <w:rsid w:val="00732341"/>
    <w:rsid w:val="00740101"/>
    <w:rsid w:val="007478F0"/>
    <w:rsid w:val="0075712C"/>
    <w:rsid w:val="0079167E"/>
    <w:rsid w:val="007F090B"/>
    <w:rsid w:val="00810940"/>
    <w:rsid w:val="00815463"/>
    <w:rsid w:val="00817F38"/>
    <w:rsid w:val="008330C3"/>
    <w:rsid w:val="00851347"/>
    <w:rsid w:val="00862037"/>
    <w:rsid w:val="00863E94"/>
    <w:rsid w:val="00866387"/>
    <w:rsid w:val="00881774"/>
    <w:rsid w:val="00884864"/>
    <w:rsid w:val="008B2525"/>
    <w:rsid w:val="008F09A6"/>
    <w:rsid w:val="009501B6"/>
    <w:rsid w:val="00995EAC"/>
    <w:rsid w:val="009B2A24"/>
    <w:rsid w:val="009E4FA8"/>
    <w:rsid w:val="00A06C0D"/>
    <w:rsid w:val="00A27CCA"/>
    <w:rsid w:val="00A34262"/>
    <w:rsid w:val="00A36241"/>
    <w:rsid w:val="00A53012"/>
    <w:rsid w:val="00A7019C"/>
    <w:rsid w:val="00A748F3"/>
    <w:rsid w:val="00A81F2A"/>
    <w:rsid w:val="00A8741C"/>
    <w:rsid w:val="00AA6AF4"/>
    <w:rsid w:val="00AC3BE0"/>
    <w:rsid w:val="00AE27DE"/>
    <w:rsid w:val="00AE30D7"/>
    <w:rsid w:val="00AE737E"/>
    <w:rsid w:val="00B11628"/>
    <w:rsid w:val="00B117B6"/>
    <w:rsid w:val="00B36C54"/>
    <w:rsid w:val="00B3784C"/>
    <w:rsid w:val="00B509F0"/>
    <w:rsid w:val="00B73461"/>
    <w:rsid w:val="00B97FD2"/>
    <w:rsid w:val="00BB44DC"/>
    <w:rsid w:val="00BC74C2"/>
    <w:rsid w:val="00BE35FF"/>
    <w:rsid w:val="00C24B64"/>
    <w:rsid w:val="00C50C9A"/>
    <w:rsid w:val="00C549E1"/>
    <w:rsid w:val="00C5573F"/>
    <w:rsid w:val="00C64EEE"/>
    <w:rsid w:val="00C777AD"/>
    <w:rsid w:val="00C811CF"/>
    <w:rsid w:val="00CB41CC"/>
    <w:rsid w:val="00CC7234"/>
    <w:rsid w:val="00CF269B"/>
    <w:rsid w:val="00D12518"/>
    <w:rsid w:val="00D26D19"/>
    <w:rsid w:val="00D34E08"/>
    <w:rsid w:val="00D37E99"/>
    <w:rsid w:val="00D408BD"/>
    <w:rsid w:val="00D846D7"/>
    <w:rsid w:val="00DA6F76"/>
    <w:rsid w:val="00DB1DB5"/>
    <w:rsid w:val="00DB2946"/>
    <w:rsid w:val="00DC25CF"/>
    <w:rsid w:val="00DD7CA8"/>
    <w:rsid w:val="00DF024E"/>
    <w:rsid w:val="00DF5117"/>
    <w:rsid w:val="00E1083E"/>
    <w:rsid w:val="00E238A6"/>
    <w:rsid w:val="00E25F3A"/>
    <w:rsid w:val="00E31F33"/>
    <w:rsid w:val="00E83376"/>
    <w:rsid w:val="00EA14E9"/>
    <w:rsid w:val="00EA18B7"/>
    <w:rsid w:val="00EB240F"/>
    <w:rsid w:val="00EB325D"/>
    <w:rsid w:val="00EB724C"/>
    <w:rsid w:val="00EB771E"/>
    <w:rsid w:val="00EC71F1"/>
    <w:rsid w:val="00ED6367"/>
    <w:rsid w:val="00F14C0A"/>
    <w:rsid w:val="00F152F7"/>
    <w:rsid w:val="00F32A88"/>
    <w:rsid w:val="00F34008"/>
    <w:rsid w:val="00F73C28"/>
    <w:rsid w:val="00FA71D3"/>
    <w:rsid w:val="00FA77BA"/>
    <w:rsid w:val="00FB6A1F"/>
    <w:rsid w:val="00FD34A9"/>
    <w:rsid w:val="00FF2B9C"/>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7B6"/>
    <w:pPr>
      <w:spacing w:after="0" w:line="240" w:lineRule="auto"/>
    </w:pPr>
    <w:rPr>
      <w:rFonts w:eastAsiaTheme="minorEastAsia"/>
      <w:sz w:val="24"/>
      <w:szCs w:val="24"/>
      <w:lang w:val="en-US"/>
    </w:rPr>
  </w:style>
  <w:style w:type="paragraph" w:styleId="Heading1">
    <w:name w:val="heading 1"/>
    <w:basedOn w:val="Normal"/>
    <w:link w:val="Heading1Char"/>
    <w:uiPriority w:val="9"/>
    <w:qFormat/>
    <w:rsid w:val="00B117B6"/>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semiHidden/>
    <w:unhideWhenUsed/>
    <w:qFormat/>
    <w:rsid w:val="00B117B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7B6"/>
    <w:rPr>
      <w:rFonts w:ascii="Times" w:eastAsiaTheme="minorEastAsia" w:hAnsi="Times"/>
      <w:b/>
      <w:bCs/>
      <w:kern w:val="36"/>
      <w:sz w:val="48"/>
      <w:szCs w:val="48"/>
      <w:lang w:val="en-US"/>
    </w:rPr>
  </w:style>
  <w:style w:type="character" w:customStyle="1" w:styleId="Heading2Char">
    <w:name w:val="Heading 2 Char"/>
    <w:basedOn w:val="DefaultParagraphFont"/>
    <w:link w:val="Heading2"/>
    <w:uiPriority w:val="9"/>
    <w:semiHidden/>
    <w:rsid w:val="00B117B6"/>
    <w:rPr>
      <w:rFonts w:asciiTheme="majorHAnsi" w:eastAsiaTheme="majorEastAsia" w:hAnsiTheme="majorHAnsi" w:cstheme="majorBidi"/>
      <w:color w:val="2E74B5" w:themeColor="accent1" w:themeShade="BF"/>
      <w:sz w:val="26"/>
      <w:szCs w:val="26"/>
      <w:lang w:val="en-US"/>
    </w:rPr>
  </w:style>
  <w:style w:type="paragraph" w:styleId="FootnoteText">
    <w:name w:val="footnote text"/>
    <w:basedOn w:val="Normal"/>
    <w:link w:val="FootnoteTextChar"/>
    <w:uiPriority w:val="99"/>
    <w:unhideWhenUsed/>
    <w:rsid w:val="00B117B6"/>
  </w:style>
  <w:style w:type="character" w:customStyle="1" w:styleId="FootnoteTextChar">
    <w:name w:val="Footnote Text Char"/>
    <w:basedOn w:val="DefaultParagraphFont"/>
    <w:link w:val="FootnoteText"/>
    <w:uiPriority w:val="99"/>
    <w:rsid w:val="00B117B6"/>
    <w:rPr>
      <w:rFonts w:eastAsiaTheme="minorEastAsia"/>
      <w:sz w:val="24"/>
      <w:szCs w:val="24"/>
      <w:lang w:val="en-US"/>
    </w:rPr>
  </w:style>
  <w:style w:type="character" w:styleId="FootnoteReference">
    <w:name w:val="footnote reference"/>
    <w:basedOn w:val="DefaultParagraphFont"/>
    <w:uiPriority w:val="99"/>
    <w:unhideWhenUsed/>
    <w:rsid w:val="00B117B6"/>
    <w:rPr>
      <w:vertAlign w:val="superscript"/>
    </w:rPr>
  </w:style>
  <w:style w:type="paragraph" w:styleId="NoSpacing">
    <w:name w:val="No Spacing"/>
    <w:basedOn w:val="Normal"/>
    <w:link w:val="NoSpacingChar"/>
    <w:qFormat/>
    <w:rsid w:val="00B117B6"/>
    <w:rPr>
      <w:rFonts w:ascii="Calibri Light" w:eastAsia="Times New Roman" w:hAnsi="Calibri Light" w:cs="Times New Roman"/>
      <w:sz w:val="22"/>
      <w:szCs w:val="22"/>
      <w:lang w:val="mk-MK"/>
    </w:rPr>
  </w:style>
  <w:style w:type="character" w:customStyle="1" w:styleId="NoSpacingChar">
    <w:name w:val="No Spacing Char"/>
    <w:basedOn w:val="DefaultParagraphFont"/>
    <w:link w:val="NoSpacing"/>
    <w:rsid w:val="00B117B6"/>
    <w:rPr>
      <w:rFonts w:ascii="Calibri Light" w:eastAsia="Times New Roman" w:hAnsi="Calibri Light" w:cs="Times New Roman"/>
    </w:rPr>
  </w:style>
  <w:style w:type="character" w:customStyle="1" w:styleId="BalloonTextChar">
    <w:name w:val="Balloon Text Char"/>
    <w:basedOn w:val="DefaultParagraphFont"/>
    <w:link w:val="BalloonText"/>
    <w:uiPriority w:val="99"/>
    <w:semiHidden/>
    <w:rsid w:val="00B117B6"/>
    <w:rPr>
      <w:rFonts w:ascii="Lucida Grande" w:eastAsiaTheme="minorEastAsia" w:hAnsi="Lucida Grande" w:cs="Lucida Grande"/>
      <w:sz w:val="18"/>
      <w:szCs w:val="18"/>
      <w:lang w:val="en-US"/>
    </w:rPr>
  </w:style>
  <w:style w:type="paragraph" w:styleId="BalloonText">
    <w:name w:val="Balloon Text"/>
    <w:basedOn w:val="Normal"/>
    <w:link w:val="BalloonTextChar"/>
    <w:uiPriority w:val="99"/>
    <w:semiHidden/>
    <w:unhideWhenUsed/>
    <w:rsid w:val="00B117B6"/>
    <w:rPr>
      <w:rFonts w:ascii="Lucida Grande" w:hAnsi="Lucida Grande" w:cs="Lucida Grande"/>
      <w:sz w:val="18"/>
      <w:szCs w:val="18"/>
    </w:rPr>
  </w:style>
  <w:style w:type="paragraph" w:styleId="Footer">
    <w:name w:val="footer"/>
    <w:basedOn w:val="Normal"/>
    <w:link w:val="FooterChar"/>
    <w:uiPriority w:val="99"/>
    <w:unhideWhenUsed/>
    <w:rsid w:val="00B117B6"/>
    <w:pPr>
      <w:tabs>
        <w:tab w:val="center" w:pos="4320"/>
        <w:tab w:val="right" w:pos="8640"/>
      </w:tabs>
    </w:pPr>
  </w:style>
  <w:style w:type="character" w:customStyle="1" w:styleId="FooterChar">
    <w:name w:val="Footer Char"/>
    <w:basedOn w:val="DefaultParagraphFont"/>
    <w:link w:val="Footer"/>
    <w:uiPriority w:val="99"/>
    <w:rsid w:val="00B117B6"/>
    <w:rPr>
      <w:rFonts w:eastAsiaTheme="minorEastAsia"/>
      <w:sz w:val="24"/>
      <w:szCs w:val="24"/>
      <w:lang w:val="en-US"/>
    </w:rPr>
  </w:style>
  <w:style w:type="character" w:styleId="PageNumber">
    <w:name w:val="page number"/>
    <w:basedOn w:val="DefaultParagraphFont"/>
    <w:uiPriority w:val="99"/>
    <w:semiHidden/>
    <w:unhideWhenUsed/>
    <w:rsid w:val="00B117B6"/>
  </w:style>
  <w:style w:type="paragraph" w:styleId="Header">
    <w:name w:val="header"/>
    <w:basedOn w:val="Normal"/>
    <w:link w:val="HeaderChar"/>
    <w:uiPriority w:val="99"/>
    <w:unhideWhenUsed/>
    <w:rsid w:val="00B117B6"/>
    <w:pPr>
      <w:tabs>
        <w:tab w:val="center" w:pos="4320"/>
        <w:tab w:val="right" w:pos="8640"/>
      </w:tabs>
    </w:pPr>
  </w:style>
  <w:style w:type="character" w:customStyle="1" w:styleId="HeaderChar">
    <w:name w:val="Header Char"/>
    <w:basedOn w:val="DefaultParagraphFont"/>
    <w:link w:val="Header"/>
    <w:uiPriority w:val="99"/>
    <w:rsid w:val="00B117B6"/>
    <w:rPr>
      <w:rFonts w:eastAsiaTheme="minorEastAsia"/>
      <w:sz w:val="24"/>
      <w:szCs w:val="24"/>
      <w:lang w:val="en-US"/>
    </w:rPr>
  </w:style>
  <w:style w:type="table" w:styleId="TableGrid">
    <w:name w:val="Table Grid"/>
    <w:basedOn w:val="TableNormal"/>
    <w:uiPriority w:val="39"/>
    <w:rsid w:val="00B117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17B6"/>
    <w:pPr>
      <w:ind w:left="720"/>
      <w:contextualSpacing/>
    </w:pPr>
    <w:rPr>
      <w:rFonts w:ascii="Times New Roman" w:eastAsia="Times New Roman" w:hAnsi="Times New Roman" w:cs="Times New Roman"/>
      <w:lang w:val="mk-MK"/>
    </w:rPr>
  </w:style>
  <w:style w:type="character" w:customStyle="1" w:styleId="EndnoteTextChar">
    <w:name w:val="Endnote Text Char"/>
    <w:basedOn w:val="DefaultParagraphFont"/>
    <w:link w:val="EndnoteText"/>
    <w:uiPriority w:val="99"/>
    <w:semiHidden/>
    <w:rsid w:val="00B117B6"/>
    <w:rPr>
      <w:rFonts w:eastAsiaTheme="minorEastAsia"/>
      <w:sz w:val="20"/>
      <w:szCs w:val="20"/>
      <w:lang w:val="en-US"/>
    </w:rPr>
  </w:style>
  <w:style w:type="paragraph" w:styleId="EndnoteText">
    <w:name w:val="endnote text"/>
    <w:basedOn w:val="Normal"/>
    <w:link w:val="EndnoteTextChar"/>
    <w:uiPriority w:val="99"/>
    <w:semiHidden/>
    <w:unhideWhenUsed/>
    <w:rsid w:val="00B117B6"/>
    <w:rPr>
      <w:sz w:val="20"/>
      <w:szCs w:val="20"/>
    </w:rPr>
  </w:style>
  <w:style w:type="character" w:styleId="Hyperlink">
    <w:name w:val="Hyperlink"/>
    <w:basedOn w:val="DefaultParagraphFont"/>
    <w:uiPriority w:val="99"/>
    <w:unhideWhenUsed/>
    <w:rsid w:val="00B117B6"/>
    <w:rPr>
      <w:color w:val="0563C1" w:themeColor="hyperlink"/>
      <w:u w:val="single"/>
    </w:rPr>
  </w:style>
  <w:style w:type="character" w:customStyle="1" w:styleId="watch-title">
    <w:name w:val="watch-title"/>
    <w:basedOn w:val="DefaultParagraphFont"/>
    <w:rsid w:val="00B117B6"/>
  </w:style>
  <w:style w:type="paragraph" w:styleId="Revision">
    <w:name w:val="Revision"/>
    <w:hidden/>
    <w:uiPriority w:val="99"/>
    <w:semiHidden/>
    <w:rsid w:val="00C811CF"/>
    <w:pPr>
      <w:spacing w:after="0" w:line="240" w:lineRule="auto"/>
    </w:pPr>
    <w:rPr>
      <w:rFonts w:eastAsiaTheme="minorEastAsia"/>
      <w:sz w:val="24"/>
      <w:szCs w:val="24"/>
      <w:lang w:val="en-US"/>
    </w:rPr>
  </w:style>
  <w:style w:type="paragraph" w:styleId="NormalWeb">
    <w:name w:val="Normal (Web)"/>
    <w:basedOn w:val="Normal"/>
    <w:uiPriority w:val="99"/>
    <w:unhideWhenUsed/>
    <w:rsid w:val="00BB44DC"/>
    <w:rPr>
      <w:rFonts w:ascii="Times New Roman" w:hAnsi="Times New Roman" w:cs="Times New Roman"/>
    </w:rPr>
  </w:style>
  <w:style w:type="character" w:styleId="EndnoteReference">
    <w:name w:val="endnote reference"/>
    <w:basedOn w:val="DefaultParagraphFont"/>
    <w:uiPriority w:val="99"/>
    <w:semiHidden/>
    <w:unhideWhenUsed/>
    <w:rsid w:val="005C5D41"/>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sec.mk/spisok-na-nekonzistentni-zapisi-predmet-na-terenski-proverk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izbirackispisok.gov.mk" TargetMode="External"/><Relationship Id="rId2" Type="http://schemas.openxmlformats.org/officeDocument/2006/relationships/numbering" Target="numbering.xml"/><Relationship Id="rId16" Type="http://schemas.openxmlformats.org/officeDocument/2006/relationships/hyperlink" Target="https://izbirackispisok.gov.m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yperlink" Target="https://www.sec.mk/spisok-na-nekonzistentni-zapisi-predmet-na-terenski-proverk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s>
</file>

<file path=word/_rels/footnotes.xml.rels><?xml version="1.0" encoding="UTF-8" standalone="yes"?>
<Relationships xmlns="http://schemas.openxmlformats.org/package/2006/relationships"><Relationship Id="rId2" Type="http://schemas.openxmlformats.org/officeDocument/2006/relationships/hyperlink" Target="http://www.sec.mk/izveshtaj-od-proverkite-i-statistichkite-analizi-vkrstenite-proverki-na-razlichni-bazi-na-podatoci-i-evidencii-zaradi-azhuriranje-na-izbirachkiot-spisok-vrz-osnova-na-pravilnikot-za-metodologija-za-v/" TargetMode="External"/><Relationship Id="rId1" Type="http://schemas.openxmlformats.org/officeDocument/2006/relationships/hyperlink" Target="http://www.sec.mk/izveshtaj-od-proverkite-i-statistichkite-analizi-vkrstenite-proverki-na-razlichni-bazi-na-podatoci-i-evidencii-zaradi-azhuriranje-na-izbirachkiot-spisok-vrz-osnova-na-pravilnikot-za-metodologija-za-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mk-MK"/>
  <c:style val="18"/>
  <c:chart>
    <c:title>
      <c:tx>
        <c:rich>
          <a:bodyPr/>
          <a:lstStyle/>
          <a:p>
            <a:pPr>
              <a:defRPr lang="en-US"/>
            </a:pPr>
            <a:r>
              <a:rPr lang="sq-AL" sz="1800" b="1" i="0" baseline="0"/>
              <a:t>Numër i shënimeve jokonzistente sipas pyetjeve</a:t>
            </a:r>
            <a:endParaRPr lang="en-US" sz="1800" b="1" i="0" baseline="0"/>
          </a:p>
        </c:rich>
      </c:tx>
    </c:title>
    <c:plotArea>
      <c:layout/>
      <c:barChart>
        <c:barDir val="col"/>
        <c:grouping val="clustered"/>
        <c:ser>
          <c:idx val="0"/>
          <c:order val="0"/>
          <c:tx>
            <c:strRef>
              <c:f>Sheet1!$B$1</c:f>
              <c:strCache>
                <c:ptCount val="1"/>
                <c:pt idx="0">
                  <c:v>Shënime jokonzistente</c:v>
                </c:pt>
              </c:strCache>
            </c:strRef>
          </c:tx>
          <c:dLbls>
            <c:spPr>
              <a:noFill/>
              <a:ln>
                <a:noFill/>
              </a:ln>
              <a:effectLst/>
            </c:spPr>
            <c:txPr>
              <a:bodyPr/>
              <a:lstStyle/>
              <a:p>
                <a:pPr>
                  <a:defRPr lang="en-US"/>
                </a:pPr>
                <a:endParaRPr lang="mk-MK"/>
              </a:p>
            </c:txPr>
            <c:showVal val="1"/>
            <c:extLst>
              <c:ext xmlns:c15="http://schemas.microsoft.com/office/drawing/2012/chart" uri="{CE6537A1-D6FC-4f65-9D91-7224C49458BB}">
                <c15:showLeaderLines val="0"/>
              </c:ext>
            </c:extLst>
          </c:dLbls>
          <c:cat>
            <c:strRef>
              <c:f>Sheet1!$A$2:$A$20</c:f>
              <c:strCache>
                <c:ptCount val="19"/>
                <c:pt idx="0">
                  <c:v>Bashkësia e pyetjeve 1 dhe 2</c:v>
                </c:pt>
                <c:pt idx="1">
                  <c:v>Bashkësia e pyetjeve 4а dhe 5</c:v>
                </c:pt>
                <c:pt idx="2">
                  <c:v>Bashkësia e pyetjeve 6 dhe 8</c:v>
                </c:pt>
                <c:pt idx="3">
                  <c:v>Bashkësia e pyetjeve 7,9, 10 dhe 11</c:v>
                </c:pt>
                <c:pt idx="4">
                  <c:v>Pyetje 13</c:v>
                </c:pt>
                <c:pt idx="5">
                  <c:v>Pyetje 16</c:v>
                </c:pt>
                <c:pt idx="6">
                  <c:v>Pyetje 17</c:v>
                </c:pt>
                <c:pt idx="7">
                  <c:v>Pyetje 19</c:v>
                </c:pt>
                <c:pt idx="8">
                  <c:v>Pyetje 20</c:v>
                </c:pt>
                <c:pt idx="9">
                  <c:v>Pyetje 21</c:v>
                </c:pt>
                <c:pt idx="10">
                  <c:v>Pyetje 22а</c:v>
                </c:pt>
                <c:pt idx="11">
                  <c:v>Pyetje 32</c:v>
                </c:pt>
                <c:pt idx="12">
                  <c:v>Pyetje 23</c:v>
                </c:pt>
                <c:pt idx="13">
                  <c:v>Pyetje 25</c:v>
                </c:pt>
                <c:pt idx="14">
                  <c:v>Pyetje 26</c:v>
                </c:pt>
                <c:pt idx="15">
                  <c:v>Pyetje 28</c:v>
                </c:pt>
                <c:pt idx="16">
                  <c:v>Pyetje 29</c:v>
                </c:pt>
                <c:pt idx="17">
                  <c:v>Pyetje 30</c:v>
                </c:pt>
                <c:pt idx="18">
                  <c:v>Pyetje 31</c:v>
                </c:pt>
              </c:strCache>
            </c:strRef>
          </c:cat>
          <c:val>
            <c:numRef>
              <c:f>Sheet1!$B$2:$B$20</c:f>
              <c:numCache>
                <c:formatCode>General</c:formatCode>
                <c:ptCount val="19"/>
                <c:pt idx="0">
                  <c:v>4303</c:v>
                </c:pt>
                <c:pt idx="1">
                  <c:v>21807</c:v>
                </c:pt>
                <c:pt idx="2">
                  <c:v>44308</c:v>
                </c:pt>
                <c:pt idx="3">
                  <c:v>18727</c:v>
                </c:pt>
                <c:pt idx="4">
                  <c:v>2292</c:v>
                </c:pt>
                <c:pt idx="5">
                  <c:v>124072</c:v>
                </c:pt>
                <c:pt idx="6">
                  <c:v>4006</c:v>
                </c:pt>
                <c:pt idx="7">
                  <c:v>70</c:v>
                </c:pt>
                <c:pt idx="8">
                  <c:v>1629</c:v>
                </c:pt>
                <c:pt idx="9">
                  <c:v>112</c:v>
                </c:pt>
                <c:pt idx="10">
                  <c:v>71793</c:v>
                </c:pt>
                <c:pt idx="11">
                  <c:v>2676</c:v>
                </c:pt>
                <c:pt idx="12">
                  <c:v>22573</c:v>
                </c:pt>
                <c:pt idx="13">
                  <c:v>596</c:v>
                </c:pt>
                <c:pt idx="14">
                  <c:v>130</c:v>
                </c:pt>
                <c:pt idx="15">
                  <c:v>3336</c:v>
                </c:pt>
                <c:pt idx="16">
                  <c:v>5861</c:v>
                </c:pt>
                <c:pt idx="17">
                  <c:v>1484</c:v>
                </c:pt>
                <c:pt idx="18">
                  <c:v>774</c:v>
                </c:pt>
              </c:numCache>
            </c:numRef>
          </c:val>
        </c:ser>
        <c:dLbls>
          <c:showVal val="1"/>
        </c:dLbls>
        <c:axId val="48532096"/>
        <c:axId val="48537984"/>
      </c:barChart>
      <c:catAx>
        <c:axId val="48532096"/>
        <c:scaling>
          <c:orientation val="minMax"/>
        </c:scaling>
        <c:axPos val="b"/>
        <c:numFmt formatCode="General" sourceLinked="0"/>
        <c:tickLblPos val="nextTo"/>
        <c:txPr>
          <a:bodyPr/>
          <a:lstStyle/>
          <a:p>
            <a:pPr>
              <a:defRPr lang="en-US"/>
            </a:pPr>
            <a:endParaRPr lang="mk-MK"/>
          </a:p>
        </c:txPr>
        <c:crossAx val="48537984"/>
        <c:crosses val="autoZero"/>
        <c:auto val="1"/>
        <c:lblAlgn val="ctr"/>
        <c:lblOffset val="100"/>
      </c:catAx>
      <c:valAx>
        <c:axId val="48537984"/>
        <c:scaling>
          <c:orientation val="minMax"/>
          <c:max val="125000"/>
          <c:min val="0"/>
        </c:scaling>
        <c:axPos val="l"/>
        <c:majorGridlines/>
        <c:numFmt formatCode="General" sourceLinked="1"/>
        <c:tickLblPos val="nextTo"/>
        <c:txPr>
          <a:bodyPr/>
          <a:lstStyle/>
          <a:p>
            <a:pPr>
              <a:defRPr lang="en-US"/>
            </a:pPr>
            <a:endParaRPr lang="mk-MK"/>
          </a:p>
        </c:txPr>
        <c:crossAx val="48532096"/>
        <c:crosses val="autoZero"/>
        <c:crossBetween val="between"/>
        <c:majorUnit val="10000"/>
        <c:minorUnit val="1000"/>
      </c:valAx>
    </c:plotArea>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mk-MK"/>
  <c:style val="18"/>
  <c:chart>
    <c:title>
      <c:tx>
        <c:rich>
          <a:bodyPr/>
          <a:lstStyle/>
          <a:p>
            <a:pPr>
              <a:defRPr lang="en-US"/>
            </a:pPr>
            <a:r>
              <a:rPr lang="sq-AL" sz="1800" b="1" i="0" baseline="0"/>
              <a:t>Struktura e veprimit </a:t>
            </a:r>
            <a:endParaRPr lang="en-US"/>
          </a:p>
          <a:p>
            <a:pPr>
              <a:defRPr lang="en-US"/>
            </a:pPr>
            <a:r>
              <a:rPr lang="sq-AL" sz="1800" b="1" i="0" baseline="0"/>
              <a:t>sipas Numrit të personave</a:t>
            </a:r>
            <a:endParaRPr lang="en-US" sz="1800" b="1" i="0" baseline="0"/>
          </a:p>
        </c:rich>
      </c:tx>
      <c:layout>
        <c:manualLayout>
          <c:xMode val="edge"/>
          <c:yMode val="edge"/>
          <c:x val="4.5299337582802177E-2"/>
          <c:y val="0.3381158936714504"/>
        </c:manualLayout>
      </c:layout>
    </c:title>
    <c:plotArea>
      <c:layout>
        <c:manualLayout>
          <c:layoutTarget val="inner"/>
          <c:xMode val="edge"/>
          <c:yMode val="edge"/>
          <c:x val="0.46381918169319702"/>
          <c:y val="0.18708980196294334"/>
          <c:w val="0.32257945029598667"/>
          <c:h val="0.49726962307889738"/>
        </c:manualLayout>
      </c:layout>
      <c:pieChart>
        <c:varyColors val="1"/>
        <c:ser>
          <c:idx val="0"/>
          <c:order val="0"/>
          <c:tx>
            <c:strRef>
              <c:f>Sheet1!$B$1</c:f>
              <c:strCache>
                <c:ptCount val="1"/>
                <c:pt idx="0">
                  <c:v>Numri i personave</c:v>
                </c:pt>
              </c:strCache>
            </c:strRef>
          </c:tx>
          <c:dLbls>
            <c:dLbl>
              <c:idx val="0"/>
              <c:layout>
                <c:manualLayout>
                  <c:x val="2.6512822260853802E-2"/>
                  <c:y val="-3.9455203234730798E-2"/>
                </c:manualLayout>
              </c:layout>
              <c:showVal val="1"/>
              <c:extLst>
                <c:ext xmlns:c15="http://schemas.microsoft.com/office/drawing/2012/chart" uri="{CE6537A1-D6FC-4f65-9D91-7224C49458BB}"/>
              </c:extLst>
            </c:dLbl>
            <c:dLbl>
              <c:idx val="1"/>
              <c:layout>
                <c:manualLayout>
                  <c:x val="4.9945811786270874E-2"/>
                  <c:y val="-9.5045082665473068E-2"/>
                </c:manualLayout>
              </c:layout>
              <c:showVal val="1"/>
              <c:extLst>
                <c:ext xmlns:c15="http://schemas.microsoft.com/office/drawing/2012/chart" uri="{CE6537A1-D6FC-4f65-9D91-7224C49458BB}"/>
              </c:extLst>
            </c:dLbl>
            <c:dLbl>
              <c:idx val="2"/>
              <c:layout>
                <c:manualLayout>
                  <c:x val="-4.6212973378327714E-2"/>
                  <c:y val="-1.73161788209906E-2"/>
                </c:manualLayout>
              </c:layout>
              <c:showVal val="1"/>
              <c:extLst>
                <c:ext xmlns:c15="http://schemas.microsoft.com/office/drawing/2012/chart" uri="{CE6537A1-D6FC-4f65-9D91-7224C49458BB}"/>
              </c:extLst>
            </c:dLbl>
            <c:dLbl>
              <c:idx val="3"/>
              <c:layout>
                <c:manualLayout>
                  <c:x val="4.7960482212450724E-3"/>
                  <c:y val="-3.1318282411895756E-2"/>
                </c:manualLayout>
              </c:layout>
              <c:showVal val="1"/>
              <c:extLst>
                <c:ext xmlns:c15="http://schemas.microsoft.com/office/drawing/2012/chart" uri="{CE6537A1-D6FC-4f65-9D91-7224C49458BB}"/>
              </c:extLst>
            </c:dLbl>
            <c:dLbl>
              <c:idx val="4"/>
              <c:layout>
                <c:manualLayout>
                  <c:x val="2.660485621115544E-2"/>
                  <c:y val="-3.9882927546969663E-2"/>
                </c:manualLayout>
              </c:layout>
              <c:showVal val="1"/>
              <c:extLst>
                <c:ext xmlns:c15="http://schemas.microsoft.com/office/drawing/2012/chart" uri="{CE6537A1-D6FC-4f65-9D91-7224C49458BB}"/>
              </c:extLst>
            </c:dLbl>
            <c:spPr>
              <a:noFill/>
              <a:ln>
                <a:noFill/>
              </a:ln>
              <a:effectLst/>
            </c:spPr>
            <c:txPr>
              <a:bodyPr/>
              <a:lstStyle/>
              <a:p>
                <a:pPr>
                  <a:defRPr lang="en-US" sz="1400" b="1"/>
                </a:pPr>
                <a:endParaRPr lang="mk-MK"/>
              </a:p>
            </c:txPr>
            <c:showVal val="1"/>
            <c:showLeaderLines val="1"/>
            <c:extLst>
              <c:ext xmlns:c15="http://schemas.microsoft.com/office/drawing/2012/chart" uri="{CE6537A1-D6FC-4f65-9D91-7224C49458BB}"/>
            </c:extLst>
          </c:dLbls>
          <c:cat>
            <c:strRef>
              <c:f>Sheet1!$A$2:$A$8</c:f>
              <c:strCache>
                <c:ptCount val="5"/>
                <c:pt idx="0">
                  <c:v>Persona të përfshirë me kontrollet në terren 87352</c:v>
                </c:pt>
                <c:pt idx="1">
                  <c:v>Persona të përfshirë me kontrollet administrative 215105</c:v>
                </c:pt>
                <c:pt idx="2">
                  <c:v>Persona të përfshirë me kontrolle administrative dhe kontrolle në terren 16619</c:v>
                </c:pt>
                <c:pt idx="3">
                  <c:v>Persona të pasistemuar 7345</c:v>
                </c:pt>
                <c:pt idx="4">
                  <c:v>Persona në kontrolle plotësuese administrative të përfshirë në kontrollin në terren 39792</c:v>
                </c:pt>
              </c:strCache>
            </c:strRef>
          </c:cat>
          <c:val>
            <c:numRef>
              <c:f>Sheet1!$B$2:$B$8</c:f>
              <c:numCache>
                <c:formatCode>General</c:formatCode>
                <c:ptCount val="5"/>
                <c:pt idx="0">
                  <c:v>87352</c:v>
                </c:pt>
                <c:pt idx="1">
                  <c:v>215105</c:v>
                </c:pt>
                <c:pt idx="2">
                  <c:v>16619</c:v>
                </c:pt>
                <c:pt idx="3">
                  <c:v>7345</c:v>
                </c:pt>
                <c:pt idx="4">
                  <c:v>39792</c:v>
                </c:pt>
              </c:numCache>
            </c:numRef>
          </c:val>
        </c:ser>
        <c:firstSliceAng val="0"/>
      </c:pieChart>
    </c:plotArea>
    <c:legend>
      <c:legendPos val="r"/>
      <c:layout>
        <c:manualLayout>
          <c:xMode val="edge"/>
          <c:yMode val="edge"/>
          <c:x val="1.0890229630387143E-2"/>
          <c:y val="0.71087850755392434"/>
          <c:w val="0.97756575882560059"/>
          <c:h val="0.27582928510312632"/>
        </c:manualLayout>
      </c:layout>
      <c:txPr>
        <a:bodyPr/>
        <a:lstStyle/>
        <a:p>
          <a:pPr>
            <a:defRPr lang="en-US" sz="1600" b="1"/>
          </a:pPr>
          <a:endParaRPr lang="mk-MK"/>
        </a:p>
      </c:txPr>
    </c:legend>
    <c:plotVisOnly val="1"/>
    <c:dispBlanksAs val="zero"/>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28384-48A7-4D6E-8258-4C6C884D3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42</Pages>
  <Words>13741</Words>
  <Characters>78324</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shenasi.jaji</cp:lastModifiedBy>
  <cp:revision>7</cp:revision>
  <cp:lastPrinted>2016-04-28T09:03:00Z</cp:lastPrinted>
  <dcterms:created xsi:type="dcterms:W3CDTF">2016-05-01T12:07:00Z</dcterms:created>
  <dcterms:modified xsi:type="dcterms:W3CDTF">2016-05-05T14:18:00Z</dcterms:modified>
</cp:coreProperties>
</file>